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8441F" w14:textId="77777777" w:rsidR="003E68D0" w:rsidRPr="008D228E" w:rsidRDefault="003E68D0">
      <w:pPr>
        <w:autoSpaceDE w:val="0"/>
        <w:autoSpaceDN w:val="0"/>
        <w:jc w:val="left"/>
        <w:rPr>
          <w:rFonts w:hAnsi="Times New Roman"/>
          <w:kern w:val="0"/>
          <w:sz w:val="22"/>
        </w:rPr>
      </w:pPr>
    </w:p>
    <w:tbl>
      <w:tblPr>
        <w:tblW w:w="0" w:type="auto"/>
        <w:tblInd w:w="587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74"/>
        <w:gridCol w:w="1512"/>
      </w:tblGrid>
      <w:tr w:rsidR="008D228E" w:rsidRPr="008D228E" w14:paraId="42D26FD3" w14:textId="77777777" w:rsidTr="00932233">
        <w:tc>
          <w:tcPr>
            <w:tcW w:w="1674" w:type="dxa"/>
            <w:tcBorders>
              <w:top w:val="single" w:sz="4" w:space="0" w:color="auto"/>
              <w:left w:val="single" w:sz="4" w:space="0" w:color="auto"/>
              <w:bottom w:val="single" w:sz="4" w:space="0" w:color="auto"/>
              <w:right w:val="single" w:sz="4" w:space="0" w:color="auto"/>
            </w:tcBorders>
            <w:vAlign w:val="center"/>
          </w:tcPr>
          <w:p w14:paraId="084A1AC1" w14:textId="77777777" w:rsidR="003E68D0" w:rsidRPr="008D228E" w:rsidRDefault="003E68D0" w:rsidP="00EA3FEC">
            <w:pPr>
              <w:autoSpaceDE w:val="0"/>
              <w:autoSpaceDN w:val="0"/>
              <w:jc w:val="center"/>
              <w:rPr>
                <w:rFonts w:ascii="ＭＳ ゴシック" w:eastAsia="ＭＳ ゴシック" w:hAnsi="ＭＳ ゴシック"/>
                <w:kern w:val="0"/>
              </w:rPr>
            </w:pPr>
            <w:r w:rsidRPr="008D228E">
              <w:rPr>
                <w:rFonts w:ascii="ＭＳ ゴシック" w:eastAsia="ＭＳ ゴシック" w:hAnsi="ＭＳ ゴシック"/>
                <w:kern w:val="0"/>
              </w:rPr>
              <w:t>地域指定年度</w:t>
            </w:r>
          </w:p>
        </w:tc>
        <w:tc>
          <w:tcPr>
            <w:tcW w:w="1512" w:type="dxa"/>
            <w:tcBorders>
              <w:top w:val="single" w:sz="4" w:space="0" w:color="auto"/>
              <w:left w:val="single" w:sz="4" w:space="0" w:color="auto"/>
              <w:bottom w:val="single" w:sz="4" w:space="0" w:color="auto"/>
              <w:right w:val="single" w:sz="4" w:space="0" w:color="auto"/>
            </w:tcBorders>
            <w:vAlign w:val="center"/>
          </w:tcPr>
          <w:p w14:paraId="1DF10827" w14:textId="77777777" w:rsidR="003E68D0" w:rsidRPr="008D228E" w:rsidRDefault="003E68D0" w:rsidP="00EA3FEC">
            <w:pPr>
              <w:autoSpaceDE w:val="0"/>
              <w:autoSpaceDN w:val="0"/>
              <w:jc w:val="center"/>
              <w:rPr>
                <w:rFonts w:ascii="ＭＳ ゴシック" w:eastAsia="ＭＳ ゴシック" w:hAnsi="ＭＳ ゴシック"/>
                <w:kern w:val="0"/>
              </w:rPr>
            </w:pPr>
            <w:r w:rsidRPr="008D228E">
              <w:rPr>
                <w:rFonts w:ascii="ＭＳ ゴシック" w:eastAsia="ＭＳ ゴシック" w:hAnsi="ＭＳ ゴシック"/>
                <w:kern w:val="0"/>
              </w:rPr>
              <w:t>平成１９年</w:t>
            </w:r>
            <w:r w:rsidRPr="008D228E">
              <w:rPr>
                <w:rFonts w:ascii="ＭＳ ゴシック" w:eastAsia="ＭＳ ゴシック" w:hAnsi="ＭＳ ゴシック" w:hint="eastAsia"/>
                <w:kern w:val="0"/>
              </w:rPr>
              <w:t>度</w:t>
            </w:r>
          </w:p>
        </w:tc>
      </w:tr>
      <w:tr w:rsidR="008D228E" w:rsidRPr="008D228E" w14:paraId="736D6B7B" w14:textId="77777777" w:rsidTr="00932233">
        <w:tc>
          <w:tcPr>
            <w:tcW w:w="1674" w:type="dxa"/>
            <w:tcBorders>
              <w:top w:val="single" w:sz="4" w:space="0" w:color="auto"/>
              <w:left w:val="single" w:sz="4" w:space="0" w:color="auto"/>
              <w:bottom w:val="single" w:sz="4" w:space="0" w:color="auto"/>
              <w:right w:val="single" w:sz="4" w:space="0" w:color="auto"/>
            </w:tcBorders>
            <w:vAlign w:val="center"/>
          </w:tcPr>
          <w:p w14:paraId="1E18B936" w14:textId="77777777" w:rsidR="00EE3CBB" w:rsidRPr="008D228E" w:rsidRDefault="00EE3CBB" w:rsidP="00EA3FEC">
            <w:pPr>
              <w:autoSpaceDE w:val="0"/>
              <w:autoSpaceDN w:val="0"/>
              <w:jc w:val="center"/>
              <w:rPr>
                <w:rFonts w:ascii="ＭＳ ゴシック" w:eastAsia="ＭＳ ゴシック" w:hAnsi="ＭＳ ゴシック"/>
                <w:kern w:val="0"/>
              </w:rPr>
            </w:pPr>
            <w:r w:rsidRPr="008D228E">
              <w:rPr>
                <w:rFonts w:ascii="ＭＳ ゴシック" w:eastAsia="ＭＳ ゴシック" w:hAnsi="ＭＳ ゴシック" w:hint="eastAsia"/>
                <w:kern w:val="0"/>
              </w:rPr>
              <w:t>計画策定年度</w:t>
            </w:r>
          </w:p>
        </w:tc>
        <w:tc>
          <w:tcPr>
            <w:tcW w:w="1512" w:type="dxa"/>
            <w:tcBorders>
              <w:top w:val="single" w:sz="4" w:space="0" w:color="auto"/>
              <w:left w:val="single" w:sz="4" w:space="0" w:color="auto"/>
              <w:bottom w:val="single" w:sz="4" w:space="0" w:color="auto"/>
              <w:right w:val="single" w:sz="4" w:space="0" w:color="auto"/>
            </w:tcBorders>
            <w:vAlign w:val="center"/>
          </w:tcPr>
          <w:p w14:paraId="35861200" w14:textId="77777777" w:rsidR="00EE3CBB" w:rsidRPr="008D228E" w:rsidRDefault="00EE3CBB" w:rsidP="00EA3FEC">
            <w:pPr>
              <w:autoSpaceDE w:val="0"/>
              <w:autoSpaceDN w:val="0"/>
              <w:jc w:val="center"/>
              <w:rPr>
                <w:rFonts w:ascii="ＭＳ ゴシック" w:eastAsia="ＭＳ ゴシック" w:hAnsi="ＭＳ ゴシック"/>
                <w:kern w:val="0"/>
              </w:rPr>
            </w:pPr>
            <w:r w:rsidRPr="008D228E">
              <w:rPr>
                <w:rFonts w:ascii="ＭＳ ゴシック" w:eastAsia="ＭＳ ゴシック" w:hAnsi="ＭＳ ゴシック" w:hint="eastAsia"/>
                <w:kern w:val="0"/>
              </w:rPr>
              <w:t>平成２０年度</w:t>
            </w:r>
          </w:p>
        </w:tc>
      </w:tr>
      <w:tr w:rsidR="008D228E" w:rsidRPr="008D228E" w14:paraId="3BED1B7B" w14:textId="77777777" w:rsidTr="00932233">
        <w:tc>
          <w:tcPr>
            <w:tcW w:w="1674" w:type="dxa"/>
            <w:tcBorders>
              <w:top w:val="single" w:sz="4" w:space="0" w:color="auto"/>
              <w:left w:val="single" w:sz="4" w:space="0" w:color="auto"/>
              <w:bottom w:val="single" w:sz="4" w:space="0" w:color="auto"/>
              <w:right w:val="single" w:sz="4" w:space="0" w:color="auto"/>
            </w:tcBorders>
            <w:vAlign w:val="center"/>
          </w:tcPr>
          <w:p w14:paraId="47C13396" w14:textId="77777777" w:rsidR="00EE3CBB" w:rsidRPr="008D228E" w:rsidRDefault="00EE3CBB" w:rsidP="00EA3FEC">
            <w:pPr>
              <w:autoSpaceDE w:val="0"/>
              <w:autoSpaceDN w:val="0"/>
              <w:jc w:val="center"/>
              <w:rPr>
                <w:rFonts w:ascii="ＭＳ ゴシック" w:eastAsia="ＭＳ ゴシック" w:hAnsi="ＭＳ ゴシック"/>
                <w:kern w:val="0"/>
              </w:rPr>
            </w:pPr>
            <w:r w:rsidRPr="008D228E">
              <w:rPr>
                <w:rFonts w:ascii="ＭＳ ゴシック" w:eastAsia="ＭＳ ゴシック" w:hAnsi="ＭＳ ゴシック" w:hint="eastAsia"/>
                <w:kern w:val="0"/>
              </w:rPr>
              <w:t>計画変更年度</w:t>
            </w:r>
          </w:p>
        </w:tc>
        <w:tc>
          <w:tcPr>
            <w:tcW w:w="1512" w:type="dxa"/>
            <w:tcBorders>
              <w:top w:val="single" w:sz="4" w:space="0" w:color="auto"/>
              <w:left w:val="single" w:sz="4" w:space="0" w:color="auto"/>
              <w:bottom w:val="single" w:sz="4" w:space="0" w:color="auto"/>
              <w:right w:val="single" w:sz="4" w:space="0" w:color="auto"/>
            </w:tcBorders>
            <w:vAlign w:val="center"/>
          </w:tcPr>
          <w:p w14:paraId="59E4DC87" w14:textId="77777777" w:rsidR="00EE3CBB" w:rsidRPr="008D228E" w:rsidRDefault="00CA3D75" w:rsidP="00EA3FEC">
            <w:pPr>
              <w:autoSpaceDE w:val="0"/>
              <w:autoSpaceDN w:val="0"/>
              <w:jc w:val="center"/>
              <w:rPr>
                <w:rFonts w:ascii="ＭＳ ゴシック" w:eastAsia="ＭＳ ゴシック" w:hAnsi="ＭＳ ゴシック"/>
                <w:kern w:val="0"/>
              </w:rPr>
            </w:pPr>
            <w:r w:rsidRPr="008D228E">
              <w:rPr>
                <w:rFonts w:ascii="ＭＳ ゴシック" w:eastAsia="ＭＳ ゴシック" w:hAnsi="ＭＳ ゴシック" w:hint="eastAsia"/>
                <w:kern w:val="0"/>
              </w:rPr>
              <w:t>平成</w:t>
            </w:r>
            <w:r w:rsidR="007465B4" w:rsidRPr="008D228E">
              <w:rPr>
                <w:rFonts w:ascii="ＭＳ ゴシック" w:eastAsia="ＭＳ ゴシック" w:hAnsi="ＭＳ ゴシック" w:hint="eastAsia"/>
                <w:kern w:val="0"/>
              </w:rPr>
              <w:t>２６</w:t>
            </w:r>
            <w:r w:rsidR="00EE3CBB" w:rsidRPr="008D228E">
              <w:rPr>
                <w:rFonts w:ascii="ＭＳ ゴシック" w:eastAsia="ＭＳ ゴシック" w:hAnsi="ＭＳ ゴシック" w:hint="eastAsia"/>
                <w:kern w:val="0"/>
              </w:rPr>
              <w:t>年度</w:t>
            </w:r>
          </w:p>
        </w:tc>
      </w:tr>
      <w:tr w:rsidR="008D228E" w:rsidRPr="008D228E" w14:paraId="0F980800" w14:textId="77777777" w:rsidTr="00932233">
        <w:tc>
          <w:tcPr>
            <w:tcW w:w="1674" w:type="dxa"/>
            <w:tcBorders>
              <w:top w:val="single" w:sz="4" w:space="0" w:color="auto"/>
              <w:left w:val="single" w:sz="4" w:space="0" w:color="auto"/>
              <w:bottom w:val="single" w:sz="4" w:space="0" w:color="auto"/>
              <w:right w:val="single" w:sz="4" w:space="0" w:color="auto"/>
            </w:tcBorders>
            <w:vAlign w:val="center"/>
          </w:tcPr>
          <w:p w14:paraId="124421DE" w14:textId="77777777" w:rsidR="007465B4" w:rsidRPr="008D228E" w:rsidRDefault="007465B4" w:rsidP="00EA3FEC">
            <w:pPr>
              <w:autoSpaceDE w:val="0"/>
              <w:autoSpaceDN w:val="0"/>
              <w:jc w:val="center"/>
              <w:rPr>
                <w:rFonts w:ascii="ＭＳ ゴシック" w:eastAsia="ＭＳ ゴシック" w:hAnsi="ＭＳ ゴシック"/>
                <w:kern w:val="0"/>
              </w:rPr>
            </w:pPr>
            <w:r w:rsidRPr="008D228E">
              <w:rPr>
                <w:rFonts w:ascii="ＭＳ ゴシック" w:eastAsia="ＭＳ ゴシック" w:hAnsi="ＭＳ ゴシック" w:hint="eastAsia"/>
                <w:kern w:val="0"/>
              </w:rPr>
              <w:t>計画変更年度</w:t>
            </w:r>
          </w:p>
        </w:tc>
        <w:tc>
          <w:tcPr>
            <w:tcW w:w="1512" w:type="dxa"/>
            <w:tcBorders>
              <w:top w:val="single" w:sz="4" w:space="0" w:color="auto"/>
              <w:left w:val="single" w:sz="4" w:space="0" w:color="auto"/>
              <w:bottom w:val="single" w:sz="4" w:space="0" w:color="auto"/>
              <w:right w:val="single" w:sz="4" w:space="0" w:color="auto"/>
            </w:tcBorders>
            <w:vAlign w:val="center"/>
          </w:tcPr>
          <w:p w14:paraId="5AD3EF81" w14:textId="77777777" w:rsidR="007465B4" w:rsidRPr="008D228E" w:rsidRDefault="00452E24" w:rsidP="00EA3FEC">
            <w:pPr>
              <w:autoSpaceDE w:val="0"/>
              <w:autoSpaceDN w:val="0"/>
              <w:jc w:val="center"/>
              <w:rPr>
                <w:rFonts w:ascii="ＭＳ ゴシック" w:eastAsia="ＭＳ ゴシック" w:hAnsi="ＭＳ ゴシック"/>
                <w:kern w:val="0"/>
              </w:rPr>
            </w:pPr>
            <w:r w:rsidRPr="008D228E">
              <w:rPr>
                <w:rFonts w:ascii="ＭＳ ゴシック" w:eastAsia="ＭＳ ゴシック" w:hAnsi="ＭＳ ゴシック" w:hint="eastAsia"/>
                <w:kern w:val="0"/>
              </w:rPr>
              <w:t>令和　２</w:t>
            </w:r>
            <w:r w:rsidR="007465B4" w:rsidRPr="008D228E">
              <w:rPr>
                <w:rFonts w:ascii="ＭＳ ゴシック" w:eastAsia="ＭＳ ゴシック" w:hAnsi="ＭＳ ゴシック" w:hint="eastAsia"/>
                <w:kern w:val="0"/>
              </w:rPr>
              <w:t>年度</w:t>
            </w:r>
          </w:p>
        </w:tc>
      </w:tr>
      <w:tr w:rsidR="00932233" w:rsidRPr="008D228E" w14:paraId="559F54C3" w14:textId="77777777" w:rsidTr="00932233">
        <w:tc>
          <w:tcPr>
            <w:tcW w:w="1674" w:type="dxa"/>
            <w:tcBorders>
              <w:top w:val="single" w:sz="4" w:space="0" w:color="auto"/>
              <w:left w:val="single" w:sz="4" w:space="0" w:color="auto"/>
              <w:bottom w:val="single" w:sz="4" w:space="0" w:color="auto"/>
              <w:right w:val="single" w:sz="4" w:space="0" w:color="auto"/>
            </w:tcBorders>
            <w:vAlign w:val="center"/>
          </w:tcPr>
          <w:p w14:paraId="1AAB2E96" w14:textId="57ACF15C" w:rsidR="00932233" w:rsidRPr="008D228E" w:rsidRDefault="00932233" w:rsidP="00932233">
            <w:pPr>
              <w:autoSpaceDE w:val="0"/>
              <w:autoSpaceDN w:val="0"/>
              <w:jc w:val="center"/>
              <w:rPr>
                <w:rFonts w:ascii="ＭＳ ゴシック" w:eastAsia="ＭＳ ゴシック" w:hAnsi="ＭＳ ゴシック"/>
                <w:kern w:val="0"/>
              </w:rPr>
            </w:pPr>
            <w:r w:rsidRPr="008D228E">
              <w:rPr>
                <w:rFonts w:ascii="ＭＳ ゴシック" w:eastAsia="ＭＳ ゴシック" w:hAnsi="ＭＳ ゴシック" w:hint="eastAsia"/>
                <w:kern w:val="0"/>
              </w:rPr>
              <w:t>計画変更年度</w:t>
            </w:r>
          </w:p>
        </w:tc>
        <w:tc>
          <w:tcPr>
            <w:tcW w:w="1512" w:type="dxa"/>
            <w:tcBorders>
              <w:top w:val="single" w:sz="4" w:space="0" w:color="auto"/>
              <w:left w:val="single" w:sz="4" w:space="0" w:color="auto"/>
              <w:bottom w:val="single" w:sz="4" w:space="0" w:color="auto"/>
              <w:right w:val="single" w:sz="4" w:space="0" w:color="auto"/>
            </w:tcBorders>
            <w:vAlign w:val="center"/>
          </w:tcPr>
          <w:p w14:paraId="3426F55A" w14:textId="377D9316" w:rsidR="00932233" w:rsidRPr="008D228E" w:rsidRDefault="00932233" w:rsidP="00932233">
            <w:pPr>
              <w:autoSpaceDE w:val="0"/>
              <w:autoSpaceDN w:val="0"/>
              <w:jc w:val="center"/>
              <w:rPr>
                <w:rFonts w:ascii="ＭＳ ゴシック" w:eastAsia="ＭＳ ゴシック" w:hAnsi="ＭＳ ゴシック"/>
                <w:kern w:val="0"/>
              </w:rPr>
            </w:pPr>
            <w:r w:rsidRPr="008D228E">
              <w:rPr>
                <w:rFonts w:ascii="ＭＳ ゴシック" w:eastAsia="ＭＳ ゴシック" w:hAnsi="ＭＳ ゴシック" w:hint="eastAsia"/>
                <w:kern w:val="0"/>
              </w:rPr>
              <w:t>令和　５年度</w:t>
            </w:r>
          </w:p>
        </w:tc>
      </w:tr>
    </w:tbl>
    <w:p w14:paraId="56779D33" w14:textId="77777777" w:rsidR="003E68D0" w:rsidRPr="008D228E" w:rsidRDefault="003E68D0" w:rsidP="00D40DA7">
      <w:pPr>
        <w:autoSpaceDE w:val="0"/>
        <w:autoSpaceDN w:val="0"/>
        <w:jc w:val="left"/>
        <w:rPr>
          <w:rFonts w:ascii="ＭＳ ゴシック" w:eastAsia="ＭＳ ゴシック" w:hAnsi="ＭＳ ゴシック"/>
          <w:kern w:val="0"/>
          <w:sz w:val="22"/>
        </w:rPr>
      </w:pPr>
    </w:p>
    <w:p w14:paraId="45D68605" w14:textId="77777777" w:rsidR="003E68D0" w:rsidRPr="008D228E" w:rsidRDefault="003E68D0">
      <w:pPr>
        <w:autoSpaceDE w:val="0"/>
        <w:autoSpaceDN w:val="0"/>
        <w:jc w:val="left"/>
        <w:rPr>
          <w:rFonts w:hAnsi="Times New Roman"/>
          <w:kern w:val="0"/>
          <w:sz w:val="22"/>
        </w:rPr>
      </w:pPr>
    </w:p>
    <w:p w14:paraId="51E03526" w14:textId="77777777" w:rsidR="003E68D0" w:rsidRPr="008D228E" w:rsidRDefault="003E68D0">
      <w:pPr>
        <w:autoSpaceDE w:val="0"/>
        <w:autoSpaceDN w:val="0"/>
        <w:jc w:val="left"/>
        <w:rPr>
          <w:rFonts w:hAnsi="Times New Roman"/>
          <w:kern w:val="0"/>
          <w:sz w:val="22"/>
        </w:rPr>
      </w:pPr>
    </w:p>
    <w:p w14:paraId="2163C9A6" w14:textId="77777777" w:rsidR="003E68D0" w:rsidRPr="008D228E" w:rsidRDefault="003E68D0">
      <w:pPr>
        <w:autoSpaceDE w:val="0"/>
        <w:autoSpaceDN w:val="0"/>
        <w:jc w:val="left"/>
        <w:rPr>
          <w:rFonts w:hAnsi="Times New Roman"/>
          <w:kern w:val="0"/>
          <w:sz w:val="22"/>
        </w:rPr>
      </w:pPr>
    </w:p>
    <w:p w14:paraId="0C3BACCA" w14:textId="77777777" w:rsidR="003E68D0" w:rsidRPr="008D228E" w:rsidRDefault="003E68D0">
      <w:pPr>
        <w:autoSpaceDE w:val="0"/>
        <w:autoSpaceDN w:val="0"/>
        <w:jc w:val="left"/>
        <w:rPr>
          <w:rFonts w:hAnsi="Times New Roman"/>
          <w:kern w:val="0"/>
          <w:sz w:val="22"/>
        </w:rPr>
      </w:pPr>
    </w:p>
    <w:p w14:paraId="68607FCC" w14:textId="77777777" w:rsidR="003E68D0" w:rsidRPr="008D228E" w:rsidRDefault="003E68D0">
      <w:pPr>
        <w:autoSpaceDE w:val="0"/>
        <w:autoSpaceDN w:val="0"/>
        <w:jc w:val="left"/>
        <w:rPr>
          <w:rFonts w:hAnsi="Times New Roman"/>
          <w:kern w:val="0"/>
          <w:sz w:val="22"/>
        </w:rPr>
      </w:pPr>
    </w:p>
    <w:p w14:paraId="59139AB6" w14:textId="77777777" w:rsidR="003E68D0" w:rsidRPr="008D228E" w:rsidRDefault="003E68D0">
      <w:pPr>
        <w:autoSpaceDE w:val="0"/>
        <w:autoSpaceDN w:val="0"/>
        <w:jc w:val="left"/>
        <w:rPr>
          <w:rFonts w:hAnsi="Times New Roman"/>
          <w:kern w:val="0"/>
          <w:sz w:val="22"/>
        </w:rPr>
      </w:pPr>
    </w:p>
    <w:p w14:paraId="60231DA5" w14:textId="77777777" w:rsidR="003E68D0" w:rsidRPr="008D228E" w:rsidRDefault="003E68D0" w:rsidP="00D40DA7">
      <w:pPr>
        <w:autoSpaceDE w:val="0"/>
        <w:autoSpaceDN w:val="0"/>
        <w:snapToGrid w:val="0"/>
        <w:spacing w:line="140" w:lineRule="exact"/>
        <w:jc w:val="left"/>
        <w:rPr>
          <w:rFonts w:hAnsi="Times New Roman"/>
          <w:kern w:val="0"/>
          <w:sz w:val="22"/>
        </w:rPr>
      </w:pPr>
    </w:p>
    <w:p w14:paraId="3E352180" w14:textId="23876229" w:rsidR="003E68D0" w:rsidRPr="008D228E" w:rsidRDefault="003E68D0">
      <w:pPr>
        <w:autoSpaceDE w:val="0"/>
        <w:autoSpaceDN w:val="0"/>
        <w:jc w:val="center"/>
        <w:rPr>
          <w:rFonts w:ascii="ＭＳ ゴシック" w:eastAsia="ＭＳ ゴシック" w:hAnsi="Times New Roman"/>
          <w:spacing w:val="20"/>
          <w:kern w:val="0"/>
          <w:sz w:val="48"/>
          <w:szCs w:val="48"/>
        </w:rPr>
      </w:pPr>
      <w:r w:rsidRPr="008D228E">
        <w:rPr>
          <w:rFonts w:ascii="ＭＳ ゴシック" w:eastAsia="ＭＳ ゴシック" w:hAnsi="Times New Roman" w:hint="eastAsia"/>
          <w:spacing w:val="20"/>
          <w:kern w:val="0"/>
          <w:sz w:val="48"/>
          <w:szCs w:val="48"/>
        </w:rPr>
        <w:t>亀山農業振興地域整備計画書</w:t>
      </w:r>
    </w:p>
    <w:p w14:paraId="17530E2F" w14:textId="77777777" w:rsidR="00991A0C" w:rsidRPr="008D228E" w:rsidRDefault="00991A0C">
      <w:pPr>
        <w:autoSpaceDE w:val="0"/>
        <w:autoSpaceDN w:val="0"/>
        <w:jc w:val="center"/>
        <w:rPr>
          <w:rFonts w:ascii="ＭＳ ゴシック" w:eastAsia="ＭＳ ゴシック" w:hAnsi="Times New Roman"/>
          <w:spacing w:val="20"/>
          <w:kern w:val="0"/>
          <w:sz w:val="44"/>
        </w:rPr>
      </w:pPr>
    </w:p>
    <w:p w14:paraId="6853DD04" w14:textId="77777777" w:rsidR="003E68D0" w:rsidRPr="008D228E" w:rsidRDefault="003E68D0">
      <w:pPr>
        <w:autoSpaceDE w:val="0"/>
        <w:autoSpaceDN w:val="0"/>
        <w:jc w:val="left"/>
        <w:rPr>
          <w:rFonts w:hAnsi="Times New Roman"/>
          <w:kern w:val="0"/>
        </w:rPr>
      </w:pPr>
    </w:p>
    <w:p w14:paraId="7452C847" w14:textId="77777777" w:rsidR="003E68D0" w:rsidRPr="008D228E" w:rsidRDefault="003E68D0">
      <w:pPr>
        <w:autoSpaceDE w:val="0"/>
        <w:autoSpaceDN w:val="0"/>
        <w:jc w:val="left"/>
        <w:rPr>
          <w:rFonts w:hAnsi="Times New Roman"/>
          <w:kern w:val="0"/>
        </w:rPr>
      </w:pPr>
    </w:p>
    <w:p w14:paraId="26DA463A" w14:textId="77777777" w:rsidR="003E68D0" w:rsidRPr="008D228E" w:rsidRDefault="003E68D0">
      <w:pPr>
        <w:autoSpaceDE w:val="0"/>
        <w:autoSpaceDN w:val="0"/>
        <w:jc w:val="center"/>
        <w:rPr>
          <w:rFonts w:ascii="ＭＳ ゴシック" w:eastAsia="ＭＳ ゴシック" w:hAnsi="Times New Roman"/>
          <w:kern w:val="0"/>
          <w:sz w:val="44"/>
        </w:rPr>
      </w:pPr>
    </w:p>
    <w:p w14:paraId="1EC4F16B" w14:textId="77777777" w:rsidR="003E68D0" w:rsidRPr="008D228E" w:rsidRDefault="003E68D0">
      <w:pPr>
        <w:autoSpaceDE w:val="0"/>
        <w:autoSpaceDN w:val="0"/>
        <w:jc w:val="left"/>
        <w:rPr>
          <w:rFonts w:hAnsi="Times New Roman"/>
          <w:kern w:val="0"/>
        </w:rPr>
      </w:pPr>
    </w:p>
    <w:p w14:paraId="046E6141" w14:textId="77777777" w:rsidR="003E68D0" w:rsidRPr="008D228E" w:rsidRDefault="003E68D0">
      <w:pPr>
        <w:autoSpaceDE w:val="0"/>
        <w:autoSpaceDN w:val="0"/>
        <w:jc w:val="left"/>
        <w:rPr>
          <w:rFonts w:hAnsi="Times New Roman"/>
          <w:kern w:val="0"/>
        </w:rPr>
      </w:pPr>
    </w:p>
    <w:p w14:paraId="1995A3C0" w14:textId="77777777" w:rsidR="003E68D0" w:rsidRPr="008D228E" w:rsidRDefault="003E68D0">
      <w:pPr>
        <w:autoSpaceDE w:val="0"/>
        <w:autoSpaceDN w:val="0"/>
        <w:jc w:val="left"/>
        <w:rPr>
          <w:rFonts w:hAnsi="Times New Roman"/>
          <w:kern w:val="0"/>
        </w:rPr>
      </w:pPr>
    </w:p>
    <w:p w14:paraId="1CB7CBE0" w14:textId="77777777" w:rsidR="003E68D0" w:rsidRPr="008D228E" w:rsidRDefault="003E68D0">
      <w:pPr>
        <w:autoSpaceDE w:val="0"/>
        <w:autoSpaceDN w:val="0"/>
        <w:jc w:val="left"/>
        <w:rPr>
          <w:rFonts w:hAnsi="Times New Roman"/>
          <w:kern w:val="0"/>
        </w:rPr>
      </w:pPr>
    </w:p>
    <w:p w14:paraId="52152305" w14:textId="77777777" w:rsidR="003E68D0" w:rsidRPr="008D228E" w:rsidRDefault="003E68D0">
      <w:pPr>
        <w:autoSpaceDE w:val="0"/>
        <w:autoSpaceDN w:val="0"/>
        <w:jc w:val="left"/>
        <w:rPr>
          <w:rFonts w:hAnsi="Times New Roman"/>
          <w:kern w:val="0"/>
        </w:rPr>
      </w:pPr>
    </w:p>
    <w:p w14:paraId="0FED5E12" w14:textId="77777777" w:rsidR="003E68D0" w:rsidRPr="008D228E" w:rsidRDefault="003E68D0">
      <w:pPr>
        <w:autoSpaceDE w:val="0"/>
        <w:autoSpaceDN w:val="0"/>
        <w:jc w:val="left"/>
        <w:rPr>
          <w:rFonts w:hAnsi="Times New Roman"/>
          <w:kern w:val="0"/>
        </w:rPr>
      </w:pPr>
    </w:p>
    <w:p w14:paraId="203E978E" w14:textId="77777777" w:rsidR="003E68D0" w:rsidRPr="008D228E" w:rsidRDefault="003E68D0">
      <w:pPr>
        <w:autoSpaceDE w:val="0"/>
        <w:autoSpaceDN w:val="0"/>
        <w:jc w:val="left"/>
        <w:rPr>
          <w:rFonts w:hAnsi="Times New Roman"/>
          <w:kern w:val="0"/>
        </w:rPr>
      </w:pPr>
    </w:p>
    <w:p w14:paraId="67FD56E7" w14:textId="5C83993A" w:rsidR="003E68D0" w:rsidRPr="008D228E" w:rsidRDefault="003E68D0">
      <w:pPr>
        <w:autoSpaceDE w:val="0"/>
        <w:autoSpaceDN w:val="0"/>
        <w:jc w:val="left"/>
        <w:rPr>
          <w:rFonts w:hAnsi="Times New Roman"/>
          <w:kern w:val="0"/>
        </w:rPr>
      </w:pPr>
    </w:p>
    <w:p w14:paraId="3F9A1E7C" w14:textId="77777777" w:rsidR="00932233" w:rsidRPr="008D228E" w:rsidRDefault="00932233">
      <w:pPr>
        <w:autoSpaceDE w:val="0"/>
        <w:autoSpaceDN w:val="0"/>
        <w:jc w:val="left"/>
        <w:rPr>
          <w:rFonts w:hAnsi="Times New Roman"/>
          <w:kern w:val="0"/>
        </w:rPr>
      </w:pPr>
    </w:p>
    <w:p w14:paraId="7CFBC8C9" w14:textId="77777777" w:rsidR="003E68D0" w:rsidRPr="008D228E" w:rsidRDefault="00452E24" w:rsidP="00103AC7">
      <w:pPr>
        <w:autoSpaceDE w:val="0"/>
        <w:autoSpaceDN w:val="0"/>
        <w:spacing w:line="400" w:lineRule="exact"/>
        <w:jc w:val="left"/>
        <w:rPr>
          <w:rFonts w:ascii="ＭＳ ゴシック" w:eastAsia="ＭＳ ゴシック" w:hAnsi="ＭＳ ゴシック"/>
          <w:kern w:val="0"/>
          <w:sz w:val="36"/>
          <w:szCs w:val="36"/>
        </w:rPr>
      </w:pPr>
      <w:r w:rsidRPr="008D228E">
        <w:rPr>
          <w:rFonts w:ascii="ＭＳ ゴシック" w:eastAsia="ＭＳ ゴシック" w:hAnsi="ＭＳ ゴシック" w:hint="eastAsia"/>
          <w:kern w:val="0"/>
          <w:sz w:val="36"/>
          <w:szCs w:val="36"/>
        </w:rPr>
        <w:t xml:space="preserve">　　　　　　　　　</w:t>
      </w:r>
      <w:r w:rsidR="002D73F5" w:rsidRPr="008D228E">
        <w:rPr>
          <w:rFonts w:ascii="ＭＳ ゴシック" w:eastAsia="ＭＳ ゴシック" w:hAnsi="ＭＳ ゴシック" w:hint="eastAsia"/>
          <w:kern w:val="0"/>
          <w:sz w:val="36"/>
          <w:szCs w:val="36"/>
        </w:rPr>
        <w:t xml:space="preserve">　　 　　</w:t>
      </w:r>
    </w:p>
    <w:p w14:paraId="6252C44C" w14:textId="06D02A1E" w:rsidR="00D35507" w:rsidRPr="00D12E0A" w:rsidRDefault="0006132A" w:rsidP="00103AC7">
      <w:pPr>
        <w:autoSpaceDE w:val="0"/>
        <w:autoSpaceDN w:val="0"/>
        <w:spacing w:line="400" w:lineRule="exact"/>
        <w:jc w:val="center"/>
        <w:rPr>
          <w:rFonts w:ascii="ＭＳ ゴシック" w:eastAsia="ＭＳ ゴシック" w:hAnsi="Times New Roman"/>
          <w:sz w:val="36"/>
          <w:szCs w:val="36"/>
        </w:rPr>
      </w:pPr>
      <w:r w:rsidRPr="00D12E0A">
        <w:rPr>
          <w:rFonts w:ascii="ＭＳ ゴシック" w:eastAsia="ＭＳ ゴシック" w:hAnsi="Times New Roman" w:hint="eastAsia"/>
          <w:sz w:val="36"/>
          <w:szCs w:val="36"/>
        </w:rPr>
        <w:t>令和</w:t>
      </w:r>
      <w:r w:rsidR="00CD138B" w:rsidRPr="00D12E0A">
        <w:rPr>
          <w:rFonts w:ascii="ＭＳ ゴシック" w:eastAsia="ＭＳ ゴシック" w:hAnsi="Times New Roman" w:hint="eastAsia"/>
          <w:kern w:val="0"/>
          <w:sz w:val="36"/>
          <w:szCs w:val="36"/>
        </w:rPr>
        <w:t>７</w:t>
      </w:r>
      <w:r w:rsidR="00D35507" w:rsidRPr="00D12E0A">
        <w:rPr>
          <w:rFonts w:ascii="ＭＳ ゴシック" w:eastAsia="ＭＳ ゴシック" w:hAnsi="Times New Roman" w:hint="eastAsia"/>
          <w:sz w:val="36"/>
          <w:szCs w:val="36"/>
        </w:rPr>
        <w:t>年</w:t>
      </w:r>
      <w:r w:rsidR="0054253E" w:rsidRPr="00D12E0A">
        <w:rPr>
          <w:rFonts w:ascii="ＭＳ ゴシック" w:eastAsia="ＭＳ ゴシック" w:hAnsi="Times New Roman" w:hint="eastAsia"/>
          <w:kern w:val="0"/>
          <w:sz w:val="36"/>
          <w:szCs w:val="36"/>
        </w:rPr>
        <w:t>３</w:t>
      </w:r>
      <w:r w:rsidR="00D35507" w:rsidRPr="00D12E0A">
        <w:rPr>
          <w:rFonts w:ascii="ＭＳ ゴシック" w:eastAsia="ＭＳ ゴシック" w:hAnsi="Times New Roman" w:hint="eastAsia"/>
          <w:sz w:val="36"/>
          <w:szCs w:val="36"/>
        </w:rPr>
        <w:t>月</w:t>
      </w:r>
      <w:r w:rsidR="00C00D82" w:rsidRPr="00D12E0A">
        <w:rPr>
          <w:rFonts w:ascii="ＭＳ ゴシック" w:eastAsia="ＭＳ ゴシック" w:hAnsi="Times New Roman" w:hint="eastAsia"/>
          <w:sz w:val="36"/>
          <w:szCs w:val="36"/>
        </w:rPr>
        <w:t>時点</w:t>
      </w:r>
    </w:p>
    <w:p w14:paraId="1C418C6D" w14:textId="77777777" w:rsidR="003E68D0" w:rsidRPr="008D228E" w:rsidRDefault="00CB64A9">
      <w:pPr>
        <w:autoSpaceDE w:val="0"/>
        <w:autoSpaceDN w:val="0"/>
        <w:jc w:val="left"/>
        <w:rPr>
          <w:rFonts w:ascii="ＭＳ ゴシック" w:eastAsia="ＭＳ ゴシック" w:hAnsi="Times New Roman"/>
          <w:kern w:val="0"/>
          <w:sz w:val="36"/>
          <w:szCs w:val="36"/>
        </w:rPr>
      </w:pPr>
      <w:r w:rsidRPr="008D228E">
        <w:rPr>
          <w:rFonts w:ascii="ＭＳ ゴシック" w:eastAsia="ＭＳ ゴシック" w:hAnsi="Times New Roman" w:hint="eastAsia"/>
          <w:kern w:val="0"/>
        </w:rPr>
        <w:t xml:space="preserve">　　　　　　　　　　　　　　　　　　　　　</w:t>
      </w:r>
      <w:r w:rsidRPr="008D228E">
        <w:rPr>
          <w:rFonts w:ascii="ＭＳ ゴシック" w:eastAsia="ＭＳ ゴシック" w:hAnsi="Times New Roman" w:hint="eastAsia"/>
          <w:kern w:val="0"/>
          <w:sz w:val="36"/>
          <w:szCs w:val="36"/>
        </w:rPr>
        <w:t xml:space="preserve">　</w:t>
      </w:r>
    </w:p>
    <w:p w14:paraId="19B4EBE5" w14:textId="77777777" w:rsidR="003E68D0" w:rsidRPr="008D228E" w:rsidRDefault="003E68D0">
      <w:pPr>
        <w:autoSpaceDE w:val="0"/>
        <w:autoSpaceDN w:val="0"/>
        <w:jc w:val="left"/>
        <w:rPr>
          <w:rFonts w:ascii="ＭＳ ゴシック" w:eastAsia="ＭＳ ゴシック" w:hAnsi="Times New Roman"/>
          <w:kern w:val="0"/>
        </w:rPr>
      </w:pPr>
    </w:p>
    <w:p w14:paraId="4CCA6FCE" w14:textId="77777777" w:rsidR="003E68D0" w:rsidRPr="008D228E" w:rsidRDefault="003E68D0">
      <w:pPr>
        <w:autoSpaceDE w:val="0"/>
        <w:jc w:val="center"/>
        <w:rPr>
          <w:rFonts w:ascii="ＭＳ ゴシック" w:eastAsia="ＭＳ ゴシック" w:hAnsi="Times New Roman"/>
          <w:sz w:val="40"/>
        </w:rPr>
      </w:pPr>
      <w:r w:rsidRPr="008D228E">
        <w:rPr>
          <w:rFonts w:ascii="ＭＳ ゴシック" w:eastAsia="ＭＳ ゴシック" w:hAnsi="Times New Roman" w:hint="eastAsia"/>
          <w:sz w:val="40"/>
        </w:rPr>
        <w:t>三</w:t>
      </w:r>
      <w:r w:rsidR="00F84764" w:rsidRPr="008D228E">
        <w:rPr>
          <w:rFonts w:ascii="ＭＳ ゴシック" w:eastAsia="ＭＳ ゴシック" w:hAnsi="Times New Roman" w:hint="eastAsia"/>
          <w:sz w:val="40"/>
        </w:rPr>
        <w:t xml:space="preserve"> </w:t>
      </w:r>
      <w:r w:rsidRPr="008D228E">
        <w:rPr>
          <w:rFonts w:ascii="ＭＳ ゴシック" w:eastAsia="ＭＳ ゴシック" w:hAnsi="Times New Roman" w:hint="eastAsia"/>
          <w:sz w:val="40"/>
        </w:rPr>
        <w:t>重</w:t>
      </w:r>
      <w:r w:rsidR="00F84764" w:rsidRPr="008D228E">
        <w:rPr>
          <w:rFonts w:ascii="ＭＳ ゴシック" w:eastAsia="ＭＳ ゴシック" w:hAnsi="Times New Roman" w:hint="eastAsia"/>
          <w:sz w:val="40"/>
        </w:rPr>
        <w:t xml:space="preserve"> </w:t>
      </w:r>
      <w:r w:rsidRPr="008D228E">
        <w:rPr>
          <w:rFonts w:ascii="ＭＳ ゴシック" w:eastAsia="ＭＳ ゴシック" w:hAnsi="Times New Roman" w:hint="eastAsia"/>
          <w:sz w:val="40"/>
        </w:rPr>
        <w:t>県</w:t>
      </w:r>
      <w:r w:rsidR="00F84764" w:rsidRPr="008D228E">
        <w:rPr>
          <w:rFonts w:ascii="ＭＳ ゴシック" w:eastAsia="ＭＳ ゴシック" w:hAnsi="Times New Roman" w:hint="eastAsia"/>
          <w:sz w:val="40"/>
        </w:rPr>
        <w:t xml:space="preserve"> </w:t>
      </w:r>
      <w:r w:rsidRPr="008D228E">
        <w:rPr>
          <w:rFonts w:ascii="ＭＳ ゴシック" w:eastAsia="ＭＳ ゴシック" w:hAnsi="Times New Roman" w:hint="eastAsia"/>
          <w:sz w:val="40"/>
        </w:rPr>
        <w:t>亀</w:t>
      </w:r>
      <w:r w:rsidR="00F84764" w:rsidRPr="008D228E">
        <w:rPr>
          <w:rFonts w:ascii="ＭＳ ゴシック" w:eastAsia="ＭＳ ゴシック" w:hAnsi="Times New Roman" w:hint="eastAsia"/>
          <w:sz w:val="40"/>
        </w:rPr>
        <w:t xml:space="preserve"> </w:t>
      </w:r>
      <w:r w:rsidRPr="008D228E">
        <w:rPr>
          <w:rFonts w:ascii="ＭＳ ゴシック" w:eastAsia="ＭＳ ゴシック" w:hAnsi="Times New Roman" w:hint="eastAsia"/>
          <w:sz w:val="40"/>
        </w:rPr>
        <w:t>山</w:t>
      </w:r>
      <w:r w:rsidR="00F84764" w:rsidRPr="008D228E">
        <w:rPr>
          <w:rFonts w:ascii="ＭＳ ゴシック" w:eastAsia="ＭＳ ゴシック" w:hAnsi="Times New Roman" w:hint="eastAsia"/>
          <w:sz w:val="40"/>
        </w:rPr>
        <w:t xml:space="preserve"> </w:t>
      </w:r>
      <w:r w:rsidRPr="008D228E">
        <w:rPr>
          <w:rFonts w:ascii="ＭＳ ゴシック" w:eastAsia="ＭＳ ゴシック" w:hAnsi="Times New Roman" w:hint="eastAsia"/>
          <w:sz w:val="40"/>
        </w:rPr>
        <w:t>市</w:t>
      </w:r>
    </w:p>
    <w:p w14:paraId="0D3013D8" w14:textId="77777777" w:rsidR="00C33A4C" w:rsidRPr="008D228E" w:rsidRDefault="00C33A4C" w:rsidP="00C33A4C">
      <w:pPr>
        <w:rPr>
          <w:rFonts w:hAnsi="Times New Roman"/>
          <w:kern w:val="0"/>
          <w:sz w:val="22"/>
        </w:rPr>
      </w:pPr>
    </w:p>
    <w:p w14:paraId="08760F6D" w14:textId="77777777" w:rsidR="00C33A4C" w:rsidRPr="008D228E" w:rsidRDefault="00C33A4C" w:rsidP="00C33A4C">
      <w:pPr>
        <w:jc w:val="left"/>
        <w:rPr>
          <w:rFonts w:hAnsi="Times New Roman"/>
          <w:kern w:val="0"/>
          <w:sz w:val="22"/>
        </w:rPr>
      </w:pPr>
    </w:p>
    <w:p w14:paraId="343A86CA" w14:textId="77777777" w:rsidR="00C33A4C" w:rsidRPr="008D228E" w:rsidRDefault="00C33A4C">
      <w:pPr>
        <w:jc w:val="center"/>
        <w:rPr>
          <w:rFonts w:hAnsi="Times New Roman"/>
          <w:kern w:val="0"/>
          <w:sz w:val="22"/>
        </w:rPr>
        <w:sectPr w:rsidR="00C33A4C" w:rsidRPr="008D228E" w:rsidSect="00C33A4C">
          <w:pgSz w:w="11906" w:h="16838" w:code="9"/>
          <w:pgMar w:top="1418" w:right="1418" w:bottom="1418" w:left="1418" w:header="720" w:footer="720" w:gutter="0"/>
          <w:pgNumType w:start="0"/>
          <w:cols w:space="720"/>
          <w:noEndnote/>
          <w:docGrid w:type="lines" w:linePitch="350"/>
        </w:sectPr>
      </w:pPr>
    </w:p>
    <w:p w14:paraId="4451C415" w14:textId="77777777" w:rsidR="00C33A4C" w:rsidRPr="008D228E" w:rsidRDefault="00C33A4C" w:rsidP="00C33A4C">
      <w:pPr>
        <w:jc w:val="left"/>
        <w:rPr>
          <w:rFonts w:hAnsi="Times New Roman"/>
          <w:kern w:val="0"/>
          <w:sz w:val="22"/>
        </w:rPr>
      </w:pPr>
    </w:p>
    <w:p w14:paraId="0FDC2529" w14:textId="77777777" w:rsidR="00C33A4C" w:rsidRPr="008D228E" w:rsidRDefault="00C33A4C" w:rsidP="00C33A4C">
      <w:pPr>
        <w:jc w:val="left"/>
        <w:rPr>
          <w:rFonts w:hAnsi="Times New Roman"/>
          <w:kern w:val="0"/>
          <w:sz w:val="22"/>
        </w:rPr>
      </w:pPr>
    </w:p>
    <w:p w14:paraId="0B8A4CF8" w14:textId="77777777" w:rsidR="00C33A4C" w:rsidRPr="008D228E" w:rsidRDefault="00C33A4C">
      <w:pPr>
        <w:jc w:val="center"/>
        <w:rPr>
          <w:rFonts w:hAnsi="Times New Roman"/>
          <w:kern w:val="0"/>
          <w:sz w:val="22"/>
        </w:rPr>
        <w:sectPr w:rsidR="00C33A4C" w:rsidRPr="008D228E" w:rsidSect="00C33A4C">
          <w:pgSz w:w="11906" w:h="16838" w:code="9"/>
          <w:pgMar w:top="1418" w:right="1418" w:bottom="1418" w:left="1418" w:header="720" w:footer="720" w:gutter="0"/>
          <w:pgNumType w:start="0"/>
          <w:cols w:space="720"/>
          <w:noEndnote/>
          <w:docGrid w:type="lines" w:linePitch="350"/>
        </w:sectPr>
      </w:pPr>
    </w:p>
    <w:p w14:paraId="53B78CFA" w14:textId="77777777" w:rsidR="003E68D0" w:rsidRPr="008D228E" w:rsidRDefault="003E68D0">
      <w:pPr>
        <w:jc w:val="center"/>
        <w:rPr>
          <w:rFonts w:hAnsi="Times New Roman"/>
          <w:kern w:val="0"/>
          <w:sz w:val="22"/>
        </w:rPr>
      </w:pPr>
    </w:p>
    <w:p w14:paraId="43A82637" w14:textId="77777777" w:rsidR="003E68D0" w:rsidRPr="008D228E" w:rsidRDefault="003E68D0">
      <w:pPr>
        <w:spacing w:line="320" w:lineRule="exact"/>
        <w:jc w:val="center"/>
        <w:rPr>
          <w:rFonts w:ascii="ＭＳ ゴシック" w:eastAsia="ＭＳ ゴシック" w:hAnsi="ＭＳ ゴシック"/>
          <w:bCs/>
          <w:kern w:val="0"/>
          <w:sz w:val="28"/>
          <w:szCs w:val="28"/>
        </w:rPr>
      </w:pPr>
      <w:r w:rsidRPr="008D228E">
        <w:rPr>
          <w:rFonts w:ascii="ＭＳ ゴシック" w:eastAsia="ＭＳ ゴシック" w:hAnsi="ＭＳ ゴシック" w:hint="eastAsia"/>
          <w:bCs/>
          <w:kern w:val="0"/>
          <w:sz w:val="28"/>
          <w:szCs w:val="28"/>
        </w:rPr>
        <w:t>目　次</w:t>
      </w:r>
    </w:p>
    <w:p w14:paraId="24CEEC31" w14:textId="77777777" w:rsidR="003E68D0" w:rsidRPr="008D228E" w:rsidRDefault="003E68D0">
      <w:pPr>
        <w:jc w:val="center"/>
        <w:rPr>
          <w:b/>
          <w:bCs/>
          <w:kern w:val="0"/>
        </w:rPr>
      </w:pPr>
    </w:p>
    <w:p w14:paraId="3147CFF8" w14:textId="275D32D8" w:rsidR="00FE102A" w:rsidRPr="008D228E" w:rsidRDefault="00B72565" w:rsidP="007B5609">
      <w:pPr>
        <w:pStyle w:val="10"/>
        <w:rPr>
          <w:rFonts w:ascii="Century" w:eastAsia="ＭＳ 明朝" w:hAnsi="Century"/>
          <w:sz w:val="21"/>
          <w:szCs w:val="22"/>
        </w:rPr>
      </w:pPr>
      <w:r w:rsidRPr="008D228E">
        <w:fldChar w:fldCharType="begin"/>
      </w:r>
      <w:r w:rsidRPr="008D228E">
        <w:instrText xml:space="preserve"> TOC \o "1-2" \h \z \u </w:instrText>
      </w:r>
      <w:r w:rsidRPr="008D228E">
        <w:fldChar w:fldCharType="separate"/>
      </w:r>
      <w:hyperlink w:anchor="_Toc410746438" w:history="1">
        <w:r w:rsidR="00FE102A" w:rsidRPr="008D228E">
          <w:rPr>
            <w:rStyle w:val="ae"/>
            <w:rFonts w:ascii="HG創英角ｺﾞｼｯｸUB" w:hint="eastAsia"/>
            <w:color w:val="auto"/>
          </w:rPr>
          <w:t>第１</w:t>
        </w:r>
        <w:r w:rsidR="00FE102A" w:rsidRPr="008D228E">
          <w:rPr>
            <w:rStyle w:val="ae"/>
            <w:rFonts w:hint="eastAsia"/>
            <w:color w:val="auto"/>
          </w:rPr>
          <w:t xml:space="preserve"> 農用地利用計画</w:t>
        </w:r>
        <w:r w:rsidR="00FE102A" w:rsidRPr="008D228E">
          <w:rPr>
            <w:webHidden/>
          </w:rPr>
          <w:tab/>
        </w:r>
        <w:r w:rsidR="00FE102A" w:rsidRPr="008D228E">
          <w:rPr>
            <w:webHidden/>
          </w:rPr>
          <w:fldChar w:fldCharType="begin"/>
        </w:r>
        <w:r w:rsidR="00FE102A" w:rsidRPr="008D228E">
          <w:rPr>
            <w:webHidden/>
          </w:rPr>
          <w:instrText xml:space="preserve"> PAGEREF _Toc410746438 \h </w:instrText>
        </w:r>
        <w:r w:rsidR="00FE102A" w:rsidRPr="008D228E">
          <w:rPr>
            <w:webHidden/>
          </w:rPr>
        </w:r>
        <w:r w:rsidR="00FE102A" w:rsidRPr="008D228E">
          <w:rPr>
            <w:webHidden/>
          </w:rPr>
          <w:fldChar w:fldCharType="separate"/>
        </w:r>
        <w:r w:rsidR="0054253E">
          <w:rPr>
            <w:webHidden/>
          </w:rPr>
          <w:t>1</w:t>
        </w:r>
        <w:r w:rsidR="00FE102A" w:rsidRPr="008D228E">
          <w:rPr>
            <w:webHidden/>
          </w:rPr>
          <w:fldChar w:fldCharType="end"/>
        </w:r>
      </w:hyperlink>
    </w:p>
    <w:p w14:paraId="2B023177" w14:textId="163EF0C1" w:rsidR="00FE102A" w:rsidRPr="008D228E" w:rsidRDefault="00CD315A">
      <w:pPr>
        <w:pStyle w:val="22"/>
        <w:tabs>
          <w:tab w:val="right" w:leader="dot" w:pos="9060"/>
        </w:tabs>
        <w:rPr>
          <w:rFonts w:ascii="Century"/>
          <w:noProof/>
          <w:sz w:val="21"/>
          <w:szCs w:val="22"/>
        </w:rPr>
      </w:pPr>
      <w:hyperlink w:anchor="_Toc410746439" w:history="1">
        <w:r w:rsidR="00FE102A" w:rsidRPr="008D228E">
          <w:rPr>
            <w:rStyle w:val="ae"/>
            <w:rFonts w:hint="eastAsia"/>
            <w:noProof/>
            <w:color w:val="auto"/>
          </w:rPr>
          <w:t>１ 土地利用区分の方向</w:t>
        </w:r>
        <w:r w:rsidR="00FE102A" w:rsidRPr="008D228E">
          <w:rPr>
            <w:noProof/>
            <w:webHidden/>
          </w:rPr>
          <w:tab/>
        </w:r>
        <w:r w:rsidR="00FE102A" w:rsidRPr="008D228E">
          <w:rPr>
            <w:noProof/>
            <w:webHidden/>
          </w:rPr>
          <w:fldChar w:fldCharType="begin"/>
        </w:r>
        <w:r w:rsidR="00FE102A" w:rsidRPr="008D228E">
          <w:rPr>
            <w:noProof/>
            <w:webHidden/>
          </w:rPr>
          <w:instrText xml:space="preserve"> PAGEREF _Toc410746439 \h </w:instrText>
        </w:r>
        <w:r w:rsidR="00FE102A" w:rsidRPr="008D228E">
          <w:rPr>
            <w:noProof/>
            <w:webHidden/>
          </w:rPr>
        </w:r>
        <w:r w:rsidR="00FE102A" w:rsidRPr="008D228E">
          <w:rPr>
            <w:noProof/>
            <w:webHidden/>
          </w:rPr>
          <w:fldChar w:fldCharType="separate"/>
        </w:r>
        <w:r w:rsidR="0054253E">
          <w:rPr>
            <w:noProof/>
            <w:webHidden/>
          </w:rPr>
          <w:t>1</w:t>
        </w:r>
        <w:r w:rsidR="00FE102A" w:rsidRPr="008D228E">
          <w:rPr>
            <w:noProof/>
            <w:webHidden/>
          </w:rPr>
          <w:fldChar w:fldCharType="end"/>
        </w:r>
      </w:hyperlink>
    </w:p>
    <w:p w14:paraId="0E3069F1" w14:textId="2722F242" w:rsidR="00FE102A" w:rsidRPr="008D228E" w:rsidRDefault="00CD315A">
      <w:pPr>
        <w:pStyle w:val="22"/>
        <w:tabs>
          <w:tab w:val="right" w:leader="dot" w:pos="9060"/>
        </w:tabs>
        <w:rPr>
          <w:rFonts w:ascii="Century"/>
          <w:noProof/>
          <w:sz w:val="21"/>
          <w:szCs w:val="22"/>
        </w:rPr>
      </w:pPr>
      <w:hyperlink w:anchor="_Toc410746440" w:history="1">
        <w:r w:rsidR="00FE102A" w:rsidRPr="008D228E">
          <w:rPr>
            <w:rStyle w:val="ae"/>
            <w:rFonts w:hint="eastAsia"/>
            <w:noProof/>
            <w:color w:val="auto"/>
          </w:rPr>
          <w:t>２ 農用地利用計画</w:t>
        </w:r>
        <w:r w:rsidR="00FE102A" w:rsidRPr="008D228E">
          <w:rPr>
            <w:noProof/>
            <w:webHidden/>
          </w:rPr>
          <w:tab/>
        </w:r>
        <w:r w:rsidR="00FE102A" w:rsidRPr="008D228E">
          <w:rPr>
            <w:noProof/>
            <w:webHidden/>
          </w:rPr>
          <w:fldChar w:fldCharType="begin"/>
        </w:r>
        <w:r w:rsidR="00FE102A" w:rsidRPr="008D228E">
          <w:rPr>
            <w:noProof/>
            <w:webHidden/>
          </w:rPr>
          <w:instrText xml:space="preserve"> PAGEREF _Toc410746440 \h </w:instrText>
        </w:r>
        <w:r w:rsidR="00FE102A" w:rsidRPr="008D228E">
          <w:rPr>
            <w:noProof/>
            <w:webHidden/>
          </w:rPr>
        </w:r>
        <w:r w:rsidR="00FE102A" w:rsidRPr="008D228E">
          <w:rPr>
            <w:noProof/>
            <w:webHidden/>
          </w:rPr>
          <w:fldChar w:fldCharType="separate"/>
        </w:r>
        <w:r w:rsidR="0054253E">
          <w:rPr>
            <w:noProof/>
            <w:webHidden/>
          </w:rPr>
          <w:t>4</w:t>
        </w:r>
        <w:r w:rsidR="00FE102A" w:rsidRPr="008D228E">
          <w:rPr>
            <w:noProof/>
            <w:webHidden/>
          </w:rPr>
          <w:fldChar w:fldCharType="end"/>
        </w:r>
      </w:hyperlink>
    </w:p>
    <w:p w14:paraId="725CEF81" w14:textId="677CEFC2" w:rsidR="00FE102A" w:rsidRPr="008D228E" w:rsidRDefault="00CD315A" w:rsidP="007B5609">
      <w:pPr>
        <w:pStyle w:val="10"/>
        <w:rPr>
          <w:rFonts w:ascii="Century" w:eastAsia="ＭＳ 明朝" w:hAnsi="Century"/>
          <w:sz w:val="21"/>
          <w:szCs w:val="22"/>
        </w:rPr>
      </w:pPr>
      <w:hyperlink w:anchor="_Toc410746441" w:history="1">
        <w:r w:rsidR="00FE102A" w:rsidRPr="008D228E">
          <w:rPr>
            <w:rStyle w:val="ae"/>
            <w:rFonts w:ascii="HG創英角ｺﾞｼｯｸUB" w:hint="eastAsia"/>
            <w:color w:val="auto"/>
          </w:rPr>
          <w:t>第２</w:t>
        </w:r>
        <w:r w:rsidR="00FE102A" w:rsidRPr="008D228E">
          <w:rPr>
            <w:rStyle w:val="ae"/>
            <w:rFonts w:hint="eastAsia"/>
            <w:color w:val="auto"/>
          </w:rPr>
          <w:t xml:space="preserve"> 農業生産基盤の整備開発計画</w:t>
        </w:r>
        <w:r w:rsidR="00FE102A" w:rsidRPr="008D228E">
          <w:rPr>
            <w:webHidden/>
          </w:rPr>
          <w:tab/>
        </w:r>
        <w:r w:rsidR="00FE102A" w:rsidRPr="008D228E">
          <w:rPr>
            <w:webHidden/>
          </w:rPr>
          <w:fldChar w:fldCharType="begin"/>
        </w:r>
        <w:r w:rsidR="00FE102A" w:rsidRPr="008D228E">
          <w:rPr>
            <w:webHidden/>
          </w:rPr>
          <w:instrText xml:space="preserve"> PAGEREF _Toc410746441 \h </w:instrText>
        </w:r>
        <w:r w:rsidR="00FE102A" w:rsidRPr="008D228E">
          <w:rPr>
            <w:webHidden/>
          </w:rPr>
        </w:r>
        <w:r w:rsidR="00FE102A" w:rsidRPr="008D228E">
          <w:rPr>
            <w:webHidden/>
          </w:rPr>
          <w:fldChar w:fldCharType="separate"/>
        </w:r>
        <w:r w:rsidR="0054253E">
          <w:rPr>
            <w:webHidden/>
          </w:rPr>
          <w:t>5</w:t>
        </w:r>
        <w:r w:rsidR="00FE102A" w:rsidRPr="008D228E">
          <w:rPr>
            <w:webHidden/>
          </w:rPr>
          <w:fldChar w:fldCharType="end"/>
        </w:r>
      </w:hyperlink>
    </w:p>
    <w:p w14:paraId="725D2777" w14:textId="06640FDD" w:rsidR="00FE102A" w:rsidRPr="008D228E" w:rsidRDefault="00CD315A">
      <w:pPr>
        <w:pStyle w:val="22"/>
        <w:tabs>
          <w:tab w:val="right" w:leader="dot" w:pos="9060"/>
        </w:tabs>
        <w:rPr>
          <w:rFonts w:ascii="Century"/>
          <w:noProof/>
          <w:sz w:val="21"/>
          <w:szCs w:val="22"/>
        </w:rPr>
      </w:pPr>
      <w:hyperlink w:anchor="_Toc410746442" w:history="1">
        <w:r w:rsidR="00FE102A" w:rsidRPr="008D228E">
          <w:rPr>
            <w:rStyle w:val="ae"/>
            <w:rFonts w:hint="eastAsia"/>
            <w:noProof/>
            <w:color w:val="auto"/>
          </w:rPr>
          <w:t>１ 農業生産基盤の整備及び開発の方向</w:t>
        </w:r>
        <w:r w:rsidR="00FE102A" w:rsidRPr="008D228E">
          <w:rPr>
            <w:noProof/>
            <w:webHidden/>
          </w:rPr>
          <w:tab/>
        </w:r>
        <w:r w:rsidR="00FE102A" w:rsidRPr="008D228E">
          <w:rPr>
            <w:noProof/>
            <w:webHidden/>
          </w:rPr>
          <w:fldChar w:fldCharType="begin"/>
        </w:r>
        <w:r w:rsidR="00FE102A" w:rsidRPr="008D228E">
          <w:rPr>
            <w:noProof/>
            <w:webHidden/>
          </w:rPr>
          <w:instrText xml:space="preserve"> PAGEREF _Toc410746442 \h </w:instrText>
        </w:r>
        <w:r w:rsidR="00FE102A" w:rsidRPr="008D228E">
          <w:rPr>
            <w:noProof/>
            <w:webHidden/>
          </w:rPr>
        </w:r>
        <w:r w:rsidR="00FE102A" w:rsidRPr="008D228E">
          <w:rPr>
            <w:noProof/>
            <w:webHidden/>
          </w:rPr>
          <w:fldChar w:fldCharType="separate"/>
        </w:r>
        <w:r w:rsidR="0054253E">
          <w:rPr>
            <w:noProof/>
            <w:webHidden/>
          </w:rPr>
          <w:t>5</w:t>
        </w:r>
        <w:r w:rsidR="00FE102A" w:rsidRPr="008D228E">
          <w:rPr>
            <w:noProof/>
            <w:webHidden/>
          </w:rPr>
          <w:fldChar w:fldCharType="end"/>
        </w:r>
      </w:hyperlink>
    </w:p>
    <w:p w14:paraId="7ABFE6F4" w14:textId="5DBF6FC4" w:rsidR="00FE102A" w:rsidRPr="008D228E" w:rsidRDefault="00CD315A">
      <w:pPr>
        <w:pStyle w:val="22"/>
        <w:tabs>
          <w:tab w:val="right" w:leader="dot" w:pos="9060"/>
        </w:tabs>
        <w:rPr>
          <w:rFonts w:ascii="Century"/>
          <w:noProof/>
          <w:sz w:val="21"/>
          <w:szCs w:val="22"/>
        </w:rPr>
      </w:pPr>
      <w:hyperlink w:anchor="_Toc410746443" w:history="1">
        <w:r w:rsidR="00FE102A" w:rsidRPr="008D228E">
          <w:rPr>
            <w:rStyle w:val="ae"/>
            <w:rFonts w:hint="eastAsia"/>
            <w:noProof/>
            <w:color w:val="auto"/>
          </w:rPr>
          <w:t>２ 農業生産基盤整備開発計画</w:t>
        </w:r>
        <w:r w:rsidR="00FE102A" w:rsidRPr="008D228E">
          <w:rPr>
            <w:noProof/>
            <w:webHidden/>
          </w:rPr>
          <w:tab/>
        </w:r>
        <w:r w:rsidR="00FE102A" w:rsidRPr="008D228E">
          <w:rPr>
            <w:noProof/>
            <w:webHidden/>
          </w:rPr>
          <w:fldChar w:fldCharType="begin"/>
        </w:r>
        <w:r w:rsidR="00FE102A" w:rsidRPr="008D228E">
          <w:rPr>
            <w:noProof/>
            <w:webHidden/>
          </w:rPr>
          <w:instrText xml:space="preserve"> PAGEREF _Toc410746443 \h </w:instrText>
        </w:r>
        <w:r w:rsidR="00FE102A" w:rsidRPr="008D228E">
          <w:rPr>
            <w:noProof/>
            <w:webHidden/>
          </w:rPr>
        </w:r>
        <w:r w:rsidR="00FE102A" w:rsidRPr="008D228E">
          <w:rPr>
            <w:noProof/>
            <w:webHidden/>
          </w:rPr>
          <w:fldChar w:fldCharType="separate"/>
        </w:r>
        <w:r w:rsidR="0054253E">
          <w:rPr>
            <w:noProof/>
            <w:webHidden/>
          </w:rPr>
          <w:t>5</w:t>
        </w:r>
        <w:r w:rsidR="00FE102A" w:rsidRPr="008D228E">
          <w:rPr>
            <w:noProof/>
            <w:webHidden/>
          </w:rPr>
          <w:fldChar w:fldCharType="end"/>
        </w:r>
      </w:hyperlink>
    </w:p>
    <w:p w14:paraId="2F0C200B" w14:textId="0360A287" w:rsidR="00FE102A" w:rsidRPr="008D228E" w:rsidRDefault="00CD315A">
      <w:pPr>
        <w:pStyle w:val="22"/>
        <w:tabs>
          <w:tab w:val="right" w:leader="dot" w:pos="9060"/>
        </w:tabs>
        <w:rPr>
          <w:rFonts w:ascii="Century"/>
          <w:noProof/>
          <w:sz w:val="21"/>
          <w:szCs w:val="22"/>
        </w:rPr>
      </w:pPr>
      <w:hyperlink w:anchor="_Toc410746444" w:history="1">
        <w:r w:rsidR="00FE102A" w:rsidRPr="008D228E">
          <w:rPr>
            <w:rStyle w:val="ae"/>
            <w:rFonts w:hint="eastAsia"/>
            <w:noProof/>
            <w:color w:val="auto"/>
          </w:rPr>
          <w:t>３ 森林の整備その他林業の振興との関連</w:t>
        </w:r>
        <w:r w:rsidR="00FE102A" w:rsidRPr="008D228E">
          <w:rPr>
            <w:noProof/>
            <w:webHidden/>
          </w:rPr>
          <w:tab/>
        </w:r>
        <w:r w:rsidR="00FE102A" w:rsidRPr="008D228E">
          <w:rPr>
            <w:noProof/>
            <w:webHidden/>
          </w:rPr>
          <w:fldChar w:fldCharType="begin"/>
        </w:r>
        <w:r w:rsidR="00FE102A" w:rsidRPr="008D228E">
          <w:rPr>
            <w:noProof/>
            <w:webHidden/>
          </w:rPr>
          <w:instrText xml:space="preserve"> PAGEREF _Toc410746444 \h </w:instrText>
        </w:r>
        <w:r w:rsidR="00FE102A" w:rsidRPr="008D228E">
          <w:rPr>
            <w:noProof/>
            <w:webHidden/>
          </w:rPr>
        </w:r>
        <w:r w:rsidR="00FE102A" w:rsidRPr="008D228E">
          <w:rPr>
            <w:noProof/>
            <w:webHidden/>
          </w:rPr>
          <w:fldChar w:fldCharType="separate"/>
        </w:r>
        <w:r w:rsidR="0054253E">
          <w:rPr>
            <w:noProof/>
            <w:webHidden/>
          </w:rPr>
          <w:t>5</w:t>
        </w:r>
        <w:r w:rsidR="00FE102A" w:rsidRPr="008D228E">
          <w:rPr>
            <w:noProof/>
            <w:webHidden/>
          </w:rPr>
          <w:fldChar w:fldCharType="end"/>
        </w:r>
      </w:hyperlink>
    </w:p>
    <w:p w14:paraId="7F361425" w14:textId="36DB9CDE" w:rsidR="00FE102A" w:rsidRPr="008D228E" w:rsidRDefault="00CD315A">
      <w:pPr>
        <w:pStyle w:val="22"/>
        <w:tabs>
          <w:tab w:val="right" w:leader="dot" w:pos="9060"/>
        </w:tabs>
        <w:rPr>
          <w:rFonts w:ascii="Century"/>
          <w:noProof/>
          <w:sz w:val="21"/>
          <w:szCs w:val="22"/>
        </w:rPr>
      </w:pPr>
      <w:hyperlink w:anchor="_Toc410746445" w:history="1">
        <w:r w:rsidR="00FE102A" w:rsidRPr="008D228E">
          <w:rPr>
            <w:rStyle w:val="ae"/>
            <w:rFonts w:hint="eastAsia"/>
            <w:noProof/>
            <w:color w:val="auto"/>
          </w:rPr>
          <w:t>４ 他事業との関連</w:t>
        </w:r>
        <w:r w:rsidR="00FE102A" w:rsidRPr="008D228E">
          <w:rPr>
            <w:noProof/>
            <w:webHidden/>
          </w:rPr>
          <w:tab/>
        </w:r>
        <w:r w:rsidR="00FE102A" w:rsidRPr="008D228E">
          <w:rPr>
            <w:noProof/>
            <w:webHidden/>
          </w:rPr>
          <w:fldChar w:fldCharType="begin"/>
        </w:r>
        <w:r w:rsidR="00FE102A" w:rsidRPr="008D228E">
          <w:rPr>
            <w:noProof/>
            <w:webHidden/>
          </w:rPr>
          <w:instrText xml:space="preserve"> PAGEREF _Toc410746445 \h </w:instrText>
        </w:r>
        <w:r w:rsidR="00FE102A" w:rsidRPr="008D228E">
          <w:rPr>
            <w:noProof/>
            <w:webHidden/>
          </w:rPr>
        </w:r>
        <w:r w:rsidR="00FE102A" w:rsidRPr="008D228E">
          <w:rPr>
            <w:noProof/>
            <w:webHidden/>
          </w:rPr>
          <w:fldChar w:fldCharType="separate"/>
        </w:r>
        <w:r w:rsidR="0054253E">
          <w:rPr>
            <w:noProof/>
            <w:webHidden/>
          </w:rPr>
          <w:t>6</w:t>
        </w:r>
        <w:r w:rsidR="00FE102A" w:rsidRPr="008D228E">
          <w:rPr>
            <w:noProof/>
            <w:webHidden/>
          </w:rPr>
          <w:fldChar w:fldCharType="end"/>
        </w:r>
      </w:hyperlink>
    </w:p>
    <w:p w14:paraId="58AFBA96" w14:textId="6A7DFFA2" w:rsidR="00FE102A" w:rsidRPr="008D228E" w:rsidRDefault="00CD315A" w:rsidP="007B5609">
      <w:pPr>
        <w:pStyle w:val="10"/>
        <w:rPr>
          <w:rFonts w:ascii="Century" w:eastAsia="ＭＳ 明朝" w:hAnsi="Century"/>
          <w:sz w:val="21"/>
          <w:szCs w:val="22"/>
        </w:rPr>
      </w:pPr>
      <w:hyperlink w:anchor="_Toc410746446" w:history="1">
        <w:r w:rsidR="00FE102A" w:rsidRPr="008D228E">
          <w:rPr>
            <w:rStyle w:val="ae"/>
            <w:rFonts w:ascii="HG創英角ｺﾞｼｯｸUB" w:hint="eastAsia"/>
            <w:color w:val="auto"/>
          </w:rPr>
          <w:t>第３</w:t>
        </w:r>
        <w:r w:rsidR="00FE102A" w:rsidRPr="008D228E">
          <w:rPr>
            <w:rStyle w:val="ae"/>
            <w:rFonts w:hint="eastAsia"/>
            <w:color w:val="auto"/>
          </w:rPr>
          <w:t xml:space="preserve"> 農用地等の保全計画</w:t>
        </w:r>
        <w:r w:rsidR="00FE102A" w:rsidRPr="008D228E">
          <w:rPr>
            <w:webHidden/>
          </w:rPr>
          <w:tab/>
        </w:r>
        <w:r w:rsidR="00FE102A" w:rsidRPr="008D228E">
          <w:rPr>
            <w:webHidden/>
          </w:rPr>
          <w:fldChar w:fldCharType="begin"/>
        </w:r>
        <w:r w:rsidR="00FE102A" w:rsidRPr="008D228E">
          <w:rPr>
            <w:webHidden/>
          </w:rPr>
          <w:instrText xml:space="preserve"> PAGEREF _Toc410746446 \h </w:instrText>
        </w:r>
        <w:r w:rsidR="00FE102A" w:rsidRPr="008D228E">
          <w:rPr>
            <w:webHidden/>
          </w:rPr>
        </w:r>
        <w:r w:rsidR="00FE102A" w:rsidRPr="008D228E">
          <w:rPr>
            <w:webHidden/>
          </w:rPr>
          <w:fldChar w:fldCharType="separate"/>
        </w:r>
        <w:r w:rsidR="0054253E">
          <w:rPr>
            <w:webHidden/>
          </w:rPr>
          <w:t>6</w:t>
        </w:r>
        <w:r w:rsidR="00FE102A" w:rsidRPr="008D228E">
          <w:rPr>
            <w:webHidden/>
          </w:rPr>
          <w:fldChar w:fldCharType="end"/>
        </w:r>
      </w:hyperlink>
    </w:p>
    <w:p w14:paraId="6896031A" w14:textId="61D2BE16" w:rsidR="00FE102A" w:rsidRPr="008D228E" w:rsidRDefault="00CD315A">
      <w:pPr>
        <w:pStyle w:val="22"/>
        <w:tabs>
          <w:tab w:val="right" w:leader="dot" w:pos="9060"/>
        </w:tabs>
        <w:rPr>
          <w:rFonts w:ascii="Century"/>
          <w:noProof/>
          <w:sz w:val="21"/>
          <w:szCs w:val="22"/>
        </w:rPr>
      </w:pPr>
      <w:hyperlink w:anchor="_Toc410746447" w:history="1">
        <w:r w:rsidR="00FE102A" w:rsidRPr="008D228E">
          <w:rPr>
            <w:rStyle w:val="ae"/>
            <w:rFonts w:hint="eastAsia"/>
            <w:noProof/>
            <w:color w:val="auto"/>
          </w:rPr>
          <w:t>１ 農用地等の保全の方向</w:t>
        </w:r>
        <w:r w:rsidR="00FE102A" w:rsidRPr="008D228E">
          <w:rPr>
            <w:noProof/>
            <w:webHidden/>
          </w:rPr>
          <w:tab/>
        </w:r>
        <w:r w:rsidR="00FE102A" w:rsidRPr="008D228E">
          <w:rPr>
            <w:noProof/>
            <w:webHidden/>
          </w:rPr>
          <w:fldChar w:fldCharType="begin"/>
        </w:r>
        <w:r w:rsidR="00FE102A" w:rsidRPr="008D228E">
          <w:rPr>
            <w:noProof/>
            <w:webHidden/>
          </w:rPr>
          <w:instrText xml:space="preserve"> PAGEREF _Toc410746447 \h </w:instrText>
        </w:r>
        <w:r w:rsidR="00FE102A" w:rsidRPr="008D228E">
          <w:rPr>
            <w:noProof/>
            <w:webHidden/>
          </w:rPr>
        </w:r>
        <w:r w:rsidR="00FE102A" w:rsidRPr="008D228E">
          <w:rPr>
            <w:noProof/>
            <w:webHidden/>
          </w:rPr>
          <w:fldChar w:fldCharType="separate"/>
        </w:r>
        <w:r w:rsidR="0054253E">
          <w:rPr>
            <w:noProof/>
            <w:webHidden/>
          </w:rPr>
          <w:t>6</w:t>
        </w:r>
        <w:r w:rsidR="00FE102A" w:rsidRPr="008D228E">
          <w:rPr>
            <w:noProof/>
            <w:webHidden/>
          </w:rPr>
          <w:fldChar w:fldCharType="end"/>
        </w:r>
      </w:hyperlink>
    </w:p>
    <w:p w14:paraId="5E01EAE3" w14:textId="7E78C2B3" w:rsidR="00FE102A" w:rsidRPr="008D228E" w:rsidRDefault="00CD315A">
      <w:pPr>
        <w:pStyle w:val="22"/>
        <w:tabs>
          <w:tab w:val="right" w:leader="dot" w:pos="9060"/>
        </w:tabs>
        <w:rPr>
          <w:rFonts w:ascii="Century"/>
          <w:noProof/>
          <w:sz w:val="21"/>
          <w:szCs w:val="22"/>
        </w:rPr>
      </w:pPr>
      <w:hyperlink w:anchor="_Toc410746448" w:history="1">
        <w:r w:rsidR="00FE102A" w:rsidRPr="008D228E">
          <w:rPr>
            <w:rStyle w:val="ae"/>
            <w:rFonts w:hint="eastAsia"/>
            <w:noProof/>
            <w:color w:val="auto"/>
          </w:rPr>
          <w:t>２ 農用地等保全整備計画</w:t>
        </w:r>
        <w:r w:rsidR="00FE102A" w:rsidRPr="008D228E">
          <w:rPr>
            <w:noProof/>
            <w:webHidden/>
          </w:rPr>
          <w:tab/>
        </w:r>
        <w:r w:rsidR="00FE102A" w:rsidRPr="008D228E">
          <w:rPr>
            <w:noProof/>
            <w:webHidden/>
          </w:rPr>
          <w:fldChar w:fldCharType="begin"/>
        </w:r>
        <w:r w:rsidR="00FE102A" w:rsidRPr="008D228E">
          <w:rPr>
            <w:noProof/>
            <w:webHidden/>
          </w:rPr>
          <w:instrText xml:space="preserve"> PAGEREF _Toc410746448 \h </w:instrText>
        </w:r>
        <w:r w:rsidR="00FE102A" w:rsidRPr="008D228E">
          <w:rPr>
            <w:noProof/>
            <w:webHidden/>
          </w:rPr>
        </w:r>
        <w:r w:rsidR="00FE102A" w:rsidRPr="008D228E">
          <w:rPr>
            <w:noProof/>
            <w:webHidden/>
          </w:rPr>
          <w:fldChar w:fldCharType="separate"/>
        </w:r>
        <w:r w:rsidR="0054253E">
          <w:rPr>
            <w:noProof/>
            <w:webHidden/>
          </w:rPr>
          <w:t>6</w:t>
        </w:r>
        <w:r w:rsidR="00FE102A" w:rsidRPr="008D228E">
          <w:rPr>
            <w:noProof/>
            <w:webHidden/>
          </w:rPr>
          <w:fldChar w:fldCharType="end"/>
        </w:r>
      </w:hyperlink>
    </w:p>
    <w:p w14:paraId="0A9CFCA1" w14:textId="138DA652" w:rsidR="00FE102A" w:rsidRPr="008D228E" w:rsidRDefault="00CD315A">
      <w:pPr>
        <w:pStyle w:val="22"/>
        <w:tabs>
          <w:tab w:val="right" w:leader="dot" w:pos="9060"/>
        </w:tabs>
        <w:rPr>
          <w:rFonts w:ascii="Century"/>
          <w:noProof/>
          <w:sz w:val="21"/>
          <w:szCs w:val="22"/>
        </w:rPr>
      </w:pPr>
      <w:hyperlink w:anchor="_Toc410746449" w:history="1">
        <w:r w:rsidR="00FE102A" w:rsidRPr="008D228E">
          <w:rPr>
            <w:rStyle w:val="ae"/>
            <w:rFonts w:hint="eastAsia"/>
            <w:noProof/>
            <w:color w:val="auto"/>
          </w:rPr>
          <w:t>３ 農用地等の保全のための活動</w:t>
        </w:r>
        <w:r w:rsidR="00FE102A" w:rsidRPr="008D228E">
          <w:rPr>
            <w:noProof/>
            <w:webHidden/>
          </w:rPr>
          <w:tab/>
        </w:r>
        <w:r w:rsidR="00FE102A" w:rsidRPr="008D228E">
          <w:rPr>
            <w:noProof/>
            <w:webHidden/>
          </w:rPr>
          <w:fldChar w:fldCharType="begin"/>
        </w:r>
        <w:r w:rsidR="00FE102A" w:rsidRPr="008D228E">
          <w:rPr>
            <w:noProof/>
            <w:webHidden/>
          </w:rPr>
          <w:instrText xml:space="preserve"> PAGEREF _Toc410746449 \h </w:instrText>
        </w:r>
        <w:r w:rsidR="00FE102A" w:rsidRPr="008D228E">
          <w:rPr>
            <w:noProof/>
            <w:webHidden/>
          </w:rPr>
        </w:r>
        <w:r w:rsidR="00FE102A" w:rsidRPr="008D228E">
          <w:rPr>
            <w:noProof/>
            <w:webHidden/>
          </w:rPr>
          <w:fldChar w:fldCharType="separate"/>
        </w:r>
        <w:r w:rsidR="0054253E">
          <w:rPr>
            <w:noProof/>
            <w:webHidden/>
          </w:rPr>
          <w:t>7</w:t>
        </w:r>
        <w:r w:rsidR="00FE102A" w:rsidRPr="008D228E">
          <w:rPr>
            <w:noProof/>
            <w:webHidden/>
          </w:rPr>
          <w:fldChar w:fldCharType="end"/>
        </w:r>
      </w:hyperlink>
    </w:p>
    <w:p w14:paraId="4394711F" w14:textId="73FF1906" w:rsidR="00FE102A" w:rsidRPr="008D228E" w:rsidRDefault="00CD315A">
      <w:pPr>
        <w:pStyle w:val="22"/>
        <w:tabs>
          <w:tab w:val="right" w:leader="dot" w:pos="9060"/>
        </w:tabs>
        <w:rPr>
          <w:rFonts w:ascii="Century"/>
          <w:noProof/>
          <w:sz w:val="21"/>
          <w:szCs w:val="22"/>
        </w:rPr>
      </w:pPr>
      <w:hyperlink w:anchor="_Toc410746450" w:history="1">
        <w:r w:rsidR="00FE102A" w:rsidRPr="008D228E">
          <w:rPr>
            <w:rStyle w:val="ae"/>
            <w:rFonts w:hint="eastAsia"/>
            <w:noProof/>
            <w:color w:val="auto"/>
          </w:rPr>
          <w:t>４ 農業用施設の長寿命化</w:t>
        </w:r>
        <w:r w:rsidR="00FE102A" w:rsidRPr="008D228E">
          <w:rPr>
            <w:noProof/>
            <w:webHidden/>
          </w:rPr>
          <w:tab/>
        </w:r>
        <w:r w:rsidR="00FE102A" w:rsidRPr="008D228E">
          <w:rPr>
            <w:noProof/>
            <w:webHidden/>
          </w:rPr>
          <w:fldChar w:fldCharType="begin"/>
        </w:r>
        <w:r w:rsidR="00FE102A" w:rsidRPr="008D228E">
          <w:rPr>
            <w:noProof/>
            <w:webHidden/>
          </w:rPr>
          <w:instrText xml:space="preserve"> PAGEREF _Toc410746450 \h </w:instrText>
        </w:r>
        <w:r w:rsidR="00FE102A" w:rsidRPr="008D228E">
          <w:rPr>
            <w:noProof/>
            <w:webHidden/>
          </w:rPr>
        </w:r>
        <w:r w:rsidR="00FE102A" w:rsidRPr="008D228E">
          <w:rPr>
            <w:noProof/>
            <w:webHidden/>
          </w:rPr>
          <w:fldChar w:fldCharType="separate"/>
        </w:r>
        <w:r w:rsidR="0054253E">
          <w:rPr>
            <w:noProof/>
            <w:webHidden/>
          </w:rPr>
          <w:t>7</w:t>
        </w:r>
        <w:r w:rsidR="00FE102A" w:rsidRPr="008D228E">
          <w:rPr>
            <w:noProof/>
            <w:webHidden/>
          </w:rPr>
          <w:fldChar w:fldCharType="end"/>
        </w:r>
      </w:hyperlink>
    </w:p>
    <w:p w14:paraId="30C49ACA" w14:textId="0C039345" w:rsidR="00FE102A" w:rsidRPr="008D228E" w:rsidRDefault="00CD315A">
      <w:pPr>
        <w:pStyle w:val="22"/>
        <w:tabs>
          <w:tab w:val="right" w:leader="dot" w:pos="9060"/>
        </w:tabs>
        <w:rPr>
          <w:rFonts w:ascii="Century"/>
          <w:noProof/>
          <w:sz w:val="21"/>
          <w:szCs w:val="22"/>
        </w:rPr>
      </w:pPr>
      <w:hyperlink w:anchor="_Toc410746451" w:history="1">
        <w:r w:rsidR="00FE102A" w:rsidRPr="008D228E">
          <w:rPr>
            <w:rStyle w:val="ae"/>
            <w:rFonts w:hint="eastAsia"/>
            <w:noProof/>
            <w:color w:val="auto"/>
          </w:rPr>
          <w:t>５ 森林の整備その他林業の振興との関連</w:t>
        </w:r>
        <w:r w:rsidR="00FE102A" w:rsidRPr="008D228E">
          <w:rPr>
            <w:noProof/>
            <w:webHidden/>
          </w:rPr>
          <w:tab/>
        </w:r>
        <w:r w:rsidR="00FE102A" w:rsidRPr="008D228E">
          <w:rPr>
            <w:noProof/>
            <w:webHidden/>
          </w:rPr>
          <w:fldChar w:fldCharType="begin"/>
        </w:r>
        <w:r w:rsidR="00FE102A" w:rsidRPr="008D228E">
          <w:rPr>
            <w:noProof/>
            <w:webHidden/>
          </w:rPr>
          <w:instrText xml:space="preserve"> PAGEREF _Toc410746451 \h </w:instrText>
        </w:r>
        <w:r w:rsidR="00FE102A" w:rsidRPr="008D228E">
          <w:rPr>
            <w:noProof/>
            <w:webHidden/>
          </w:rPr>
        </w:r>
        <w:r w:rsidR="00FE102A" w:rsidRPr="008D228E">
          <w:rPr>
            <w:noProof/>
            <w:webHidden/>
          </w:rPr>
          <w:fldChar w:fldCharType="separate"/>
        </w:r>
        <w:r w:rsidR="0054253E">
          <w:rPr>
            <w:noProof/>
            <w:webHidden/>
          </w:rPr>
          <w:t>7</w:t>
        </w:r>
        <w:r w:rsidR="00FE102A" w:rsidRPr="008D228E">
          <w:rPr>
            <w:noProof/>
            <w:webHidden/>
          </w:rPr>
          <w:fldChar w:fldCharType="end"/>
        </w:r>
      </w:hyperlink>
    </w:p>
    <w:p w14:paraId="0172F9C6" w14:textId="1E5187A9" w:rsidR="00FE102A" w:rsidRPr="008D228E" w:rsidRDefault="00CD315A" w:rsidP="007B5609">
      <w:pPr>
        <w:pStyle w:val="10"/>
        <w:rPr>
          <w:rFonts w:ascii="Century" w:eastAsia="ＭＳ 明朝" w:hAnsi="Century"/>
          <w:sz w:val="21"/>
          <w:szCs w:val="22"/>
        </w:rPr>
      </w:pPr>
      <w:hyperlink w:anchor="_Toc410746452" w:history="1">
        <w:r w:rsidR="00FE102A" w:rsidRPr="008D228E">
          <w:rPr>
            <w:rStyle w:val="ae"/>
            <w:rFonts w:ascii="HG創英角ｺﾞｼｯｸUB" w:hint="eastAsia"/>
            <w:color w:val="auto"/>
          </w:rPr>
          <w:t>第４</w:t>
        </w:r>
        <w:r w:rsidR="00FE102A" w:rsidRPr="008D228E">
          <w:rPr>
            <w:rStyle w:val="ae"/>
            <w:rFonts w:hint="eastAsia"/>
            <w:color w:val="auto"/>
          </w:rPr>
          <w:t xml:space="preserve"> 農業経営の規模の拡大及び農用地等の農業上の効率的かつ総合的な利用の促進計画</w:t>
        </w:r>
        <w:r w:rsidR="00FE102A" w:rsidRPr="008D228E">
          <w:rPr>
            <w:webHidden/>
          </w:rPr>
          <w:tab/>
        </w:r>
        <w:r w:rsidR="00FE102A" w:rsidRPr="008D228E">
          <w:rPr>
            <w:webHidden/>
          </w:rPr>
          <w:fldChar w:fldCharType="begin"/>
        </w:r>
        <w:r w:rsidR="00FE102A" w:rsidRPr="008D228E">
          <w:rPr>
            <w:webHidden/>
          </w:rPr>
          <w:instrText xml:space="preserve"> PAGEREF _Toc410746452 \h </w:instrText>
        </w:r>
        <w:r w:rsidR="00FE102A" w:rsidRPr="008D228E">
          <w:rPr>
            <w:webHidden/>
          </w:rPr>
        </w:r>
        <w:r w:rsidR="00FE102A" w:rsidRPr="008D228E">
          <w:rPr>
            <w:webHidden/>
          </w:rPr>
          <w:fldChar w:fldCharType="separate"/>
        </w:r>
        <w:r w:rsidR="0054253E">
          <w:rPr>
            <w:webHidden/>
          </w:rPr>
          <w:t>8</w:t>
        </w:r>
        <w:r w:rsidR="00FE102A" w:rsidRPr="008D228E">
          <w:rPr>
            <w:webHidden/>
          </w:rPr>
          <w:fldChar w:fldCharType="end"/>
        </w:r>
      </w:hyperlink>
    </w:p>
    <w:p w14:paraId="32E4D1DC" w14:textId="5705FBBF" w:rsidR="00FE102A" w:rsidRPr="008D228E" w:rsidRDefault="00CD315A">
      <w:pPr>
        <w:pStyle w:val="22"/>
        <w:tabs>
          <w:tab w:val="right" w:leader="dot" w:pos="9060"/>
        </w:tabs>
        <w:rPr>
          <w:rFonts w:ascii="Century"/>
          <w:noProof/>
          <w:sz w:val="21"/>
          <w:szCs w:val="22"/>
        </w:rPr>
      </w:pPr>
      <w:hyperlink w:anchor="_Toc410746453" w:history="1">
        <w:r w:rsidR="00FE102A" w:rsidRPr="008D228E">
          <w:rPr>
            <w:rStyle w:val="ae"/>
            <w:rFonts w:hint="eastAsia"/>
            <w:noProof/>
            <w:color w:val="auto"/>
          </w:rPr>
          <w:t>１ 農業経営の規模の拡大及び農用地等の効率的かつ総合的な利用に関する誘導方向</w:t>
        </w:r>
        <w:r w:rsidR="00FE102A" w:rsidRPr="008D228E">
          <w:rPr>
            <w:noProof/>
            <w:webHidden/>
          </w:rPr>
          <w:tab/>
        </w:r>
        <w:r w:rsidR="00FE102A" w:rsidRPr="008D228E">
          <w:rPr>
            <w:noProof/>
            <w:webHidden/>
          </w:rPr>
          <w:fldChar w:fldCharType="begin"/>
        </w:r>
        <w:r w:rsidR="00FE102A" w:rsidRPr="008D228E">
          <w:rPr>
            <w:noProof/>
            <w:webHidden/>
          </w:rPr>
          <w:instrText xml:space="preserve"> PAGEREF _Toc410746453 \h </w:instrText>
        </w:r>
        <w:r w:rsidR="00FE102A" w:rsidRPr="008D228E">
          <w:rPr>
            <w:noProof/>
            <w:webHidden/>
          </w:rPr>
        </w:r>
        <w:r w:rsidR="00FE102A" w:rsidRPr="008D228E">
          <w:rPr>
            <w:noProof/>
            <w:webHidden/>
          </w:rPr>
          <w:fldChar w:fldCharType="separate"/>
        </w:r>
        <w:r w:rsidR="0054253E">
          <w:rPr>
            <w:noProof/>
            <w:webHidden/>
          </w:rPr>
          <w:t>8</w:t>
        </w:r>
        <w:r w:rsidR="00FE102A" w:rsidRPr="008D228E">
          <w:rPr>
            <w:noProof/>
            <w:webHidden/>
          </w:rPr>
          <w:fldChar w:fldCharType="end"/>
        </w:r>
      </w:hyperlink>
    </w:p>
    <w:p w14:paraId="0F53AFDB" w14:textId="260ED45F" w:rsidR="00FE102A" w:rsidRPr="008D228E" w:rsidRDefault="00CD315A">
      <w:pPr>
        <w:pStyle w:val="22"/>
        <w:tabs>
          <w:tab w:val="right" w:leader="dot" w:pos="9060"/>
        </w:tabs>
        <w:rPr>
          <w:rFonts w:ascii="Century"/>
          <w:noProof/>
          <w:sz w:val="21"/>
          <w:szCs w:val="22"/>
        </w:rPr>
      </w:pPr>
      <w:hyperlink w:anchor="_Toc410746454" w:history="1">
        <w:r w:rsidR="00FE102A" w:rsidRPr="008D228E">
          <w:rPr>
            <w:rStyle w:val="ae"/>
            <w:rFonts w:hint="eastAsia"/>
            <w:noProof/>
            <w:color w:val="auto"/>
          </w:rPr>
          <w:t>２ 農業経営の規模の拡大及び農用地等の効率的かつ総合的な利用の促進を図るための方策</w:t>
        </w:r>
        <w:r w:rsidR="00FE102A" w:rsidRPr="008D228E">
          <w:rPr>
            <w:noProof/>
            <w:webHidden/>
          </w:rPr>
          <w:tab/>
        </w:r>
        <w:r w:rsidR="00FE102A" w:rsidRPr="008D228E">
          <w:rPr>
            <w:noProof/>
            <w:webHidden/>
          </w:rPr>
          <w:fldChar w:fldCharType="begin"/>
        </w:r>
        <w:r w:rsidR="00FE102A" w:rsidRPr="008D228E">
          <w:rPr>
            <w:noProof/>
            <w:webHidden/>
          </w:rPr>
          <w:instrText xml:space="preserve"> PAGEREF _Toc410746454 \h </w:instrText>
        </w:r>
        <w:r w:rsidR="00FE102A" w:rsidRPr="008D228E">
          <w:rPr>
            <w:noProof/>
            <w:webHidden/>
          </w:rPr>
        </w:r>
        <w:r w:rsidR="00FE102A" w:rsidRPr="008D228E">
          <w:rPr>
            <w:noProof/>
            <w:webHidden/>
          </w:rPr>
          <w:fldChar w:fldCharType="separate"/>
        </w:r>
        <w:r w:rsidR="0054253E">
          <w:rPr>
            <w:noProof/>
            <w:webHidden/>
          </w:rPr>
          <w:t>10</w:t>
        </w:r>
        <w:r w:rsidR="00FE102A" w:rsidRPr="008D228E">
          <w:rPr>
            <w:noProof/>
            <w:webHidden/>
          </w:rPr>
          <w:fldChar w:fldCharType="end"/>
        </w:r>
      </w:hyperlink>
    </w:p>
    <w:p w14:paraId="188E15C0" w14:textId="75F107CF" w:rsidR="00FE102A" w:rsidRPr="008D228E" w:rsidRDefault="00CD315A">
      <w:pPr>
        <w:pStyle w:val="22"/>
        <w:tabs>
          <w:tab w:val="right" w:leader="dot" w:pos="9060"/>
        </w:tabs>
        <w:rPr>
          <w:rFonts w:ascii="Century"/>
          <w:noProof/>
          <w:sz w:val="21"/>
          <w:szCs w:val="22"/>
        </w:rPr>
      </w:pPr>
      <w:hyperlink w:anchor="_Toc410746455" w:history="1">
        <w:r w:rsidR="00FE102A" w:rsidRPr="008D228E">
          <w:rPr>
            <w:rStyle w:val="ae"/>
            <w:rFonts w:hint="eastAsia"/>
            <w:noProof/>
            <w:color w:val="auto"/>
          </w:rPr>
          <w:t>３ 森林の整備その他林業の振興との関連</w:t>
        </w:r>
        <w:r w:rsidR="00FE102A" w:rsidRPr="008D228E">
          <w:rPr>
            <w:noProof/>
            <w:webHidden/>
          </w:rPr>
          <w:tab/>
        </w:r>
        <w:r w:rsidR="00FE102A" w:rsidRPr="008D228E">
          <w:rPr>
            <w:noProof/>
            <w:webHidden/>
          </w:rPr>
          <w:fldChar w:fldCharType="begin"/>
        </w:r>
        <w:r w:rsidR="00FE102A" w:rsidRPr="008D228E">
          <w:rPr>
            <w:noProof/>
            <w:webHidden/>
          </w:rPr>
          <w:instrText xml:space="preserve"> PAGEREF _Toc410746455 \h </w:instrText>
        </w:r>
        <w:r w:rsidR="00FE102A" w:rsidRPr="008D228E">
          <w:rPr>
            <w:noProof/>
            <w:webHidden/>
          </w:rPr>
        </w:r>
        <w:r w:rsidR="00FE102A" w:rsidRPr="008D228E">
          <w:rPr>
            <w:noProof/>
            <w:webHidden/>
          </w:rPr>
          <w:fldChar w:fldCharType="separate"/>
        </w:r>
        <w:r w:rsidR="0054253E">
          <w:rPr>
            <w:noProof/>
            <w:webHidden/>
          </w:rPr>
          <w:t>10</w:t>
        </w:r>
        <w:r w:rsidR="00FE102A" w:rsidRPr="008D228E">
          <w:rPr>
            <w:noProof/>
            <w:webHidden/>
          </w:rPr>
          <w:fldChar w:fldCharType="end"/>
        </w:r>
      </w:hyperlink>
    </w:p>
    <w:p w14:paraId="1DE536E3" w14:textId="46D48184" w:rsidR="00FE102A" w:rsidRPr="008D228E" w:rsidRDefault="00CD315A" w:rsidP="007B5609">
      <w:pPr>
        <w:pStyle w:val="10"/>
        <w:rPr>
          <w:rFonts w:ascii="Century" w:eastAsia="ＭＳ 明朝" w:hAnsi="Century"/>
          <w:sz w:val="21"/>
          <w:szCs w:val="22"/>
        </w:rPr>
      </w:pPr>
      <w:hyperlink w:anchor="_Toc410746456" w:history="1">
        <w:r w:rsidR="00FE102A" w:rsidRPr="008D228E">
          <w:rPr>
            <w:rStyle w:val="ae"/>
            <w:rFonts w:ascii="HG創英角ｺﾞｼｯｸUB" w:hint="eastAsia"/>
            <w:color w:val="auto"/>
          </w:rPr>
          <w:t>第５</w:t>
        </w:r>
        <w:r w:rsidR="00FE102A" w:rsidRPr="008D228E">
          <w:rPr>
            <w:rStyle w:val="ae"/>
            <w:rFonts w:hint="eastAsia"/>
            <w:color w:val="auto"/>
          </w:rPr>
          <w:t xml:space="preserve"> 農業近代化施設の整備計画</w:t>
        </w:r>
        <w:r w:rsidR="00FE102A" w:rsidRPr="008D228E">
          <w:rPr>
            <w:webHidden/>
          </w:rPr>
          <w:tab/>
        </w:r>
        <w:r w:rsidR="00FE102A" w:rsidRPr="008D228E">
          <w:rPr>
            <w:webHidden/>
          </w:rPr>
          <w:fldChar w:fldCharType="begin"/>
        </w:r>
        <w:r w:rsidR="00FE102A" w:rsidRPr="008D228E">
          <w:rPr>
            <w:webHidden/>
          </w:rPr>
          <w:instrText xml:space="preserve"> PAGEREF _Toc410746456 \h </w:instrText>
        </w:r>
        <w:r w:rsidR="00FE102A" w:rsidRPr="008D228E">
          <w:rPr>
            <w:webHidden/>
          </w:rPr>
        </w:r>
        <w:r w:rsidR="00FE102A" w:rsidRPr="008D228E">
          <w:rPr>
            <w:webHidden/>
          </w:rPr>
          <w:fldChar w:fldCharType="separate"/>
        </w:r>
        <w:r w:rsidR="0054253E">
          <w:rPr>
            <w:webHidden/>
          </w:rPr>
          <w:t>11</w:t>
        </w:r>
        <w:r w:rsidR="00FE102A" w:rsidRPr="008D228E">
          <w:rPr>
            <w:webHidden/>
          </w:rPr>
          <w:fldChar w:fldCharType="end"/>
        </w:r>
      </w:hyperlink>
    </w:p>
    <w:p w14:paraId="7D777346" w14:textId="0AE2BBDD" w:rsidR="00FE102A" w:rsidRPr="008D228E" w:rsidRDefault="00CD315A">
      <w:pPr>
        <w:pStyle w:val="22"/>
        <w:tabs>
          <w:tab w:val="right" w:leader="dot" w:pos="9060"/>
        </w:tabs>
        <w:rPr>
          <w:noProof/>
        </w:rPr>
      </w:pPr>
      <w:hyperlink w:anchor="_Toc410746457" w:history="1">
        <w:r w:rsidR="00FE102A" w:rsidRPr="008D228E">
          <w:rPr>
            <w:rStyle w:val="ae"/>
            <w:rFonts w:hint="eastAsia"/>
            <w:noProof/>
            <w:color w:val="auto"/>
          </w:rPr>
          <w:t>１ 農業近代化施設の整備の方向</w:t>
        </w:r>
        <w:r w:rsidR="00FE102A" w:rsidRPr="008D228E">
          <w:rPr>
            <w:noProof/>
            <w:webHidden/>
          </w:rPr>
          <w:tab/>
        </w:r>
        <w:r w:rsidR="00FE102A" w:rsidRPr="008D228E">
          <w:rPr>
            <w:noProof/>
            <w:webHidden/>
          </w:rPr>
          <w:fldChar w:fldCharType="begin"/>
        </w:r>
        <w:r w:rsidR="00FE102A" w:rsidRPr="008D228E">
          <w:rPr>
            <w:noProof/>
            <w:webHidden/>
          </w:rPr>
          <w:instrText xml:space="preserve"> PAGEREF _Toc410746457 \h </w:instrText>
        </w:r>
        <w:r w:rsidR="00FE102A" w:rsidRPr="008D228E">
          <w:rPr>
            <w:noProof/>
            <w:webHidden/>
          </w:rPr>
        </w:r>
        <w:r w:rsidR="00FE102A" w:rsidRPr="008D228E">
          <w:rPr>
            <w:noProof/>
            <w:webHidden/>
          </w:rPr>
          <w:fldChar w:fldCharType="separate"/>
        </w:r>
        <w:r w:rsidR="0054253E">
          <w:rPr>
            <w:noProof/>
            <w:webHidden/>
          </w:rPr>
          <w:t>11</w:t>
        </w:r>
        <w:r w:rsidR="00FE102A" w:rsidRPr="008D228E">
          <w:rPr>
            <w:noProof/>
            <w:webHidden/>
          </w:rPr>
          <w:fldChar w:fldCharType="end"/>
        </w:r>
      </w:hyperlink>
    </w:p>
    <w:p w14:paraId="561127F6" w14:textId="3E95173E" w:rsidR="00DC633E" w:rsidRPr="008D228E" w:rsidRDefault="00CD315A" w:rsidP="00DC633E">
      <w:pPr>
        <w:pStyle w:val="22"/>
        <w:tabs>
          <w:tab w:val="right" w:leader="dot" w:pos="9060"/>
        </w:tabs>
        <w:rPr>
          <w:rFonts w:ascii="Century"/>
          <w:noProof/>
          <w:sz w:val="21"/>
          <w:szCs w:val="22"/>
        </w:rPr>
      </w:pPr>
      <w:hyperlink w:anchor="_Toc410746458" w:history="1">
        <w:r w:rsidR="00DC633E" w:rsidRPr="008D228E">
          <w:rPr>
            <w:rStyle w:val="ae"/>
            <w:rFonts w:hint="eastAsia"/>
            <w:noProof/>
            <w:color w:val="auto"/>
          </w:rPr>
          <w:t>２ 生産基盤、加工・販売に関する計画</w:t>
        </w:r>
        <w:r w:rsidR="00DC633E" w:rsidRPr="008D228E">
          <w:rPr>
            <w:noProof/>
            <w:webHidden/>
          </w:rPr>
          <w:tab/>
        </w:r>
        <w:r w:rsidR="00DC633E" w:rsidRPr="008D228E">
          <w:rPr>
            <w:noProof/>
            <w:webHidden/>
          </w:rPr>
          <w:fldChar w:fldCharType="begin"/>
        </w:r>
        <w:r w:rsidR="00DC633E" w:rsidRPr="008D228E">
          <w:rPr>
            <w:noProof/>
            <w:webHidden/>
          </w:rPr>
          <w:instrText xml:space="preserve"> PAGEREF _Toc410746458 \h </w:instrText>
        </w:r>
        <w:r w:rsidR="00DC633E" w:rsidRPr="008D228E">
          <w:rPr>
            <w:noProof/>
            <w:webHidden/>
          </w:rPr>
        </w:r>
        <w:r w:rsidR="00DC633E" w:rsidRPr="008D228E">
          <w:rPr>
            <w:noProof/>
            <w:webHidden/>
          </w:rPr>
          <w:fldChar w:fldCharType="separate"/>
        </w:r>
        <w:r w:rsidR="0054253E">
          <w:rPr>
            <w:noProof/>
            <w:webHidden/>
          </w:rPr>
          <w:t>14</w:t>
        </w:r>
        <w:r w:rsidR="00DC633E" w:rsidRPr="008D228E">
          <w:rPr>
            <w:noProof/>
            <w:webHidden/>
          </w:rPr>
          <w:fldChar w:fldCharType="end"/>
        </w:r>
      </w:hyperlink>
    </w:p>
    <w:p w14:paraId="6A8E2D97" w14:textId="196E05A0" w:rsidR="00FE102A" w:rsidRPr="008D228E" w:rsidRDefault="00CD315A">
      <w:pPr>
        <w:pStyle w:val="22"/>
        <w:tabs>
          <w:tab w:val="right" w:leader="dot" w:pos="9060"/>
        </w:tabs>
        <w:rPr>
          <w:rFonts w:ascii="Century"/>
          <w:noProof/>
          <w:sz w:val="21"/>
          <w:szCs w:val="22"/>
        </w:rPr>
      </w:pPr>
      <w:hyperlink w:anchor="_Toc410746458" w:history="1">
        <w:r w:rsidR="00DC633E" w:rsidRPr="008D228E">
          <w:rPr>
            <w:rStyle w:val="ae"/>
            <w:rFonts w:hint="eastAsia"/>
            <w:noProof/>
            <w:color w:val="auto"/>
          </w:rPr>
          <w:t>３</w:t>
        </w:r>
        <w:r w:rsidR="00C33A4C" w:rsidRPr="008D228E">
          <w:rPr>
            <w:rStyle w:val="ae"/>
            <w:rFonts w:hint="eastAsia"/>
            <w:noProof/>
            <w:color w:val="auto"/>
          </w:rPr>
          <w:t xml:space="preserve"> </w:t>
        </w:r>
        <w:r w:rsidR="00FE102A" w:rsidRPr="008D228E">
          <w:rPr>
            <w:rStyle w:val="ae"/>
            <w:rFonts w:hint="eastAsia"/>
            <w:noProof/>
            <w:color w:val="auto"/>
          </w:rPr>
          <w:t>６次産業化に関する計画</w:t>
        </w:r>
        <w:r w:rsidR="00FE102A" w:rsidRPr="008D228E">
          <w:rPr>
            <w:noProof/>
            <w:webHidden/>
          </w:rPr>
          <w:tab/>
        </w:r>
        <w:r w:rsidR="00FE102A" w:rsidRPr="008D228E">
          <w:rPr>
            <w:noProof/>
            <w:webHidden/>
          </w:rPr>
          <w:fldChar w:fldCharType="begin"/>
        </w:r>
        <w:r w:rsidR="00FE102A" w:rsidRPr="008D228E">
          <w:rPr>
            <w:noProof/>
            <w:webHidden/>
          </w:rPr>
          <w:instrText xml:space="preserve"> PAGEREF _Toc410746458 \h </w:instrText>
        </w:r>
        <w:r w:rsidR="00FE102A" w:rsidRPr="008D228E">
          <w:rPr>
            <w:noProof/>
            <w:webHidden/>
          </w:rPr>
        </w:r>
        <w:r w:rsidR="00FE102A" w:rsidRPr="008D228E">
          <w:rPr>
            <w:noProof/>
            <w:webHidden/>
          </w:rPr>
          <w:fldChar w:fldCharType="separate"/>
        </w:r>
        <w:r w:rsidR="0054253E">
          <w:rPr>
            <w:noProof/>
            <w:webHidden/>
          </w:rPr>
          <w:t>14</w:t>
        </w:r>
        <w:r w:rsidR="00FE102A" w:rsidRPr="008D228E">
          <w:rPr>
            <w:noProof/>
            <w:webHidden/>
          </w:rPr>
          <w:fldChar w:fldCharType="end"/>
        </w:r>
      </w:hyperlink>
    </w:p>
    <w:p w14:paraId="6B77E454" w14:textId="54F86E76" w:rsidR="00FE102A" w:rsidRPr="008D228E" w:rsidRDefault="00CD315A">
      <w:pPr>
        <w:pStyle w:val="22"/>
        <w:tabs>
          <w:tab w:val="right" w:leader="dot" w:pos="9060"/>
        </w:tabs>
        <w:rPr>
          <w:rFonts w:ascii="Century"/>
          <w:noProof/>
          <w:sz w:val="21"/>
          <w:szCs w:val="22"/>
        </w:rPr>
      </w:pPr>
      <w:hyperlink w:anchor="_Toc410746459" w:history="1">
        <w:r w:rsidR="00DC633E" w:rsidRPr="008D228E">
          <w:rPr>
            <w:rStyle w:val="ae"/>
            <w:rFonts w:hint="eastAsia"/>
            <w:noProof/>
            <w:color w:val="auto"/>
          </w:rPr>
          <w:t>４</w:t>
        </w:r>
        <w:r w:rsidR="00C33A4C" w:rsidRPr="008D228E">
          <w:rPr>
            <w:rStyle w:val="ae"/>
            <w:rFonts w:hint="eastAsia"/>
            <w:noProof/>
            <w:color w:val="auto"/>
          </w:rPr>
          <w:t xml:space="preserve"> </w:t>
        </w:r>
        <w:r w:rsidR="00FE102A" w:rsidRPr="008D228E">
          <w:rPr>
            <w:rStyle w:val="ae"/>
            <w:rFonts w:hint="eastAsia"/>
            <w:noProof/>
            <w:color w:val="auto"/>
          </w:rPr>
          <w:t>地産地消に関する計画</w:t>
        </w:r>
        <w:r w:rsidR="00FE102A" w:rsidRPr="008D228E">
          <w:rPr>
            <w:noProof/>
            <w:webHidden/>
          </w:rPr>
          <w:tab/>
        </w:r>
        <w:r w:rsidR="00FE102A" w:rsidRPr="008D228E">
          <w:rPr>
            <w:noProof/>
            <w:webHidden/>
          </w:rPr>
          <w:fldChar w:fldCharType="begin"/>
        </w:r>
        <w:r w:rsidR="00FE102A" w:rsidRPr="008D228E">
          <w:rPr>
            <w:noProof/>
            <w:webHidden/>
          </w:rPr>
          <w:instrText xml:space="preserve"> PAGEREF _Toc410746459 \h </w:instrText>
        </w:r>
        <w:r w:rsidR="00FE102A" w:rsidRPr="008D228E">
          <w:rPr>
            <w:noProof/>
            <w:webHidden/>
          </w:rPr>
        </w:r>
        <w:r w:rsidR="00FE102A" w:rsidRPr="008D228E">
          <w:rPr>
            <w:noProof/>
            <w:webHidden/>
          </w:rPr>
          <w:fldChar w:fldCharType="separate"/>
        </w:r>
        <w:r w:rsidR="0054253E">
          <w:rPr>
            <w:noProof/>
            <w:webHidden/>
          </w:rPr>
          <w:t>15</w:t>
        </w:r>
        <w:r w:rsidR="00FE102A" w:rsidRPr="008D228E">
          <w:rPr>
            <w:noProof/>
            <w:webHidden/>
          </w:rPr>
          <w:fldChar w:fldCharType="end"/>
        </w:r>
      </w:hyperlink>
    </w:p>
    <w:p w14:paraId="717F489F" w14:textId="31B92026" w:rsidR="00FE102A" w:rsidRPr="008D228E" w:rsidRDefault="00CD315A">
      <w:pPr>
        <w:pStyle w:val="22"/>
        <w:tabs>
          <w:tab w:val="right" w:leader="dot" w:pos="9060"/>
        </w:tabs>
        <w:rPr>
          <w:rFonts w:ascii="Century"/>
          <w:noProof/>
          <w:sz w:val="21"/>
          <w:szCs w:val="22"/>
        </w:rPr>
      </w:pPr>
      <w:hyperlink w:anchor="_Toc410746460" w:history="1">
        <w:r w:rsidR="00DC633E" w:rsidRPr="008D228E">
          <w:rPr>
            <w:rStyle w:val="ae"/>
            <w:rFonts w:hint="eastAsia"/>
            <w:noProof/>
            <w:color w:val="auto"/>
          </w:rPr>
          <w:t>５</w:t>
        </w:r>
        <w:r w:rsidR="00C33A4C" w:rsidRPr="008D228E">
          <w:rPr>
            <w:rStyle w:val="ae"/>
            <w:rFonts w:hint="eastAsia"/>
            <w:noProof/>
            <w:color w:val="auto"/>
          </w:rPr>
          <w:t xml:space="preserve"> </w:t>
        </w:r>
        <w:r w:rsidR="00FE102A" w:rsidRPr="008D228E">
          <w:rPr>
            <w:rStyle w:val="ae"/>
            <w:rFonts w:hint="eastAsia"/>
            <w:noProof/>
            <w:color w:val="auto"/>
          </w:rPr>
          <w:t>農業近代化施設整備計画</w:t>
        </w:r>
        <w:r w:rsidR="00FE102A" w:rsidRPr="008D228E">
          <w:rPr>
            <w:noProof/>
            <w:webHidden/>
          </w:rPr>
          <w:tab/>
        </w:r>
        <w:r w:rsidR="00FE102A" w:rsidRPr="008D228E">
          <w:rPr>
            <w:noProof/>
            <w:webHidden/>
          </w:rPr>
          <w:fldChar w:fldCharType="begin"/>
        </w:r>
        <w:r w:rsidR="00FE102A" w:rsidRPr="008D228E">
          <w:rPr>
            <w:noProof/>
            <w:webHidden/>
          </w:rPr>
          <w:instrText xml:space="preserve"> PAGEREF _Toc410746460 \h </w:instrText>
        </w:r>
        <w:r w:rsidR="00FE102A" w:rsidRPr="008D228E">
          <w:rPr>
            <w:noProof/>
            <w:webHidden/>
          </w:rPr>
        </w:r>
        <w:r w:rsidR="00FE102A" w:rsidRPr="008D228E">
          <w:rPr>
            <w:noProof/>
            <w:webHidden/>
          </w:rPr>
          <w:fldChar w:fldCharType="separate"/>
        </w:r>
        <w:r w:rsidR="0054253E">
          <w:rPr>
            <w:noProof/>
            <w:webHidden/>
          </w:rPr>
          <w:t>16</w:t>
        </w:r>
        <w:r w:rsidR="00FE102A" w:rsidRPr="008D228E">
          <w:rPr>
            <w:noProof/>
            <w:webHidden/>
          </w:rPr>
          <w:fldChar w:fldCharType="end"/>
        </w:r>
      </w:hyperlink>
    </w:p>
    <w:p w14:paraId="3B12015C" w14:textId="467E81A2" w:rsidR="00FE102A" w:rsidRPr="008D228E" w:rsidRDefault="00CD315A">
      <w:pPr>
        <w:pStyle w:val="22"/>
        <w:tabs>
          <w:tab w:val="right" w:leader="dot" w:pos="9060"/>
        </w:tabs>
        <w:rPr>
          <w:rFonts w:ascii="Century"/>
          <w:noProof/>
          <w:sz w:val="21"/>
          <w:szCs w:val="22"/>
        </w:rPr>
      </w:pPr>
      <w:hyperlink w:anchor="_Toc410746461" w:history="1">
        <w:r w:rsidR="00DC633E" w:rsidRPr="008D228E">
          <w:rPr>
            <w:rStyle w:val="ae"/>
            <w:rFonts w:hint="eastAsia"/>
            <w:noProof/>
            <w:color w:val="auto"/>
          </w:rPr>
          <w:t>６</w:t>
        </w:r>
        <w:r w:rsidR="00C33A4C" w:rsidRPr="008D228E">
          <w:rPr>
            <w:rStyle w:val="ae"/>
            <w:rFonts w:hint="eastAsia"/>
            <w:noProof/>
            <w:color w:val="auto"/>
          </w:rPr>
          <w:t xml:space="preserve"> </w:t>
        </w:r>
        <w:r w:rsidR="00FE102A" w:rsidRPr="008D228E">
          <w:rPr>
            <w:rStyle w:val="ae"/>
            <w:rFonts w:hint="eastAsia"/>
            <w:noProof/>
            <w:color w:val="auto"/>
          </w:rPr>
          <w:t>森林の整備その他林業の振興との関連</w:t>
        </w:r>
        <w:r w:rsidR="00FE102A" w:rsidRPr="008D228E">
          <w:rPr>
            <w:noProof/>
            <w:webHidden/>
          </w:rPr>
          <w:tab/>
        </w:r>
        <w:r w:rsidR="00FE102A" w:rsidRPr="008D228E">
          <w:rPr>
            <w:noProof/>
            <w:webHidden/>
          </w:rPr>
          <w:fldChar w:fldCharType="begin"/>
        </w:r>
        <w:r w:rsidR="00FE102A" w:rsidRPr="008D228E">
          <w:rPr>
            <w:noProof/>
            <w:webHidden/>
          </w:rPr>
          <w:instrText xml:space="preserve"> PAGEREF _Toc410746461 \h </w:instrText>
        </w:r>
        <w:r w:rsidR="00FE102A" w:rsidRPr="008D228E">
          <w:rPr>
            <w:noProof/>
            <w:webHidden/>
          </w:rPr>
        </w:r>
        <w:r w:rsidR="00FE102A" w:rsidRPr="008D228E">
          <w:rPr>
            <w:noProof/>
            <w:webHidden/>
          </w:rPr>
          <w:fldChar w:fldCharType="separate"/>
        </w:r>
        <w:r w:rsidR="0054253E">
          <w:rPr>
            <w:noProof/>
            <w:webHidden/>
          </w:rPr>
          <w:t>16</w:t>
        </w:r>
        <w:r w:rsidR="00FE102A" w:rsidRPr="008D228E">
          <w:rPr>
            <w:noProof/>
            <w:webHidden/>
          </w:rPr>
          <w:fldChar w:fldCharType="end"/>
        </w:r>
      </w:hyperlink>
    </w:p>
    <w:p w14:paraId="3CCAFB2B" w14:textId="789539BA" w:rsidR="00FE102A" w:rsidRPr="008D228E" w:rsidRDefault="00CD315A" w:rsidP="007B5609">
      <w:pPr>
        <w:pStyle w:val="10"/>
        <w:rPr>
          <w:rFonts w:ascii="Century" w:eastAsia="ＭＳ 明朝" w:hAnsi="Century"/>
          <w:sz w:val="21"/>
          <w:szCs w:val="22"/>
        </w:rPr>
      </w:pPr>
      <w:hyperlink w:anchor="_Toc410746462" w:history="1">
        <w:r w:rsidR="00FE102A" w:rsidRPr="008D228E">
          <w:rPr>
            <w:rStyle w:val="ae"/>
            <w:rFonts w:ascii="HG創英角ｺﾞｼｯｸUB" w:hint="eastAsia"/>
            <w:color w:val="auto"/>
          </w:rPr>
          <w:t>第６</w:t>
        </w:r>
        <w:r w:rsidR="00FE102A" w:rsidRPr="008D228E">
          <w:rPr>
            <w:rStyle w:val="ae"/>
            <w:rFonts w:hint="eastAsia"/>
            <w:color w:val="auto"/>
          </w:rPr>
          <w:t xml:space="preserve"> 農業を担うべき者の育成・確保施設の整備計画</w:t>
        </w:r>
        <w:r w:rsidR="00FE102A" w:rsidRPr="008D228E">
          <w:rPr>
            <w:webHidden/>
          </w:rPr>
          <w:tab/>
        </w:r>
        <w:r w:rsidR="00FE102A" w:rsidRPr="008D228E">
          <w:rPr>
            <w:webHidden/>
          </w:rPr>
          <w:fldChar w:fldCharType="begin"/>
        </w:r>
        <w:r w:rsidR="00FE102A" w:rsidRPr="008D228E">
          <w:rPr>
            <w:webHidden/>
          </w:rPr>
          <w:instrText xml:space="preserve"> PAGEREF _Toc410746462 \h </w:instrText>
        </w:r>
        <w:r w:rsidR="00FE102A" w:rsidRPr="008D228E">
          <w:rPr>
            <w:webHidden/>
          </w:rPr>
        </w:r>
        <w:r w:rsidR="00FE102A" w:rsidRPr="008D228E">
          <w:rPr>
            <w:webHidden/>
          </w:rPr>
          <w:fldChar w:fldCharType="separate"/>
        </w:r>
        <w:r w:rsidR="0054253E">
          <w:rPr>
            <w:webHidden/>
          </w:rPr>
          <w:t>17</w:t>
        </w:r>
        <w:r w:rsidR="00FE102A" w:rsidRPr="008D228E">
          <w:rPr>
            <w:webHidden/>
          </w:rPr>
          <w:fldChar w:fldCharType="end"/>
        </w:r>
      </w:hyperlink>
    </w:p>
    <w:p w14:paraId="521264CE" w14:textId="6939C33A" w:rsidR="00FE102A" w:rsidRPr="008D228E" w:rsidRDefault="00CD315A">
      <w:pPr>
        <w:pStyle w:val="22"/>
        <w:tabs>
          <w:tab w:val="right" w:leader="dot" w:pos="9060"/>
        </w:tabs>
        <w:rPr>
          <w:rFonts w:ascii="Century"/>
          <w:noProof/>
          <w:sz w:val="21"/>
          <w:szCs w:val="22"/>
        </w:rPr>
      </w:pPr>
      <w:hyperlink w:anchor="_Toc410746463" w:history="1">
        <w:r w:rsidR="00FE102A" w:rsidRPr="008D228E">
          <w:rPr>
            <w:rStyle w:val="ae"/>
            <w:rFonts w:hint="eastAsia"/>
            <w:noProof/>
            <w:color w:val="auto"/>
          </w:rPr>
          <w:t>１ 農業を担うべき者の育成・確保施設の整備の方向</w:t>
        </w:r>
        <w:r w:rsidR="00FE102A" w:rsidRPr="008D228E">
          <w:rPr>
            <w:noProof/>
            <w:webHidden/>
          </w:rPr>
          <w:tab/>
        </w:r>
        <w:r w:rsidR="00FE102A" w:rsidRPr="008D228E">
          <w:rPr>
            <w:noProof/>
            <w:webHidden/>
          </w:rPr>
          <w:fldChar w:fldCharType="begin"/>
        </w:r>
        <w:r w:rsidR="00FE102A" w:rsidRPr="008D228E">
          <w:rPr>
            <w:noProof/>
            <w:webHidden/>
          </w:rPr>
          <w:instrText xml:space="preserve"> PAGEREF _Toc410746463 \h </w:instrText>
        </w:r>
        <w:r w:rsidR="00FE102A" w:rsidRPr="008D228E">
          <w:rPr>
            <w:noProof/>
            <w:webHidden/>
          </w:rPr>
        </w:r>
        <w:r w:rsidR="00FE102A" w:rsidRPr="008D228E">
          <w:rPr>
            <w:noProof/>
            <w:webHidden/>
          </w:rPr>
          <w:fldChar w:fldCharType="separate"/>
        </w:r>
        <w:r w:rsidR="0054253E">
          <w:rPr>
            <w:noProof/>
            <w:webHidden/>
          </w:rPr>
          <w:t>17</w:t>
        </w:r>
        <w:r w:rsidR="00FE102A" w:rsidRPr="008D228E">
          <w:rPr>
            <w:noProof/>
            <w:webHidden/>
          </w:rPr>
          <w:fldChar w:fldCharType="end"/>
        </w:r>
      </w:hyperlink>
    </w:p>
    <w:p w14:paraId="26B217EB" w14:textId="67737AEC" w:rsidR="00FE102A" w:rsidRPr="008D228E" w:rsidRDefault="00CD315A">
      <w:pPr>
        <w:pStyle w:val="22"/>
        <w:tabs>
          <w:tab w:val="right" w:leader="dot" w:pos="9060"/>
        </w:tabs>
        <w:rPr>
          <w:rFonts w:ascii="Century"/>
          <w:noProof/>
          <w:sz w:val="21"/>
          <w:szCs w:val="22"/>
        </w:rPr>
      </w:pPr>
      <w:hyperlink w:anchor="_Toc410746464" w:history="1">
        <w:r w:rsidR="00FE102A" w:rsidRPr="008D228E">
          <w:rPr>
            <w:rStyle w:val="ae"/>
            <w:rFonts w:hint="eastAsia"/>
            <w:noProof/>
            <w:color w:val="auto"/>
          </w:rPr>
          <w:t>２ 農業就業者育成・確保施設整備計画</w:t>
        </w:r>
        <w:r w:rsidR="00FE102A" w:rsidRPr="008D228E">
          <w:rPr>
            <w:noProof/>
            <w:webHidden/>
          </w:rPr>
          <w:tab/>
        </w:r>
        <w:r w:rsidR="00FE102A" w:rsidRPr="008D228E">
          <w:rPr>
            <w:noProof/>
            <w:webHidden/>
          </w:rPr>
          <w:fldChar w:fldCharType="begin"/>
        </w:r>
        <w:r w:rsidR="00FE102A" w:rsidRPr="008D228E">
          <w:rPr>
            <w:noProof/>
            <w:webHidden/>
          </w:rPr>
          <w:instrText xml:space="preserve"> PAGEREF _Toc410746464 \h </w:instrText>
        </w:r>
        <w:r w:rsidR="00FE102A" w:rsidRPr="008D228E">
          <w:rPr>
            <w:noProof/>
            <w:webHidden/>
          </w:rPr>
        </w:r>
        <w:r w:rsidR="00FE102A" w:rsidRPr="008D228E">
          <w:rPr>
            <w:noProof/>
            <w:webHidden/>
          </w:rPr>
          <w:fldChar w:fldCharType="separate"/>
        </w:r>
        <w:r w:rsidR="0054253E">
          <w:rPr>
            <w:noProof/>
            <w:webHidden/>
          </w:rPr>
          <w:t>17</w:t>
        </w:r>
        <w:r w:rsidR="00FE102A" w:rsidRPr="008D228E">
          <w:rPr>
            <w:noProof/>
            <w:webHidden/>
          </w:rPr>
          <w:fldChar w:fldCharType="end"/>
        </w:r>
      </w:hyperlink>
    </w:p>
    <w:p w14:paraId="194C4720" w14:textId="28D4CCCE" w:rsidR="00FE102A" w:rsidRPr="008D228E" w:rsidRDefault="00CD315A">
      <w:pPr>
        <w:pStyle w:val="22"/>
        <w:tabs>
          <w:tab w:val="right" w:leader="dot" w:pos="9060"/>
        </w:tabs>
        <w:rPr>
          <w:rFonts w:ascii="Century"/>
          <w:noProof/>
          <w:sz w:val="21"/>
          <w:szCs w:val="22"/>
        </w:rPr>
      </w:pPr>
      <w:hyperlink w:anchor="_Toc410746465" w:history="1">
        <w:r w:rsidR="00FE102A" w:rsidRPr="008D228E">
          <w:rPr>
            <w:rStyle w:val="ae"/>
            <w:rFonts w:hint="eastAsia"/>
            <w:noProof/>
            <w:color w:val="auto"/>
          </w:rPr>
          <w:t>３ 農業を担うべき者のための支援の活動</w:t>
        </w:r>
        <w:r w:rsidR="00FE102A" w:rsidRPr="008D228E">
          <w:rPr>
            <w:noProof/>
            <w:webHidden/>
          </w:rPr>
          <w:tab/>
        </w:r>
        <w:r w:rsidR="00FE102A" w:rsidRPr="008D228E">
          <w:rPr>
            <w:noProof/>
            <w:webHidden/>
          </w:rPr>
          <w:fldChar w:fldCharType="begin"/>
        </w:r>
        <w:r w:rsidR="00FE102A" w:rsidRPr="008D228E">
          <w:rPr>
            <w:noProof/>
            <w:webHidden/>
          </w:rPr>
          <w:instrText xml:space="preserve"> PAGEREF _Toc410746465 \h </w:instrText>
        </w:r>
        <w:r w:rsidR="00FE102A" w:rsidRPr="008D228E">
          <w:rPr>
            <w:noProof/>
            <w:webHidden/>
          </w:rPr>
        </w:r>
        <w:r w:rsidR="00FE102A" w:rsidRPr="008D228E">
          <w:rPr>
            <w:noProof/>
            <w:webHidden/>
          </w:rPr>
          <w:fldChar w:fldCharType="separate"/>
        </w:r>
        <w:r w:rsidR="0054253E">
          <w:rPr>
            <w:noProof/>
            <w:webHidden/>
          </w:rPr>
          <w:t>17</w:t>
        </w:r>
        <w:r w:rsidR="00FE102A" w:rsidRPr="008D228E">
          <w:rPr>
            <w:noProof/>
            <w:webHidden/>
          </w:rPr>
          <w:fldChar w:fldCharType="end"/>
        </w:r>
      </w:hyperlink>
    </w:p>
    <w:p w14:paraId="1E51454F" w14:textId="4FA220B9" w:rsidR="00FE102A" w:rsidRPr="008D228E" w:rsidRDefault="00CD315A">
      <w:pPr>
        <w:pStyle w:val="22"/>
        <w:tabs>
          <w:tab w:val="right" w:leader="dot" w:pos="9060"/>
        </w:tabs>
        <w:rPr>
          <w:noProof/>
        </w:rPr>
      </w:pPr>
      <w:hyperlink w:anchor="_Toc410746466" w:history="1">
        <w:r w:rsidR="00FE102A" w:rsidRPr="008D228E">
          <w:rPr>
            <w:rStyle w:val="ae"/>
            <w:rFonts w:hint="eastAsia"/>
            <w:noProof/>
            <w:color w:val="auto"/>
          </w:rPr>
          <w:t>４ 森林の整備その他林業の振興との関連</w:t>
        </w:r>
        <w:r w:rsidR="00FE102A" w:rsidRPr="008D228E">
          <w:rPr>
            <w:noProof/>
            <w:webHidden/>
          </w:rPr>
          <w:tab/>
        </w:r>
        <w:r w:rsidR="00FE102A" w:rsidRPr="008D228E">
          <w:rPr>
            <w:noProof/>
            <w:webHidden/>
          </w:rPr>
          <w:fldChar w:fldCharType="begin"/>
        </w:r>
        <w:r w:rsidR="00FE102A" w:rsidRPr="008D228E">
          <w:rPr>
            <w:noProof/>
            <w:webHidden/>
          </w:rPr>
          <w:instrText xml:space="preserve"> PAGEREF _Toc410746466 \h </w:instrText>
        </w:r>
        <w:r w:rsidR="00FE102A" w:rsidRPr="008D228E">
          <w:rPr>
            <w:noProof/>
            <w:webHidden/>
          </w:rPr>
        </w:r>
        <w:r w:rsidR="00FE102A" w:rsidRPr="008D228E">
          <w:rPr>
            <w:noProof/>
            <w:webHidden/>
          </w:rPr>
          <w:fldChar w:fldCharType="separate"/>
        </w:r>
        <w:r w:rsidR="0054253E">
          <w:rPr>
            <w:noProof/>
            <w:webHidden/>
          </w:rPr>
          <w:t>17</w:t>
        </w:r>
        <w:r w:rsidR="00FE102A" w:rsidRPr="008D228E">
          <w:rPr>
            <w:noProof/>
            <w:webHidden/>
          </w:rPr>
          <w:fldChar w:fldCharType="end"/>
        </w:r>
      </w:hyperlink>
    </w:p>
    <w:p w14:paraId="53C2D805" w14:textId="77777777" w:rsidR="005A460B" w:rsidRPr="008D228E" w:rsidRDefault="005A460B" w:rsidP="005A460B"/>
    <w:p w14:paraId="2EDCA165" w14:textId="1A51D973" w:rsidR="00FE102A" w:rsidRPr="008D228E" w:rsidRDefault="00CD315A" w:rsidP="007B5609">
      <w:pPr>
        <w:pStyle w:val="10"/>
        <w:rPr>
          <w:rFonts w:ascii="Century" w:eastAsia="ＭＳ 明朝" w:hAnsi="Century"/>
          <w:sz w:val="21"/>
          <w:szCs w:val="22"/>
        </w:rPr>
      </w:pPr>
      <w:hyperlink w:anchor="_Toc410746467" w:history="1">
        <w:r w:rsidR="00FE102A" w:rsidRPr="008D228E">
          <w:rPr>
            <w:rStyle w:val="ae"/>
            <w:rFonts w:ascii="HG創英角ｺﾞｼｯｸUB" w:hint="eastAsia"/>
            <w:color w:val="auto"/>
          </w:rPr>
          <w:t>第７</w:t>
        </w:r>
        <w:r w:rsidR="00FE102A" w:rsidRPr="008D228E">
          <w:rPr>
            <w:rStyle w:val="ae"/>
            <w:rFonts w:hint="eastAsia"/>
            <w:color w:val="auto"/>
          </w:rPr>
          <w:t xml:space="preserve"> 農業従事者の安定的な就業の促進計画</w:t>
        </w:r>
        <w:r w:rsidR="00FE102A" w:rsidRPr="008D228E">
          <w:rPr>
            <w:webHidden/>
          </w:rPr>
          <w:tab/>
        </w:r>
        <w:r w:rsidR="00FE102A" w:rsidRPr="008D228E">
          <w:rPr>
            <w:webHidden/>
          </w:rPr>
          <w:fldChar w:fldCharType="begin"/>
        </w:r>
        <w:r w:rsidR="00FE102A" w:rsidRPr="008D228E">
          <w:rPr>
            <w:webHidden/>
          </w:rPr>
          <w:instrText xml:space="preserve"> PAGEREF _Toc410746467 \h </w:instrText>
        </w:r>
        <w:r w:rsidR="00FE102A" w:rsidRPr="008D228E">
          <w:rPr>
            <w:webHidden/>
          </w:rPr>
        </w:r>
        <w:r w:rsidR="00FE102A" w:rsidRPr="008D228E">
          <w:rPr>
            <w:webHidden/>
          </w:rPr>
          <w:fldChar w:fldCharType="separate"/>
        </w:r>
        <w:r w:rsidR="0054253E">
          <w:rPr>
            <w:webHidden/>
          </w:rPr>
          <w:t>18</w:t>
        </w:r>
        <w:r w:rsidR="00FE102A" w:rsidRPr="008D228E">
          <w:rPr>
            <w:webHidden/>
          </w:rPr>
          <w:fldChar w:fldCharType="end"/>
        </w:r>
      </w:hyperlink>
    </w:p>
    <w:p w14:paraId="61287449" w14:textId="696F2F2A" w:rsidR="00FE102A" w:rsidRPr="008D228E" w:rsidRDefault="00CD315A">
      <w:pPr>
        <w:pStyle w:val="22"/>
        <w:tabs>
          <w:tab w:val="right" w:leader="dot" w:pos="9060"/>
        </w:tabs>
        <w:rPr>
          <w:rFonts w:ascii="Century"/>
          <w:noProof/>
          <w:sz w:val="21"/>
          <w:szCs w:val="22"/>
        </w:rPr>
      </w:pPr>
      <w:hyperlink w:anchor="_Toc410746468" w:history="1">
        <w:r w:rsidR="00FE102A" w:rsidRPr="008D228E">
          <w:rPr>
            <w:rStyle w:val="ae"/>
            <w:rFonts w:hint="eastAsia"/>
            <w:noProof/>
            <w:color w:val="auto"/>
          </w:rPr>
          <w:t>１ 農業従事者の安定的な就業の促進の目標</w:t>
        </w:r>
        <w:r w:rsidR="00FE102A" w:rsidRPr="008D228E">
          <w:rPr>
            <w:noProof/>
            <w:webHidden/>
          </w:rPr>
          <w:tab/>
        </w:r>
        <w:r w:rsidR="00FE102A" w:rsidRPr="008D228E">
          <w:rPr>
            <w:noProof/>
            <w:webHidden/>
          </w:rPr>
          <w:fldChar w:fldCharType="begin"/>
        </w:r>
        <w:r w:rsidR="00FE102A" w:rsidRPr="008D228E">
          <w:rPr>
            <w:noProof/>
            <w:webHidden/>
          </w:rPr>
          <w:instrText xml:space="preserve"> PAGEREF _Toc410746468 \h </w:instrText>
        </w:r>
        <w:r w:rsidR="00FE102A" w:rsidRPr="008D228E">
          <w:rPr>
            <w:noProof/>
            <w:webHidden/>
          </w:rPr>
        </w:r>
        <w:r w:rsidR="00FE102A" w:rsidRPr="008D228E">
          <w:rPr>
            <w:noProof/>
            <w:webHidden/>
          </w:rPr>
          <w:fldChar w:fldCharType="separate"/>
        </w:r>
        <w:r w:rsidR="0054253E">
          <w:rPr>
            <w:noProof/>
            <w:webHidden/>
          </w:rPr>
          <w:t>18</w:t>
        </w:r>
        <w:r w:rsidR="00FE102A" w:rsidRPr="008D228E">
          <w:rPr>
            <w:noProof/>
            <w:webHidden/>
          </w:rPr>
          <w:fldChar w:fldCharType="end"/>
        </w:r>
      </w:hyperlink>
    </w:p>
    <w:p w14:paraId="6801F121" w14:textId="3B841A96" w:rsidR="00FE102A" w:rsidRPr="008D228E" w:rsidRDefault="00CD315A">
      <w:pPr>
        <w:pStyle w:val="22"/>
        <w:tabs>
          <w:tab w:val="right" w:leader="dot" w:pos="9060"/>
        </w:tabs>
        <w:rPr>
          <w:rFonts w:ascii="Century"/>
          <w:noProof/>
          <w:sz w:val="21"/>
          <w:szCs w:val="22"/>
        </w:rPr>
      </w:pPr>
      <w:hyperlink w:anchor="_Toc410746469" w:history="1">
        <w:r w:rsidR="00FE102A" w:rsidRPr="008D228E">
          <w:rPr>
            <w:rStyle w:val="ae"/>
            <w:rFonts w:hint="eastAsia"/>
            <w:noProof/>
            <w:color w:val="auto"/>
          </w:rPr>
          <w:t>２ 農業従事者の安定的な就業の促進を図るための方策</w:t>
        </w:r>
        <w:r w:rsidR="00FE102A" w:rsidRPr="008D228E">
          <w:rPr>
            <w:noProof/>
            <w:webHidden/>
          </w:rPr>
          <w:tab/>
        </w:r>
        <w:r w:rsidR="00FE102A" w:rsidRPr="008D228E">
          <w:rPr>
            <w:noProof/>
            <w:webHidden/>
          </w:rPr>
          <w:fldChar w:fldCharType="begin"/>
        </w:r>
        <w:r w:rsidR="00FE102A" w:rsidRPr="008D228E">
          <w:rPr>
            <w:noProof/>
            <w:webHidden/>
          </w:rPr>
          <w:instrText xml:space="preserve"> PAGEREF _Toc410746469 \h </w:instrText>
        </w:r>
        <w:r w:rsidR="00FE102A" w:rsidRPr="008D228E">
          <w:rPr>
            <w:noProof/>
            <w:webHidden/>
          </w:rPr>
        </w:r>
        <w:r w:rsidR="00FE102A" w:rsidRPr="008D228E">
          <w:rPr>
            <w:noProof/>
            <w:webHidden/>
          </w:rPr>
          <w:fldChar w:fldCharType="separate"/>
        </w:r>
        <w:r w:rsidR="0054253E">
          <w:rPr>
            <w:noProof/>
            <w:webHidden/>
          </w:rPr>
          <w:t>18</w:t>
        </w:r>
        <w:r w:rsidR="00FE102A" w:rsidRPr="008D228E">
          <w:rPr>
            <w:noProof/>
            <w:webHidden/>
          </w:rPr>
          <w:fldChar w:fldCharType="end"/>
        </w:r>
      </w:hyperlink>
    </w:p>
    <w:p w14:paraId="2D8C6C4F" w14:textId="5B3DB47A" w:rsidR="00FE102A" w:rsidRPr="008D228E" w:rsidRDefault="00CD315A">
      <w:pPr>
        <w:pStyle w:val="22"/>
        <w:tabs>
          <w:tab w:val="right" w:leader="dot" w:pos="9060"/>
        </w:tabs>
        <w:rPr>
          <w:rFonts w:ascii="Century"/>
          <w:noProof/>
          <w:sz w:val="21"/>
          <w:szCs w:val="22"/>
        </w:rPr>
      </w:pPr>
      <w:hyperlink w:anchor="_Toc410746470" w:history="1">
        <w:r w:rsidR="00FE102A" w:rsidRPr="008D228E">
          <w:rPr>
            <w:rStyle w:val="ae"/>
            <w:rFonts w:hint="eastAsia"/>
            <w:noProof/>
            <w:color w:val="auto"/>
          </w:rPr>
          <w:t>３ 農業従事者就業促進施設</w:t>
        </w:r>
        <w:r w:rsidR="00FE102A" w:rsidRPr="008D228E">
          <w:rPr>
            <w:noProof/>
            <w:webHidden/>
          </w:rPr>
          <w:tab/>
        </w:r>
        <w:r w:rsidR="00FE102A" w:rsidRPr="008D228E">
          <w:rPr>
            <w:noProof/>
            <w:webHidden/>
          </w:rPr>
          <w:fldChar w:fldCharType="begin"/>
        </w:r>
        <w:r w:rsidR="00FE102A" w:rsidRPr="008D228E">
          <w:rPr>
            <w:noProof/>
            <w:webHidden/>
          </w:rPr>
          <w:instrText xml:space="preserve"> PAGEREF _Toc410746470 \h </w:instrText>
        </w:r>
        <w:r w:rsidR="00FE102A" w:rsidRPr="008D228E">
          <w:rPr>
            <w:noProof/>
            <w:webHidden/>
          </w:rPr>
        </w:r>
        <w:r w:rsidR="00FE102A" w:rsidRPr="008D228E">
          <w:rPr>
            <w:noProof/>
            <w:webHidden/>
          </w:rPr>
          <w:fldChar w:fldCharType="separate"/>
        </w:r>
        <w:r w:rsidR="0054253E">
          <w:rPr>
            <w:noProof/>
            <w:webHidden/>
          </w:rPr>
          <w:t>19</w:t>
        </w:r>
        <w:r w:rsidR="00FE102A" w:rsidRPr="008D228E">
          <w:rPr>
            <w:noProof/>
            <w:webHidden/>
          </w:rPr>
          <w:fldChar w:fldCharType="end"/>
        </w:r>
      </w:hyperlink>
    </w:p>
    <w:p w14:paraId="7F23ED0F" w14:textId="10F88DC0" w:rsidR="00FE102A" w:rsidRPr="008D228E" w:rsidRDefault="00CD315A">
      <w:pPr>
        <w:pStyle w:val="22"/>
        <w:tabs>
          <w:tab w:val="right" w:leader="dot" w:pos="9060"/>
        </w:tabs>
        <w:rPr>
          <w:rFonts w:ascii="Century"/>
          <w:noProof/>
          <w:sz w:val="21"/>
          <w:szCs w:val="22"/>
        </w:rPr>
      </w:pPr>
      <w:hyperlink w:anchor="_Toc410746471" w:history="1">
        <w:r w:rsidR="00FE102A" w:rsidRPr="008D228E">
          <w:rPr>
            <w:rStyle w:val="ae"/>
            <w:rFonts w:hint="eastAsia"/>
            <w:noProof/>
            <w:color w:val="auto"/>
          </w:rPr>
          <w:t>４ 森林の整備その他林業の振興との関連</w:t>
        </w:r>
        <w:r w:rsidR="00FE102A" w:rsidRPr="008D228E">
          <w:rPr>
            <w:noProof/>
            <w:webHidden/>
          </w:rPr>
          <w:tab/>
        </w:r>
        <w:r w:rsidR="00FE102A" w:rsidRPr="008D228E">
          <w:rPr>
            <w:noProof/>
            <w:webHidden/>
          </w:rPr>
          <w:fldChar w:fldCharType="begin"/>
        </w:r>
        <w:r w:rsidR="00FE102A" w:rsidRPr="008D228E">
          <w:rPr>
            <w:noProof/>
            <w:webHidden/>
          </w:rPr>
          <w:instrText xml:space="preserve"> PAGEREF _Toc410746471 \h </w:instrText>
        </w:r>
        <w:r w:rsidR="00FE102A" w:rsidRPr="008D228E">
          <w:rPr>
            <w:noProof/>
            <w:webHidden/>
          </w:rPr>
        </w:r>
        <w:r w:rsidR="00FE102A" w:rsidRPr="008D228E">
          <w:rPr>
            <w:noProof/>
            <w:webHidden/>
          </w:rPr>
          <w:fldChar w:fldCharType="separate"/>
        </w:r>
        <w:r w:rsidR="0054253E">
          <w:rPr>
            <w:noProof/>
            <w:webHidden/>
          </w:rPr>
          <w:t>19</w:t>
        </w:r>
        <w:r w:rsidR="00FE102A" w:rsidRPr="008D228E">
          <w:rPr>
            <w:noProof/>
            <w:webHidden/>
          </w:rPr>
          <w:fldChar w:fldCharType="end"/>
        </w:r>
      </w:hyperlink>
    </w:p>
    <w:p w14:paraId="204A5AE7" w14:textId="3D7C920B" w:rsidR="00FE102A" w:rsidRPr="008D228E" w:rsidRDefault="00CD315A" w:rsidP="007B5609">
      <w:pPr>
        <w:pStyle w:val="10"/>
        <w:rPr>
          <w:rFonts w:ascii="Century" w:eastAsia="ＭＳ 明朝" w:hAnsi="Century"/>
          <w:sz w:val="21"/>
          <w:szCs w:val="22"/>
        </w:rPr>
      </w:pPr>
      <w:hyperlink w:anchor="_Toc410746472" w:history="1">
        <w:r w:rsidR="00FE102A" w:rsidRPr="008D228E">
          <w:rPr>
            <w:rStyle w:val="ae"/>
            <w:rFonts w:ascii="HG創英角ｺﾞｼｯｸUB" w:hint="eastAsia"/>
            <w:color w:val="auto"/>
          </w:rPr>
          <w:t>第８</w:t>
        </w:r>
        <w:r w:rsidR="00FE102A" w:rsidRPr="008D228E">
          <w:rPr>
            <w:rStyle w:val="ae"/>
            <w:rFonts w:hint="eastAsia"/>
            <w:color w:val="auto"/>
          </w:rPr>
          <w:t xml:space="preserve"> 生活環境施設の整備計画</w:t>
        </w:r>
        <w:r w:rsidR="00FE102A" w:rsidRPr="008D228E">
          <w:rPr>
            <w:webHidden/>
          </w:rPr>
          <w:tab/>
        </w:r>
        <w:r w:rsidR="005A460B" w:rsidRPr="008D228E">
          <w:rPr>
            <w:webHidden/>
          </w:rPr>
          <w:t>20</w:t>
        </w:r>
      </w:hyperlink>
    </w:p>
    <w:p w14:paraId="5F8E0C89" w14:textId="15881E7F" w:rsidR="00FE102A" w:rsidRPr="008D228E" w:rsidRDefault="00CD315A">
      <w:pPr>
        <w:pStyle w:val="22"/>
        <w:tabs>
          <w:tab w:val="right" w:leader="dot" w:pos="9060"/>
        </w:tabs>
        <w:rPr>
          <w:rFonts w:ascii="Century"/>
          <w:noProof/>
          <w:sz w:val="21"/>
          <w:szCs w:val="22"/>
        </w:rPr>
      </w:pPr>
      <w:hyperlink w:anchor="_Toc410746473" w:history="1">
        <w:r w:rsidR="00FE102A" w:rsidRPr="008D228E">
          <w:rPr>
            <w:rStyle w:val="ae"/>
            <w:rFonts w:hint="eastAsia"/>
            <w:noProof/>
            <w:color w:val="auto"/>
          </w:rPr>
          <w:t>１ 生活環境施設の整備の目標</w:t>
        </w:r>
        <w:r w:rsidR="00FE102A" w:rsidRPr="008D228E">
          <w:rPr>
            <w:noProof/>
            <w:webHidden/>
          </w:rPr>
          <w:tab/>
        </w:r>
        <w:r w:rsidR="005A460B" w:rsidRPr="008D228E">
          <w:rPr>
            <w:noProof/>
            <w:webHidden/>
          </w:rPr>
          <w:t>20</w:t>
        </w:r>
      </w:hyperlink>
    </w:p>
    <w:p w14:paraId="6783BB95" w14:textId="2AE5A402" w:rsidR="00FE102A" w:rsidRPr="008D228E" w:rsidRDefault="00CD315A">
      <w:pPr>
        <w:pStyle w:val="22"/>
        <w:tabs>
          <w:tab w:val="right" w:leader="dot" w:pos="9060"/>
        </w:tabs>
        <w:rPr>
          <w:rFonts w:ascii="Century"/>
          <w:noProof/>
          <w:sz w:val="21"/>
          <w:szCs w:val="22"/>
        </w:rPr>
      </w:pPr>
      <w:hyperlink w:anchor="_Toc410746474" w:history="1">
        <w:r w:rsidR="00FE102A" w:rsidRPr="008D228E">
          <w:rPr>
            <w:rStyle w:val="ae"/>
            <w:rFonts w:hint="eastAsia"/>
            <w:noProof/>
            <w:color w:val="auto"/>
          </w:rPr>
          <w:t>２ 生活環境施設整備計画</w:t>
        </w:r>
        <w:r w:rsidR="00FE102A" w:rsidRPr="008D228E">
          <w:rPr>
            <w:noProof/>
            <w:webHidden/>
          </w:rPr>
          <w:tab/>
        </w:r>
        <w:r w:rsidR="00FE102A" w:rsidRPr="008D228E">
          <w:rPr>
            <w:noProof/>
            <w:webHidden/>
          </w:rPr>
          <w:fldChar w:fldCharType="begin"/>
        </w:r>
        <w:r w:rsidR="00FE102A" w:rsidRPr="008D228E">
          <w:rPr>
            <w:noProof/>
            <w:webHidden/>
          </w:rPr>
          <w:instrText xml:space="preserve"> PAGEREF _Toc410746474 \h </w:instrText>
        </w:r>
        <w:r w:rsidR="00FE102A" w:rsidRPr="008D228E">
          <w:rPr>
            <w:noProof/>
            <w:webHidden/>
          </w:rPr>
        </w:r>
        <w:r w:rsidR="00FE102A" w:rsidRPr="008D228E">
          <w:rPr>
            <w:noProof/>
            <w:webHidden/>
          </w:rPr>
          <w:fldChar w:fldCharType="separate"/>
        </w:r>
        <w:r w:rsidR="0054253E">
          <w:rPr>
            <w:noProof/>
            <w:webHidden/>
          </w:rPr>
          <w:t>21</w:t>
        </w:r>
        <w:r w:rsidR="00FE102A" w:rsidRPr="008D228E">
          <w:rPr>
            <w:noProof/>
            <w:webHidden/>
          </w:rPr>
          <w:fldChar w:fldCharType="end"/>
        </w:r>
      </w:hyperlink>
    </w:p>
    <w:p w14:paraId="43C03ED6" w14:textId="720CB69A" w:rsidR="00FE102A" w:rsidRPr="008D228E" w:rsidRDefault="00CD315A">
      <w:pPr>
        <w:pStyle w:val="22"/>
        <w:tabs>
          <w:tab w:val="right" w:leader="dot" w:pos="9060"/>
        </w:tabs>
        <w:rPr>
          <w:rFonts w:ascii="Century"/>
          <w:noProof/>
          <w:sz w:val="21"/>
          <w:szCs w:val="22"/>
        </w:rPr>
      </w:pPr>
      <w:hyperlink w:anchor="_Toc410746475" w:history="1">
        <w:r w:rsidR="00FE102A" w:rsidRPr="008D228E">
          <w:rPr>
            <w:rStyle w:val="ae"/>
            <w:rFonts w:hint="eastAsia"/>
            <w:noProof/>
            <w:color w:val="auto"/>
          </w:rPr>
          <w:t>３ 森林の整備その他林業の振興との関連</w:t>
        </w:r>
        <w:r w:rsidR="00FE102A" w:rsidRPr="008D228E">
          <w:rPr>
            <w:noProof/>
            <w:webHidden/>
          </w:rPr>
          <w:tab/>
        </w:r>
        <w:r w:rsidR="00FE102A" w:rsidRPr="008D228E">
          <w:rPr>
            <w:noProof/>
            <w:webHidden/>
          </w:rPr>
          <w:fldChar w:fldCharType="begin"/>
        </w:r>
        <w:r w:rsidR="00FE102A" w:rsidRPr="008D228E">
          <w:rPr>
            <w:noProof/>
            <w:webHidden/>
          </w:rPr>
          <w:instrText xml:space="preserve"> PAGEREF _Toc410746475 \h </w:instrText>
        </w:r>
        <w:r w:rsidR="00FE102A" w:rsidRPr="008D228E">
          <w:rPr>
            <w:noProof/>
            <w:webHidden/>
          </w:rPr>
        </w:r>
        <w:r w:rsidR="00FE102A" w:rsidRPr="008D228E">
          <w:rPr>
            <w:noProof/>
            <w:webHidden/>
          </w:rPr>
          <w:fldChar w:fldCharType="separate"/>
        </w:r>
        <w:r w:rsidR="0054253E">
          <w:rPr>
            <w:noProof/>
            <w:webHidden/>
          </w:rPr>
          <w:t>21</w:t>
        </w:r>
        <w:r w:rsidR="00FE102A" w:rsidRPr="008D228E">
          <w:rPr>
            <w:noProof/>
            <w:webHidden/>
          </w:rPr>
          <w:fldChar w:fldCharType="end"/>
        </w:r>
      </w:hyperlink>
    </w:p>
    <w:p w14:paraId="41376D50" w14:textId="08DDE062" w:rsidR="00FE102A" w:rsidRPr="008D228E" w:rsidRDefault="00CD315A">
      <w:pPr>
        <w:pStyle w:val="22"/>
        <w:tabs>
          <w:tab w:val="right" w:leader="dot" w:pos="9060"/>
        </w:tabs>
        <w:rPr>
          <w:rFonts w:ascii="Century"/>
          <w:noProof/>
          <w:sz w:val="21"/>
          <w:szCs w:val="22"/>
        </w:rPr>
      </w:pPr>
      <w:hyperlink w:anchor="_Toc410746476" w:history="1">
        <w:r w:rsidR="00FE102A" w:rsidRPr="008D228E">
          <w:rPr>
            <w:rStyle w:val="ae"/>
            <w:rFonts w:hint="eastAsia"/>
            <w:noProof/>
            <w:color w:val="auto"/>
          </w:rPr>
          <w:t>４ その他の施設の整備に係る事業との関連</w:t>
        </w:r>
        <w:r w:rsidR="00FE102A" w:rsidRPr="008D228E">
          <w:rPr>
            <w:noProof/>
            <w:webHidden/>
          </w:rPr>
          <w:tab/>
        </w:r>
        <w:r w:rsidR="00FE102A" w:rsidRPr="008D228E">
          <w:rPr>
            <w:noProof/>
            <w:webHidden/>
          </w:rPr>
          <w:fldChar w:fldCharType="begin"/>
        </w:r>
        <w:r w:rsidR="00FE102A" w:rsidRPr="008D228E">
          <w:rPr>
            <w:noProof/>
            <w:webHidden/>
          </w:rPr>
          <w:instrText xml:space="preserve"> PAGEREF _Toc410746476 \h </w:instrText>
        </w:r>
        <w:r w:rsidR="00FE102A" w:rsidRPr="008D228E">
          <w:rPr>
            <w:noProof/>
            <w:webHidden/>
          </w:rPr>
        </w:r>
        <w:r w:rsidR="00FE102A" w:rsidRPr="008D228E">
          <w:rPr>
            <w:noProof/>
            <w:webHidden/>
          </w:rPr>
          <w:fldChar w:fldCharType="separate"/>
        </w:r>
        <w:r w:rsidR="0054253E">
          <w:rPr>
            <w:noProof/>
            <w:webHidden/>
          </w:rPr>
          <w:t>21</w:t>
        </w:r>
        <w:r w:rsidR="00FE102A" w:rsidRPr="008D228E">
          <w:rPr>
            <w:noProof/>
            <w:webHidden/>
          </w:rPr>
          <w:fldChar w:fldCharType="end"/>
        </w:r>
      </w:hyperlink>
    </w:p>
    <w:p w14:paraId="06695A2D" w14:textId="68E22C97" w:rsidR="00FE102A" w:rsidRPr="008D228E" w:rsidRDefault="00CD315A" w:rsidP="007B5609">
      <w:pPr>
        <w:pStyle w:val="10"/>
        <w:rPr>
          <w:rFonts w:ascii="Century" w:eastAsia="ＭＳ 明朝" w:hAnsi="Century"/>
          <w:sz w:val="21"/>
          <w:szCs w:val="22"/>
        </w:rPr>
      </w:pPr>
      <w:hyperlink w:anchor="_Toc410746477" w:history="1">
        <w:r w:rsidR="00FE102A" w:rsidRPr="008D228E">
          <w:rPr>
            <w:rStyle w:val="ae"/>
            <w:rFonts w:ascii="HG創英角ｺﾞｼｯｸUB" w:hint="eastAsia"/>
            <w:color w:val="auto"/>
          </w:rPr>
          <w:t>第９</w:t>
        </w:r>
        <w:r w:rsidR="00FE102A" w:rsidRPr="008D228E">
          <w:rPr>
            <w:rStyle w:val="ae"/>
            <w:rFonts w:hint="eastAsia"/>
            <w:color w:val="auto"/>
          </w:rPr>
          <w:t xml:space="preserve"> 附図（別添）</w:t>
        </w:r>
        <w:r w:rsidR="00FE102A" w:rsidRPr="008D228E">
          <w:rPr>
            <w:webHidden/>
          </w:rPr>
          <w:tab/>
        </w:r>
        <w:r w:rsidR="00FE102A" w:rsidRPr="008D228E">
          <w:rPr>
            <w:webHidden/>
          </w:rPr>
          <w:fldChar w:fldCharType="begin"/>
        </w:r>
        <w:r w:rsidR="00FE102A" w:rsidRPr="008D228E">
          <w:rPr>
            <w:webHidden/>
          </w:rPr>
          <w:instrText xml:space="preserve"> PAGEREF _Toc410746477 \h </w:instrText>
        </w:r>
        <w:r w:rsidR="00FE102A" w:rsidRPr="008D228E">
          <w:rPr>
            <w:webHidden/>
          </w:rPr>
        </w:r>
        <w:r w:rsidR="00FE102A" w:rsidRPr="008D228E">
          <w:rPr>
            <w:webHidden/>
          </w:rPr>
          <w:fldChar w:fldCharType="separate"/>
        </w:r>
        <w:r w:rsidR="0054253E">
          <w:rPr>
            <w:webHidden/>
          </w:rPr>
          <w:t>22</w:t>
        </w:r>
        <w:r w:rsidR="00FE102A" w:rsidRPr="008D228E">
          <w:rPr>
            <w:webHidden/>
          </w:rPr>
          <w:fldChar w:fldCharType="end"/>
        </w:r>
      </w:hyperlink>
    </w:p>
    <w:p w14:paraId="12B52819" w14:textId="77777777" w:rsidR="003E68D0" w:rsidRPr="008D228E" w:rsidRDefault="00B72565" w:rsidP="007B5609">
      <w:pPr>
        <w:spacing w:beforeLines="30" w:before="105"/>
        <w:ind w:firstLineChars="100" w:firstLine="200"/>
        <w:rPr>
          <w:rFonts w:ascii="ＭＳ ゴシック" w:eastAsia="ＭＳ ゴシック" w:hAnsi="ＭＳ ゴシック"/>
        </w:rPr>
      </w:pPr>
      <w:r w:rsidRPr="008D228E">
        <w:rPr>
          <w:rFonts w:ascii="ＭＳ ゴシック" w:eastAsia="ＭＳ ゴシック" w:hAnsi="ＭＳ ゴシック"/>
          <w:noProof/>
        </w:rPr>
        <w:fldChar w:fldCharType="end"/>
      </w:r>
      <w:r w:rsidR="003E68D0" w:rsidRPr="008D228E">
        <w:rPr>
          <w:rFonts w:ascii="ＭＳ ゴシック" w:eastAsia="ＭＳ ゴシック" w:hAnsi="ＭＳ ゴシック" w:hint="eastAsia"/>
        </w:rPr>
        <w:t>１</w:t>
      </w:r>
      <w:r w:rsidR="003E68D0" w:rsidRPr="008D228E">
        <w:rPr>
          <w:rFonts w:ascii="ＭＳ ゴシック" w:eastAsia="ＭＳ ゴシック" w:hAnsi="ＭＳ ゴシック" w:hint="eastAsia"/>
          <w:spacing w:val="1"/>
        </w:rPr>
        <w:t xml:space="preserve">  </w:t>
      </w:r>
      <w:r w:rsidR="003E68D0" w:rsidRPr="008D228E">
        <w:rPr>
          <w:rFonts w:ascii="ＭＳ ゴシック" w:eastAsia="ＭＳ ゴシック" w:hAnsi="ＭＳ ゴシック" w:hint="eastAsia"/>
          <w:spacing w:val="216"/>
          <w:kern w:val="0"/>
          <w:fitText w:val="4000" w:id="-1284649728"/>
        </w:rPr>
        <w:t>土地利用計画</w:t>
      </w:r>
      <w:r w:rsidR="003E68D0" w:rsidRPr="008D228E">
        <w:rPr>
          <w:rFonts w:ascii="ＭＳ ゴシック" w:eastAsia="ＭＳ ゴシック" w:hAnsi="ＭＳ ゴシック" w:hint="eastAsia"/>
          <w:spacing w:val="4"/>
          <w:kern w:val="0"/>
          <w:fitText w:val="4000" w:id="-1284649728"/>
        </w:rPr>
        <w:t>図</w:t>
      </w:r>
      <w:r w:rsidR="003E68D0" w:rsidRPr="008D228E">
        <w:rPr>
          <w:rFonts w:ascii="ＭＳ ゴシック" w:eastAsia="ＭＳ ゴシック" w:hAnsi="ＭＳ ゴシック" w:hint="eastAsia"/>
        </w:rPr>
        <w:t>（附図１号）　縮尺：1/25,000</w:t>
      </w:r>
    </w:p>
    <w:p w14:paraId="4ACFFFF4" w14:textId="77777777" w:rsidR="00336911" w:rsidRPr="008D228E" w:rsidRDefault="003E68D0" w:rsidP="00336911">
      <w:pPr>
        <w:ind w:firstLineChars="100" w:firstLine="200"/>
        <w:rPr>
          <w:rFonts w:ascii="ＭＳ ゴシック" w:eastAsia="ＭＳ ゴシック" w:hAnsi="ＭＳ ゴシック"/>
        </w:rPr>
      </w:pPr>
      <w:r w:rsidRPr="008D228E">
        <w:rPr>
          <w:rFonts w:ascii="ＭＳ ゴシック" w:eastAsia="ＭＳ ゴシック" w:hAnsi="ＭＳ ゴシック" w:hint="eastAsia"/>
        </w:rPr>
        <w:t>２</w:t>
      </w:r>
      <w:r w:rsidRPr="008D228E">
        <w:rPr>
          <w:rFonts w:ascii="ＭＳ ゴシック" w:eastAsia="ＭＳ ゴシック" w:hAnsi="ＭＳ ゴシック" w:hint="eastAsia"/>
          <w:spacing w:val="1"/>
        </w:rPr>
        <w:t xml:space="preserve">  </w:t>
      </w:r>
      <w:r w:rsidR="00336911" w:rsidRPr="008D228E">
        <w:rPr>
          <w:rFonts w:ascii="ＭＳ ゴシック" w:eastAsia="ＭＳ ゴシック" w:hAnsi="ＭＳ ゴシック" w:hint="eastAsia"/>
          <w:spacing w:val="58"/>
          <w:kern w:val="0"/>
          <w:fitText w:val="4000" w:id="35266816"/>
        </w:rPr>
        <w:t>農業生産基盤整備開発計画</w:t>
      </w:r>
      <w:r w:rsidR="00336911" w:rsidRPr="008D228E">
        <w:rPr>
          <w:rFonts w:ascii="ＭＳ ゴシック" w:eastAsia="ＭＳ ゴシック" w:hAnsi="ＭＳ ゴシック" w:hint="eastAsia"/>
          <w:spacing w:val="4"/>
          <w:kern w:val="0"/>
          <w:fitText w:val="4000" w:id="35266816"/>
        </w:rPr>
        <w:t>図</w:t>
      </w:r>
      <w:r w:rsidR="00336911" w:rsidRPr="008D228E">
        <w:rPr>
          <w:rFonts w:ascii="ＭＳ ゴシック" w:eastAsia="ＭＳ ゴシック" w:hAnsi="ＭＳ ゴシック" w:hint="eastAsia"/>
        </w:rPr>
        <w:t xml:space="preserve">（附図２号）　</w:t>
      </w:r>
      <w:r w:rsidR="00EE3CBB" w:rsidRPr="008D228E">
        <w:rPr>
          <w:rFonts w:ascii="ＭＳ ゴシック" w:eastAsia="ＭＳ ゴシック" w:hAnsi="ＭＳ ゴシック" w:hint="eastAsia"/>
        </w:rPr>
        <w:t>該当なし</w:t>
      </w:r>
    </w:p>
    <w:p w14:paraId="289B0850" w14:textId="4396B6D2" w:rsidR="00336911" w:rsidRPr="008D228E" w:rsidRDefault="00336911" w:rsidP="00336911">
      <w:pPr>
        <w:ind w:firstLineChars="100" w:firstLine="200"/>
        <w:rPr>
          <w:rFonts w:ascii="ＭＳ ゴシック" w:eastAsia="ＭＳ ゴシック" w:hAnsi="ＭＳ ゴシック"/>
        </w:rPr>
      </w:pPr>
      <w:r w:rsidRPr="008D228E">
        <w:rPr>
          <w:rFonts w:ascii="ＭＳ ゴシック" w:eastAsia="ＭＳ ゴシック" w:hAnsi="ＭＳ ゴシック" w:hint="eastAsia"/>
        </w:rPr>
        <w:t>３</w:t>
      </w:r>
      <w:r w:rsidRPr="008D228E">
        <w:rPr>
          <w:rFonts w:ascii="ＭＳ ゴシック" w:eastAsia="ＭＳ ゴシック" w:hAnsi="ＭＳ ゴシック" w:hint="eastAsia"/>
          <w:spacing w:val="1"/>
        </w:rPr>
        <w:t xml:space="preserve">  </w:t>
      </w:r>
      <w:r w:rsidRPr="008D228E">
        <w:rPr>
          <w:rFonts w:ascii="ＭＳ ゴシック" w:eastAsia="ＭＳ ゴシック" w:hAnsi="ＭＳ ゴシック" w:hint="eastAsia"/>
          <w:spacing w:val="90"/>
          <w:kern w:val="0"/>
          <w:fitText w:val="4000" w:id="35266817"/>
        </w:rPr>
        <w:t>農用地等保全整備計画</w:t>
      </w:r>
      <w:r w:rsidRPr="008D228E">
        <w:rPr>
          <w:rFonts w:ascii="ＭＳ ゴシック" w:eastAsia="ＭＳ ゴシック" w:hAnsi="ＭＳ ゴシック" w:hint="eastAsia"/>
          <w:kern w:val="0"/>
          <w:fitText w:val="4000" w:id="35266817"/>
        </w:rPr>
        <w:t>図</w:t>
      </w:r>
      <w:r w:rsidR="004E7C5A" w:rsidRPr="008D228E">
        <w:rPr>
          <w:rFonts w:ascii="ＭＳ ゴシック" w:eastAsia="ＭＳ ゴシック" w:hAnsi="ＭＳ ゴシック" w:hint="eastAsia"/>
        </w:rPr>
        <w:t xml:space="preserve">（附図３号）　</w:t>
      </w:r>
      <w:r w:rsidR="006B0224" w:rsidRPr="008D228E">
        <w:rPr>
          <w:rFonts w:ascii="ＭＳ ゴシック" w:eastAsia="ＭＳ ゴシック" w:hAnsi="ＭＳ ゴシック" w:hint="eastAsia"/>
        </w:rPr>
        <w:t>縮尺：1/25,000</w:t>
      </w:r>
    </w:p>
    <w:p w14:paraId="5E9AA247" w14:textId="77777777" w:rsidR="00336911" w:rsidRPr="008D228E" w:rsidRDefault="00336911" w:rsidP="00336911">
      <w:pPr>
        <w:ind w:firstLineChars="100" w:firstLine="200"/>
        <w:rPr>
          <w:rFonts w:ascii="ＭＳ ゴシック" w:eastAsia="ＭＳ ゴシック" w:hAnsi="ＭＳ ゴシック"/>
        </w:rPr>
      </w:pPr>
      <w:r w:rsidRPr="008D228E">
        <w:rPr>
          <w:rFonts w:ascii="ＭＳ ゴシック" w:eastAsia="ＭＳ ゴシック" w:hAnsi="ＭＳ ゴシック" w:hint="eastAsia"/>
        </w:rPr>
        <w:t>４</w:t>
      </w:r>
      <w:r w:rsidRPr="008D228E">
        <w:rPr>
          <w:rFonts w:ascii="ＭＳ ゴシック" w:eastAsia="ＭＳ ゴシック" w:hAnsi="ＭＳ ゴシック" w:hint="eastAsia"/>
          <w:spacing w:val="1"/>
        </w:rPr>
        <w:t xml:space="preserve">  </w:t>
      </w:r>
      <w:r w:rsidRPr="008D228E">
        <w:rPr>
          <w:rFonts w:ascii="ＭＳ ゴシック" w:eastAsia="ＭＳ ゴシック" w:hAnsi="ＭＳ ゴシック" w:hint="eastAsia"/>
          <w:spacing w:val="72"/>
          <w:kern w:val="0"/>
          <w:fitText w:val="4000" w:id="35266818"/>
        </w:rPr>
        <w:t>農業近代化施設整備計画</w:t>
      </w:r>
      <w:r w:rsidRPr="008D228E">
        <w:rPr>
          <w:rFonts w:ascii="ＭＳ ゴシック" w:eastAsia="ＭＳ ゴシック" w:hAnsi="ＭＳ ゴシック" w:hint="eastAsia"/>
          <w:spacing w:val="8"/>
          <w:kern w:val="0"/>
          <w:fitText w:val="4000" w:id="35266818"/>
        </w:rPr>
        <w:t>図</w:t>
      </w:r>
      <w:r w:rsidRPr="008D228E">
        <w:rPr>
          <w:rFonts w:ascii="ＭＳ ゴシック" w:eastAsia="ＭＳ ゴシック" w:hAnsi="ＭＳ ゴシック" w:hint="eastAsia"/>
        </w:rPr>
        <w:t>（附図４号）</w:t>
      </w:r>
      <w:r w:rsidR="00C52631" w:rsidRPr="008D228E">
        <w:rPr>
          <w:rFonts w:ascii="ＭＳ ゴシック" w:eastAsia="ＭＳ ゴシック" w:hAnsi="ＭＳ ゴシック" w:hint="eastAsia"/>
        </w:rPr>
        <w:t xml:space="preserve">　</w:t>
      </w:r>
      <w:r w:rsidR="00EE3CBB" w:rsidRPr="008D228E">
        <w:rPr>
          <w:rFonts w:ascii="ＭＳ ゴシック" w:eastAsia="ＭＳ ゴシック" w:hAnsi="ＭＳ ゴシック" w:hint="eastAsia"/>
        </w:rPr>
        <w:t>該当なし</w:t>
      </w:r>
    </w:p>
    <w:p w14:paraId="6D5066FD" w14:textId="77777777" w:rsidR="00336911" w:rsidRPr="008D228E" w:rsidRDefault="00336911" w:rsidP="00336911">
      <w:pPr>
        <w:ind w:firstLineChars="100" w:firstLine="200"/>
        <w:rPr>
          <w:rFonts w:ascii="ＭＳ ゴシック" w:eastAsia="ＭＳ ゴシック" w:hAnsi="ＭＳ ゴシック"/>
        </w:rPr>
      </w:pPr>
      <w:r w:rsidRPr="008D228E">
        <w:rPr>
          <w:rFonts w:ascii="ＭＳ ゴシック" w:eastAsia="ＭＳ ゴシック" w:hAnsi="ＭＳ ゴシック" w:hint="eastAsia"/>
        </w:rPr>
        <w:t>５</w:t>
      </w:r>
      <w:r w:rsidRPr="008D228E">
        <w:rPr>
          <w:rFonts w:ascii="ＭＳ ゴシック" w:eastAsia="ＭＳ ゴシック" w:hAnsi="ＭＳ ゴシック" w:hint="eastAsia"/>
          <w:spacing w:val="1"/>
        </w:rPr>
        <w:t xml:space="preserve">  </w:t>
      </w:r>
      <w:r w:rsidRPr="008D228E">
        <w:rPr>
          <w:rFonts w:ascii="ＭＳ ゴシック" w:eastAsia="ＭＳ ゴシック" w:hAnsi="ＭＳ ゴシック" w:hint="eastAsia"/>
          <w:spacing w:val="19"/>
          <w:kern w:val="0"/>
          <w:fitText w:val="4000" w:id="35266819"/>
        </w:rPr>
        <w:t>農業就業者育成・確保施設整備計画</w:t>
      </w:r>
      <w:r w:rsidRPr="008D228E">
        <w:rPr>
          <w:rFonts w:ascii="ＭＳ ゴシック" w:eastAsia="ＭＳ ゴシック" w:hAnsi="ＭＳ ゴシック" w:hint="eastAsia"/>
          <w:spacing w:val="-3"/>
          <w:kern w:val="0"/>
          <w:fitText w:val="4000" w:id="35266819"/>
        </w:rPr>
        <w:t>図</w:t>
      </w:r>
      <w:r w:rsidRPr="008D228E">
        <w:rPr>
          <w:rFonts w:ascii="ＭＳ ゴシック" w:eastAsia="ＭＳ ゴシック" w:hAnsi="ＭＳ ゴシック" w:hint="eastAsia"/>
        </w:rPr>
        <w:t>（附図５号）　該当なし</w:t>
      </w:r>
    </w:p>
    <w:p w14:paraId="408BF903" w14:textId="77777777" w:rsidR="00336911" w:rsidRPr="008D228E" w:rsidRDefault="00336911" w:rsidP="00336911">
      <w:pPr>
        <w:ind w:firstLineChars="100" w:firstLine="202"/>
        <w:rPr>
          <w:rFonts w:ascii="ＭＳ ゴシック" w:eastAsia="ＭＳ ゴシック" w:hAnsi="ＭＳ ゴシック"/>
        </w:rPr>
      </w:pPr>
      <w:r w:rsidRPr="008D228E">
        <w:rPr>
          <w:rFonts w:ascii="ＭＳ ゴシック" w:eastAsia="ＭＳ ゴシック" w:hAnsi="ＭＳ ゴシック" w:hint="eastAsia"/>
          <w:spacing w:val="1"/>
        </w:rPr>
        <w:t xml:space="preserve">６  </w:t>
      </w:r>
      <w:r w:rsidRPr="008D228E">
        <w:rPr>
          <w:rFonts w:ascii="ＭＳ ゴシック" w:eastAsia="ＭＳ ゴシック" w:hAnsi="ＭＳ ゴシック" w:hint="eastAsia"/>
          <w:spacing w:val="90"/>
          <w:kern w:val="0"/>
          <w:fitText w:val="4000" w:id="35266820"/>
        </w:rPr>
        <w:t>生活環境施設整備計画</w:t>
      </w:r>
      <w:r w:rsidRPr="008D228E">
        <w:rPr>
          <w:rFonts w:ascii="ＭＳ ゴシック" w:eastAsia="ＭＳ ゴシック" w:hAnsi="ＭＳ ゴシック" w:hint="eastAsia"/>
          <w:kern w:val="0"/>
          <w:fitText w:val="4000" w:id="35266820"/>
        </w:rPr>
        <w:t>図</w:t>
      </w:r>
      <w:r w:rsidRPr="008D228E">
        <w:rPr>
          <w:rFonts w:ascii="ＭＳ ゴシック" w:eastAsia="ＭＳ ゴシック" w:hAnsi="ＭＳ ゴシック" w:hint="eastAsia"/>
        </w:rPr>
        <w:t>（附図６号）</w:t>
      </w:r>
      <w:r w:rsidR="00C52631" w:rsidRPr="008D228E">
        <w:rPr>
          <w:rFonts w:ascii="ＭＳ ゴシック" w:eastAsia="ＭＳ ゴシック" w:hAnsi="ＭＳ ゴシック" w:hint="eastAsia"/>
        </w:rPr>
        <w:t xml:space="preserve">　</w:t>
      </w:r>
      <w:r w:rsidR="00EE3CBB" w:rsidRPr="008D228E">
        <w:rPr>
          <w:rFonts w:ascii="ＭＳ ゴシック" w:eastAsia="ＭＳ ゴシック" w:hAnsi="ＭＳ ゴシック" w:hint="eastAsia"/>
        </w:rPr>
        <w:t>該当なし</w:t>
      </w:r>
    </w:p>
    <w:p w14:paraId="54DCC0BB" w14:textId="77777777" w:rsidR="003E68D0" w:rsidRPr="008D228E" w:rsidRDefault="00336911" w:rsidP="00336911">
      <w:pPr>
        <w:ind w:firstLineChars="100" w:firstLine="202"/>
        <w:rPr>
          <w:rFonts w:ascii="ＭＳ ゴシック" w:eastAsia="ＭＳ ゴシック" w:hAnsi="ＭＳ ゴシック"/>
        </w:rPr>
      </w:pPr>
      <w:r w:rsidRPr="008D228E">
        <w:rPr>
          <w:rFonts w:ascii="ＭＳ ゴシック" w:eastAsia="ＭＳ ゴシック" w:hAnsi="ＭＳ ゴシック" w:hint="eastAsia"/>
          <w:spacing w:val="1"/>
        </w:rPr>
        <w:t xml:space="preserve">７  </w:t>
      </w:r>
      <w:r w:rsidRPr="008D228E">
        <w:rPr>
          <w:rFonts w:ascii="ＭＳ ゴシック" w:eastAsia="ＭＳ ゴシック" w:hAnsi="ＭＳ ゴシック" w:hint="eastAsia"/>
          <w:spacing w:val="171"/>
          <w:kern w:val="0"/>
          <w:fitText w:val="4000" w:id="35266821"/>
        </w:rPr>
        <w:t>農用地利用計画</w:t>
      </w:r>
      <w:r w:rsidRPr="008D228E">
        <w:rPr>
          <w:rFonts w:ascii="ＭＳ ゴシック" w:eastAsia="ＭＳ ゴシック" w:hAnsi="ＭＳ ゴシック" w:hint="eastAsia"/>
          <w:spacing w:val="3"/>
          <w:kern w:val="0"/>
          <w:fitText w:val="4000" w:id="35266821"/>
        </w:rPr>
        <w:t>図</w:t>
      </w:r>
      <w:r w:rsidRPr="008D228E">
        <w:rPr>
          <w:rFonts w:ascii="ＭＳ ゴシック" w:eastAsia="ＭＳ ゴシック" w:hAnsi="ＭＳ ゴシック" w:hint="eastAsia"/>
        </w:rPr>
        <w:t>（附図７号）　縮尺：1/ 5,000</w:t>
      </w:r>
    </w:p>
    <w:p w14:paraId="6480E87D" w14:textId="77777777" w:rsidR="003E68D0" w:rsidRPr="008D228E" w:rsidRDefault="003E68D0">
      <w:pPr>
        <w:sectPr w:rsidR="003E68D0" w:rsidRPr="008D228E" w:rsidSect="00C33A4C">
          <w:pgSz w:w="11906" w:h="16838" w:code="9"/>
          <w:pgMar w:top="1418" w:right="1418" w:bottom="1418" w:left="1418" w:header="720" w:footer="720" w:gutter="0"/>
          <w:pgNumType w:start="1"/>
          <w:cols w:space="720"/>
          <w:noEndnote/>
          <w:docGrid w:type="lines" w:linePitch="350"/>
        </w:sectPr>
      </w:pPr>
    </w:p>
    <w:p w14:paraId="5547EE19" w14:textId="77777777" w:rsidR="003E68D0" w:rsidRPr="008D228E" w:rsidRDefault="003E68D0">
      <w:pPr>
        <w:pStyle w:val="1"/>
      </w:pPr>
      <w:bookmarkStart w:id="0" w:name="_Toc181088212"/>
      <w:bookmarkStart w:id="1" w:name="_Toc410746438"/>
      <w:r w:rsidRPr="008D228E">
        <w:rPr>
          <w:rFonts w:hint="eastAsia"/>
        </w:rPr>
        <w:lastRenderedPageBreak/>
        <w:t>農用地利用計画</w:t>
      </w:r>
      <w:bookmarkEnd w:id="0"/>
      <w:bookmarkEnd w:id="1"/>
    </w:p>
    <w:p w14:paraId="438617D6" w14:textId="77777777" w:rsidR="003E68D0" w:rsidRPr="008D228E" w:rsidRDefault="003E68D0"/>
    <w:p w14:paraId="0A4D5605" w14:textId="77777777" w:rsidR="003E68D0" w:rsidRPr="008D228E" w:rsidRDefault="003E68D0">
      <w:pPr>
        <w:pStyle w:val="2"/>
      </w:pPr>
      <w:bookmarkStart w:id="2" w:name="_Toc181088213"/>
      <w:bookmarkStart w:id="3" w:name="_Toc410746439"/>
      <w:r w:rsidRPr="008D228E">
        <w:rPr>
          <w:rFonts w:hint="eastAsia"/>
        </w:rPr>
        <w:t>土地利用区分の方向</w:t>
      </w:r>
      <w:bookmarkEnd w:id="2"/>
      <w:bookmarkEnd w:id="3"/>
    </w:p>
    <w:p w14:paraId="53E9B929" w14:textId="77777777" w:rsidR="003E68D0" w:rsidRPr="008D228E" w:rsidRDefault="003E68D0">
      <w:pPr>
        <w:pStyle w:val="3"/>
      </w:pPr>
      <w:r w:rsidRPr="008D228E">
        <w:rPr>
          <w:rFonts w:hint="eastAsia"/>
        </w:rPr>
        <w:t>土地利用の方向</w:t>
      </w:r>
      <w:r w:rsidRPr="008D228E">
        <w:t xml:space="preserve">  </w:t>
      </w:r>
    </w:p>
    <w:p w14:paraId="48712E57" w14:textId="1E2F2CDC" w:rsidR="003E68D0" w:rsidRPr="008D228E" w:rsidRDefault="003E68D0">
      <w:pPr>
        <w:pStyle w:val="a0"/>
        <w:ind w:left="400" w:firstLine="200"/>
      </w:pPr>
      <w:r w:rsidRPr="008D228E">
        <w:rPr>
          <w:rFonts w:hint="eastAsia"/>
        </w:rPr>
        <w:t>本市は、三重県の北部に位置し、北西は鈴鹿連峰により滋賀県と境し、北東に鈴鹿市、南東に津市、南西に伊賀市とそれぞれ隣接し、県内の主要都市である津市や四日市市、鈴鹿市からは20</w:t>
      </w:r>
      <w:r w:rsidR="00F808C0" w:rsidRPr="008D228E">
        <w:rPr>
          <w:rFonts w:hint="eastAsia"/>
        </w:rPr>
        <w:t>ｋｍ</w:t>
      </w:r>
      <w:r w:rsidRPr="008D228E">
        <w:rPr>
          <w:rFonts w:hint="eastAsia"/>
        </w:rPr>
        <w:t>圏内に、名古屋市から約50</w:t>
      </w:r>
      <w:r w:rsidR="00383981" w:rsidRPr="008D228E">
        <w:rPr>
          <w:rFonts w:hint="eastAsia"/>
        </w:rPr>
        <w:t>ｋ</w:t>
      </w:r>
      <w:r w:rsidR="00F808C0" w:rsidRPr="008D228E">
        <w:rPr>
          <w:rFonts w:hint="eastAsia"/>
        </w:rPr>
        <w:t>ｍ</w:t>
      </w:r>
      <w:r w:rsidRPr="008D228E">
        <w:rPr>
          <w:rFonts w:hint="eastAsia"/>
        </w:rPr>
        <w:t>、大阪から約100</w:t>
      </w:r>
      <w:r w:rsidR="00F808C0" w:rsidRPr="008D228E">
        <w:rPr>
          <w:rFonts w:hint="eastAsia"/>
        </w:rPr>
        <w:t>ｋｍ</w:t>
      </w:r>
      <w:r w:rsidRPr="008D228E">
        <w:rPr>
          <w:rFonts w:hint="eastAsia"/>
        </w:rPr>
        <w:t>に位置している。</w:t>
      </w:r>
    </w:p>
    <w:p w14:paraId="390B8E48" w14:textId="640FFCD4" w:rsidR="003E68D0" w:rsidRPr="008D228E" w:rsidRDefault="003E68D0">
      <w:pPr>
        <w:pStyle w:val="a0"/>
        <w:ind w:left="400" w:firstLine="200"/>
      </w:pPr>
      <w:r w:rsidRPr="008D228E">
        <w:rPr>
          <w:rFonts w:hint="eastAsia"/>
        </w:rPr>
        <w:t>市域の総面積は約</w:t>
      </w:r>
      <w:r w:rsidR="00CA3D75" w:rsidRPr="008D228E">
        <w:rPr>
          <w:rFonts w:hint="eastAsia"/>
        </w:rPr>
        <w:t>191.04</w:t>
      </w:r>
      <w:r w:rsidRPr="008D228E">
        <w:rPr>
          <w:rFonts w:hint="eastAsia"/>
        </w:rPr>
        <w:t>ｋ㎡あり、北西部には、標高500</w:t>
      </w:r>
      <w:r w:rsidR="00F808C0" w:rsidRPr="008D228E">
        <w:rPr>
          <w:rFonts w:hint="eastAsia"/>
        </w:rPr>
        <w:t>ｍ</w:t>
      </w:r>
      <w:r w:rsidRPr="008D228E">
        <w:rPr>
          <w:rFonts w:hint="eastAsia"/>
        </w:rPr>
        <w:t>から900</w:t>
      </w:r>
      <w:r w:rsidR="00F808C0" w:rsidRPr="008D228E">
        <w:rPr>
          <w:rFonts w:hint="eastAsia"/>
        </w:rPr>
        <w:t>ｍ</w:t>
      </w:r>
      <w:r w:rsidRPr="008D228E">
        <w:rPr>
          <w:rFonts w:hint="eastAsia"/>
        </w:rPr>
        <w:t>前後の鈴鹿の山々が南北に走り、そこから東方面にかけては、傾斜面の丘陵地や台地が形成され、伊勢平野へと続いている。</w:t>
      </w:r>
    </w:p>
    <w:p w14:paraId="0B5E2F5C" w14:textId="77777777" w:rsidR="003E68D0" w:rsidRPr="008D228E" w:rsidRDefault="003E68D0">
      <w:pPr>
        <w:pStyle w:val="a0"/>
        <w:ind w:left="400" w:firstLine="200"/>
      </w:pPr>
      <w:r w:rsidRPr="008D228E">
        <w:rPr>
          <w:rFonts w:hint="eastAsia"/>
        </w:rPr>
        <w:t>地形は、本市の西北方、鈴鹿山地から東南方伊勢湾に向けて全体的に緩やかに傾斜する。西北方の山地部分は傾斜が急であるが、この山地に端を発した安楽川、椋川が鈴鹿川と合流して南部を流れる中</w:t>
      </w:r>
      <w:r w:rsidR="00EA3FEC" w:rsidRPr="008D228E">
        <w:rPr>
          <w:rFonts w:hint="eastAsia"/>
        </w:rPr>
        <w:t>ノ</w:t>
      </w:r>
      <w:r w:rsidRPr="008D228E">
        <w:rPr>
          <w:rFonts w:hint="eastAsia"/>
        </w:rPr>
        <w:t>川とともに、鈴鹿市内を貫流して伊勢湾へと注いでいる。これら河川の流域は扇状地性低地が開け、この上段に洪積世の砂礫台地がつながっている。これらを挟んで、海抜</w:t>
      </w:r>
      <w:r w:rsidRPr="008D228E">
        <w:t>90</w:t>
      </w:r>
      <w:r w:rsidRPr="008D228E">
        <w:rPr>
          <w:rFonts w:hint="eastAsia"/>
        </w:rPr>
        <w:t>～</w:t>
      </w:r>
      <w:r w:rsidRPr="008D228E">
        <w:t>100m</w:t>
      </w:r>
      <w:r w:rsidRPr="008D228E">
        <w:rPr>
          <w:rFonts w:hint="eastAsia"/>
        </w:rPr>
        <w:t>の小起伏丘陵地が西北方から東南方にかけて帯状に分布する。</w:t>
      </w:r>
    </w:p>
    <w:p w14:paraId="374B8FAC" w14:textId="77777777" w:rsidR="003E68D0" w:rsidRPr="008D228E" w:rsidRDefault="003E68D0">
      <w:pPr>
        <w:pStyle w:val="a0"/>
        <w:ind w:left="400" w:firstLine="200"/>
      </w:pPr>
      <w:r w:rsidRPr="008D228E">
        <w:rPr>
          <w:rFonts w:hint="eastAsia"/>
        </w:rPr>
        <w:t>耕地は、これら扇状地性低地を主として水田、砂礫台地を畑地、樹園地として利用している。</w:t>
      </w:r>
    </w:p>
    <w:p w14:paraId="68D39C9D" w14:textId="77777777" w:rsidR="003E68D0" w:rsidRPr="008D228E" w:rsidRDefault="003E68D0">
      <w:pPr>
        <w:pStyle w:val="a0"/>
        <w:ind w:left="400" w:firstLine="200"/>
      </w:pPr>
      <w:r w:rsidRPr="008D228E">
        <w:rPr>
          <w:rFonts w:hint="eastAsia"/>
          <w:kern w:val="0"/>
        </w:rPr>
        <w:t>耕地は、安楽川、椋川、鈴鹿川及び中</w:t>
      </w:r>
      <w:r w:rsidR="00EA3FEC" w:rsidRPr="008D228E">
        <w:rPr>
          <w:rFonts w:hint="eastAsia"/>
          <w:kern w:val="0"/>
        </w:rPr>
        <w:t>ノ</w:t>
      </w:r>
      <w:r w:rsidRPr="008D228E">
        <w:rPr>
          <w:rFonts w:hint="eastAsia"/>
          <w:kern w:val="0"/>
        </w:rPr>
        <w:t>川を挟んでその両側に沖積世の灰色低地土壌が分布</w:t>
      </w:r>
      <w:r w:rsidRPr="008D228E">
        <w:rPr>
          <w:rFonts w:hint="eastAsia"/>
        </w:rPr>
        <w:t>し、水田として利用されている。その上段に生産力の低い洪積世の残積性未熟土壌が広がり畑地及び樹園地を形成するが、積年の営農努力により、地味は肥沃化している。</w:t>
      </w:r>
    </w:p>
    <w:p w14:paraId="192C18CA" w14:textId="77777777" w:rsidR="003E68D0" w:rsidRPr="00C423F2" w:rsidRDefault="003E68D0">
      <w:pPr>
        <w:pStyle w:val="a0"/>
        <w:ind w:left="400" w:firstLine="200"/>
      </w:pPr>
      <w:r w:rsidRPr="008D228E">
        <w:rPr>
          <w:rFonts w:hint="eastAsia"/>
        </w:rPr>
        <w:t>市の中央部をＪＲ関西本線が東西に走り、亀山駅から紀勢本線が南に走っており、本市の西部に東名阪自動車道が南北に通り、国道１号は鈴鹿市を経て本市に入り、鈴鹿川に</w:t>
      </w:r>
      <w:r w:rsidR="00706863" w:rsidRPr="008D228E">
        <w:rPr>
          <w:rFonts w:hint="eastAsia"/>
        </w:rPr>
        <w:t>沿って</w:t>
      </w:r>
      <w:r w:rsidRPr="008D228E">
        <w:rPr>
          <w:rFonts w:hint="eastAsia"/>
        </w:rPr>
        <w:t>滋賀県・京</w:t>
      </w:r>
      <w:r w:rsidRPr="00C423F2">
        <w:rPr>
          <w:rFonts w:hint="eastAsia"/>
        </w:rPr>
        <w:t>都府・大阪府に通じる。国道</w:t>
      </w:r>
      <w:r w:rsidRPr="00C423F2">
        <w:t xml:space="preserve"> 306</w:t>
      </w:r>
      <w:r w:rsidRPr="00C423F2">
        <w:rPr>
          <w:rFonts w:hint="eastAsia"/>
        </w:rPr>
        <w:t>号が鈴鹿市を経て、本市を北から南に通っている。</w:t>
      </w:r>
    </w:p>
    <w:p w14:paraId="4BBFCA7C" w14:textId="54B63C2F" w:rsidR="003E68D0" w:rsidRPr="00C423F2" w:rsidRDefault="008017B3">
      <w:pPr>
        <w:pStyle w:val="a0"/>
        <w:ind w:left="400" w:firstLine="200"/>
      </w:pPr>
      <w:r w:rsidRPr="00C423F2">
        <w:rPr>
          <w:rFonts w:hint="eastAsia"/>
        </w:rPr>
        <w:t>現在、「第２</w:t>
      </w:r>
      <w:r w:rsidR="003E68D0" w:rsidRPr="00C423F2">
        <w:rPr>
          <w:rFonts w:hint="eastAsia"/>
        </w:rPr>
        <w:t>次亀山市総合計画」</w:t>
      </w:r>
      <w:r w:rsidRPr="00C423F2">
        <w:rPr>
          <w:rFonts w:hint="eastAsia"/>
        </w:rPr>
        <w:t>の基本構想が示す将来都市像「歴史、ひと、自然が心地よい緑の健都　かめやま</w:t>
      </w:r>
      <w:r w:rsidR="000210CC" w:rsidRPr="00C423F2">
        <w:rPr>
          <w:rFonts w:hint="eastAsia"/>
        </w:rPr>
        <w:t>」の実現を</w:t>
      </w:r>
      <w:r w:rsidR="002D3573" w:rsidRPr="00C423F2">
        <w:rPr>
          <w:rFonts w:hint="eastAsia"/>
        </w:rPr>
        <w:t>めざ</w:t>
      </w:r>
      <w:r w:rsidR="000210CC" w:rsidRPr="00C423F2">
        <w:rPr>
          <w:rFonts w:hint="eastAsia"/>
        </w:rPr>
        <w:t>すなか、後期基本計画において掲げる農業振興に関する施策を進めているところである。</w:t>
      </w:r>
    </w:p>
    <w:p w14:paraId="17C7CD5E" w14:textId="7BEBDE66" w:rsidR="003E68D0" w:rsidRPr="00C423F2" w:rsidRDefault="003E68D0" w:rsidP="00657B87">
      <w:pPr>
        <w:pStyle w:val="a0"/>
        <w:ind w:left="400" w:firstLine="200"/>
      </w:pPr>
      <w:r w:rsidRPr="00C423F2">
        <w:rPr>
          <w:rFonts w:hint="eastAsia"/>
        </w:rPr>
        <w:t>農業振興地域は、市街地や山林地帯等を除いた約7,237haが指定されている。土地利用の現状は、農用地約</w:t>
      </w:r>
      <w:r w:rsidR="00D6489B" w:rsidRPr="00C423F2">
        <w:rPr>
          <w:rFonts w:hint="eastAsia"/>
        </w:rPr>
        <w:t>2,330</w:t>
      </w:r>
      <w:r w:rsidR="00A10AC8" w:rsidRPr="00C423F2">
        <w:rPr>
          <w:rFonts w:hint="eastAsia"/>
        </w:rPr>
        <w:t>.</w:t>
      </w:r>
      <w:r w:rsidR="00CD138B" w:rsidRPr="00C423F2">
        <w:rPr>
          <w:rFonts w:hint="eastAsia"/>
        </w:rPr>
        <w:t>54</w:t>
      </w:r>
      <w:r w:rsidRPr="00C423F2">
        <w:rPr>
          <w:rFonts w:hint="eastAsia"/>
        </w:rPr>
        <w:t>ha、農業用施設用地約</w:t>
      </w:r>
      <w:r w:rsidR="0092422A" w:rsidRPr="00C423F2">
        <w:rPr>
          <w:rFonts w:hint="eastAsia"/>
        </w:rPr>
        <w:t>11</w:t>
      </w:r>
      <w:r w:rsidR="00104B4F" w:rsidRPr="00C423F2">
        <w:rPr>
          <w:rFonts w:hint="eastAsia"/>
        </w:rPr>
        <w:t>.5</w:t>
      </w:r>
      <w:r w:rsidRPr="00C423F2">
        <w:rPr>
          <w:rFonts w:hint="eastAsia"/>
        </w:rPr>
        <w:t>ha、山林原野約2,614ha、その他約</w:t>
      </w:r>
      <w:r w:rsidR="00DC2CA2" w:rsidRPr="00C423F2">
        <w:rPr>
          <w:rFonts w:hint="eastAsia"/>
        </w:rPr>
        <w:t>2280.</w:t>
      </w:r>
      <w:r w:rsidR="007F6F21" w:rsidRPr="00C423F2">
        <w:rPr>
          <w:rFonts w:hint="eastAsia"/>
        </w:rPr>
        <w:t>96</w:t>
      </w:r>
      <w:r w:rsidRPr="00C423F2">
        <w:rPr>
          <w:rFonts w:hint="eastAsia"/>
        </w:rPr>
        <w:t>haとなっている。</w:t>
      </w:r>
    </w:p>
    <w:p w14:paraId="671E4C37" w14:textId="77777777" w:rsidR="003E68D0" w:rsidRPr="00C423F2" w:rsidRDefault="003E68D0">
      <w:pPr>
        <w:pStyle w:val="a0"/>
        <w:ind w:left="400" w:firstLine="200"/>
      </w:pPr>
      <w:r w:rsidRPr="00C423F2">
        <w:rPr>
          <w:rFonts w:hint="eastAsia"/>
        </w:rPr>
        <w:t>農業振興地域については、農業生産の場として優良農地の保全・確保を図るとともに、景観形成や保健休養、教育の場として活用を図ることとする。</w:t>
      </w:r>
    </w:p>
    <w:p w14:paraId="105EB53F" w14:textId="77777777" w:rsidR="003E68D0" w:rsidRPr="00C423F2" w:rsidRDefault="003E68D0" w:rsidP="00D33009">
      <w:pPr>
        <w:pStyle w:val="a0"/>
        <w:ind w:left="400" w:firstLine="200"/>
      </w:pPr>
    </w:p>
    <w:p w14:paraId="1C5BEE82" w14:textId="77777777" w:rsidR="003E68D0" w:rsidRPr="00C423F2" w:rsidRDefault="003E68D0">
      <w:pPr>
        <w:spacing w:line="280" w:lineRule="exact"/>
        <w:jc w:val="center"/>
      </w:pPr>
      <w:r w:rsidRPr="00C423F2">
        <w:rPr>
          <w:rFonts w:hint="eastAsia"/>
        </w:rPr>
        <w:t>表　農業振興地域内面積の見通し</w:t>
      </w:r>
    </w:p>
    <w:p w14:paraId="0DD9A2AF" w14:textId="77777777" w:rsidR="003E68D0" w:rsidRPr="00C423F2" w:rsidRDefault="003E68D0">
      <w:pPr>
        <w:spacing w:line="240" w:lineRule="exact"/>
        <w:jc w:val="right"/>
      </w:pPr>
      <w:r w:rsidRPr="00C423F2">
        <w:rPr>
          <w:rFonts w:hint="eastAsia"/>
        </w:rPr>
        <w:t>（単位　実数：</w:t>
      </w:r>
      <w:r w:rsidRPr="00C423F2">
        <w:t>ha</w:t>
      </w:r>
      <w:r w:rsidRPr="00C423F2">
        <w:rPr>
          <w:rFonts w:hint="eastAsia"/>
        </w:rPr>
        <w:t>、比率：％</w:t>
      </w:r>
      <w:r w:rsidRPr="00C423F2">
        <w:t>)</w:t>
      </w:r>
    </w:p>
    <w:tbl>
      <w:tblPr>
        <w:tblW w:w="9128" w:type="dxa"/>
        <w:tblInd w:w="1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0"/>
        <w:gridCol w:w="661"/>
        <w:gridCol w:w="662"/>
        <w:gridCol w:w="661"/>
        <w:gridCol w:w="662"/>
        <w:gridCol w:w="661"/>
        <w:gridCol w:w="662"/>
        <w:gridCol w:w="661"/>
        <w:gridCol w:w="662"/>
        <w:gridCol w:w="661"/>
        <w:gridCol w:w="662"/>
        <w:gridCol w:w="661"/>
        <w:gridCol w:w="662"/>
      </w:tblGrid>
      <w:tr w:rsidR="00C423F2" w:rsidRPr="00C423F2" w14:paraId="5B10234E" w14:textId="77777777" w:rsidTr="008C0F65">
        <w:trPr>
          <w:cantSplit/>
          <w:trHeight w:val="151"/>
        </w:trPr>
        <w:tc>
          <w:tcPr>
            <w:tcW w:w="1190" w:type="dxa"/>
            <w:vMerge w:val="restart"/>
            <w:tcBorders>
              <w:top w:val="single" w:sz="4" w:space="0" w:color="auto"/>
              <w:left w:val="single" w:sz="4" w:space="0" w:color="auto"/>
              <w:bottom w:val="single" w:sz="4" w:space="0" w:color="auto"/>
              <w:tl2br w:val="single" w:sz="2" w:space="0" w:color="auto"/>
            </w:tcBorders>
            <w:vAlign w:val="center"/>
          </w:tcPr>
          <w:p w14:paraId="7142C28D" w14:textId="77777777" w:rsidR="003E68D0" w:rsidRPr="00C423F2" w:rsidRDefault="003E68D0">
            <w:pPr>
              <w:spacing w:line="200" w:lineRule="atLeast"/>
              <w:jc w:val="center"/>
              <w:rPr>
                <w:noProof/>
                <w:sz w:val="18"/>
                <w:szCs w:val="18"/>
              </w:rPr>
            </w:pPr>
          </w:p>
        </w:tc>
        <w:tc>
          <w:tcPr>
            <w:tcW w:w="1323" w:type="dxa"/>
            <w:gridSpan w:val="2"/>
            <w:tcBorders>
              <w:top w:val="single" w:sz="4" w:space="0" w:color="auto"/>
              <w:bottom w:val="single" w:sz="4" w:space="0" w:color="auto"/>
            </w:tcBorders>
            <w:vAlign w:val="center"/>
          </w:tcPr>
          <w:p w14:paraId="292E9728" w14:textId="77777777" w:rsidR="003E68D0" w:rsidRPr="00C423F2" w:rsidRDefault="003E68D0">
            <w:pPr>
              <w:spacing w:line="200" w:lineRule="atLeast"/>
              <w:jc w:val="center"/>
              <w:rPr>
                <w:noProof/>
                <w:sz w:val="18"/>
                <w:szCs w:val="18"/>
              </w:rPr>
            </w:pPr>
            <w:r w:rsidRPr="00C423F2">
              <w:rPr>
                <w:rFonts w:hint="eastAsia"/>
                <w:noProof/>
                <w:sz w:val="18"/>
                <w:szCs w:val="18"/>
              </w:rPr>
              <w:t>農用地</w:t>
            </w:r>
          </w:p>
        </w:tc>
        <w:tc>
          <w:tcPr>
            <w:tcW w:w="1323" w:type="dxa"/>
            <w:gridSpan w:val="2"/>
            <w:tcBorders>
              <w:top w:val="single" w:sz="4" w:space="0" w:color="auto"/>
              <w:bottom w:val="single" w:sz="4" w:space="0" w:color="auto"/>
            </w:tcBorders>
            <w:vAlign w:val="center"/>
          </w:tcPr>
          <w:p w14:paraId="7B699DCA" w14:textId="77777777" w:rsidR="003E68D0" w:rsidRPr="00C423F2" w:rsidRDefault="003E68D0">
            <w:pPr>
              <w:spacing w:line="200" w:lineRule="atLeast"/>
              <w:jc w:val="center"/>
              <w:rPr>
                <w:noProof/>
                <w:sz w:val="18"/>
                <w:szCs w:val="18"/>
              </w:rPr>
            </w:pPr>
            <w:r w:rsidRPr="00C423F2">
              <w:rPr>
                <w:rFonts w:hint="eastAsia"/>
                <w:noProof/>
                <w:sz w:val="18"/>
                <w:szCs w:val="18"/>
              </w:rPr>
              <w:t>混牧林地</w:t>
            </w:r>
          </w:p>
        </w:tc>
        <w:tc>
          <w:tcPr>
            <w:tcW w:w="1323" w:type="dxa"/>
            <w:gridSpan w:val="2"/>
            <w:tcBorders>
              <w:top w:val="single" w:sz="4" w:space="0" w:color="auto"/>
              <w:bottom w:val="single" w:sz="4" w:space="0" w:color="auto"/>
            </w:tcBorders>
            <w:vAlign w:val="center"/>
          </w:tcPr>
          <w:p w14:paraId="1DD73A6F" w14:textId="77777777" w:rsidR="003E68D0" w:rsidRPr="00C423F2" w:rsidRDefault="003E68D0">
            <w:pPr>
              <w:spacing w:line="200" w:lineRule="atLeast"/>
              <w:jc w:val="center"/>
              <w:rPr>
                <w:noProof/>
                <w:sz w:val="18"/>
                <w:szCs w:val="18"/>
              </w:rPr>
            </w:pPr>
            <w:r w:rsidRPr="00C423F2">
              <w:rPr>
                <w:rFonts w:hint="eastAsia"/>
                <w:noProof/>
                <w:sz w:val="18"/>
                <w:szCs w:val="18"/>
              </w:rPr>
              <w:t>農業用施設用地</w:t>
            </w:r>
          </w:p>
        </w:tc>
        <w:tc>
          <w:tcPr>
            <w:tcW w:w="1323" w:type="dxa"/>
            <w:gridSpan w:val="2"/>
            <w:tcBorders>
              <w:top w:val="single" w:sz="4" w:space="0" w:color="auto"/>
              <w:bottom w:val="single" w:sz="4" w:space="0" w:color="auto"/>
            </w:tcBorders>
            <w:vAlign w:val="center"/>
          </w:tcPr>
          <w:p w14:paraId="64E9651A" w14:textId="77777777" w:rsidR="003E68D0" w:rsidRPr="00C423F2" w:rsidRDefault="003E68D0">
            <w:pPr>
              <w:spacing w:line="200" w:lineRule="atLeast"/>
              <w:jc w:val="center"/>
              <w:rPr>
                <w:noProof/>
                <w:sz w:val="18"/>
                <w:szCs w:val="18"/>
              </w:rPr>
            </w:pPr>
            <w:r w:rsidRPr="00C423F2">
              <w:rPr>
                <w:rFonts w:hint="eastAsia"/>
                <w:noProof/>
                <w:sz w:val="18"/>
                <w:szCs w:val="18"/>
              </w:rPr>
              <w:t>山林原野</w:t>
            </w:r>
          </w:p>
        </w:tc>
        <w:tc>
          <w:tcPr>
            <w:tcW w:w="1323" w:type="dxa"/>
            <w:gridSpan w:val="2"/>
            <w:tcBorders>
              <w:top w:val="single" w:sz="4" w:space="0" w:color="auto"/>
              <w:bottom w:val="single" w:sz="4" w:space="0" w:color="auto"/>
              <w:right w:val="double" w:sz="4" w:space="0" w:color="auto"/>
            </w:tcBorders>
            <w:vAlign w:val="center"/>
          </w:tcPr>
          <w:p w14:paraId="68D879CC" w14:textId="77777777" w:rsidR="003E68D0" w:rsidRPr="00C423F2" w:rsidRDefault="003E68D0">
            <w:pPr>
              <w:spacing w:line="200" w:lineRule="atLeast"/>
              <w:jc w:val="center"/>
              <w:rPr>
                <w:noProof/>
                <w:sz w:val="18"/>
                <w:szCs w:val="18"/>
              </w:rPr>
            </w:pPr>
            <w:r w:rsidRPr="00C423F2">
              <w:rPr>
                <w:rFonts w:hint="eastAsia"/>
                <w:noProof/>
                <w:sz w:val="18"/>
                <w:szCs w:val="18"/>
              </w:rPr>
              <w:t>その他</w:t>
            </w:r>
          </w:p>
        </w:tc>
        <w:tc>
          <w:tcPr>
            <w:tcW w:w="1323" w:type="dxa"/>
            <w:gridSpan w:val="2"/>
            <w:tcBorders>
              <w:top w:val="single" w:sz="4" w:space="0" w:color="auto"/>
              <w:left w:val="double" w:sz="4" w:space="0" w:color="auto"/>
              <w:bottom w:val="single" w:sz="4" w:space="0" w:color="auto"/>
              <w:right w:val="single" w:sz="4" w:space="0" w:color="auto"/>
            </w:tcBorders>
            <w:vAlign w:val="center"/>
          </w:tcPr>
          <w:p w14:paraId="53C581C4" w14:textId="77777777" w:rsidR="003E68D0" w:rsidRPr="00C423F2" w:rsidRDefault="003E68D0">
            <w:pPr>
              <w:spacing w:line="200" w:lineRule="atLeast"/>
              <w:jc w:val="center"/>
              <w:rPr>
                <w:noProof/>
                <w:sz w:val="18"/>
                <w:szCs w:val="18"/>
              </w:rPr>
            </w:pPr>
            <w:r w:rsidRPr="00C423F2">
              <w:rPr>
                <w:rFonts w:hint="eastAsia"/>
                <w:noProof/>
                <w:sz w:val="18"/>
                <w:szCs w:val="18"/>
              </w:rPr>
              <w:t>計</w:t>
            </w:r>
          </w:p>
        </w:tc>
      </w:tr>
      <w:tr w:rsidR="00C423F2" w:rsidRPr="00C423F2" w14:paraId="28F20333" w14:textId="77777777" w:rsidTr="008C0F65">
        <w:trPr>
          <w:cantSplit/>
          <w:trHeight w:val="155"/>
        </w:trPr>
        <w:tc>
          <w:tcPr>
            <w:tcW w:w="1190" w:type="dxa"/>
            <w:vMerge/>
            <w:tcBorders>
              <w:top w:val="single" w:sz="4" w:space="0" w:color="auto"/>
              <w:left w:val="single" w:sz="4" w:space="0" w:color="auto"/>
              <w:bottom w:val="single" w:sz="4" w:space="0" w:color="auto"/>
              <w:tl2br w:val="single" w:sz="2" w:space="0" w:color="auto"/>
            </w:tcBorders>
            <w:vAlign w:val="center"/>
          </w:tcPr>
          <w:p w14:paraId="15273EC8" w14:textId="77777777" w:rsidR="003E68D0" w:rsidRPr="00C423F2" w:rsidRDefault="003E68D0">
            <w:pPr>
              <w:spacing w:line="200" w:lineRule="atLeast"/>
              <w:jc w:val="center"/>
              <w:rPr>
                <w:noProof/>
                <w:sz w:val="18"/>
                <w:szCs w:val="18"/>
              </w:rPr>
            </w:pPr>
          </w:p>
        </w:tc>
        <w:tc>
          <w:tcPr>
            <w:tcW w:w="661" w:type="dxa"/>
            <w:tcBorders>
              <w:top w:val="single" w:sz="4" w:space="0" w:color="auto"/>
              <w:bottom w:val="single" w:sz="4" w:space="0" w:color="auto"/>
              <w:right w:val="single" w:sz="2" w:space="0" w:color="auto"/>
            </w:tcBorders>
            <w:vAlign w:val="center"/>
          </w:tcPr>
          <w:p w14:paraId="1DA03129" w14:textId="77777777" w:rsidR="003E68D0" w:rsidRPr="00C423F2" w:rsidRDefault="003E68D0">
            <w:pPr>
              <w:spacing w:line="200" w:lineRule="atLeast"/>
              <w:jc w:val="center"/>
              <w:rPr>
                <w:noProof/>
                <w:sz w:val="18"/>
                <w:szCs w:val="18"/>
              </w:rPr>
            </w:pPr>
            <w:r w:rsidRPr="00C423F2">
              <w:rPr>
                <w:rFonts w:hint="eastAsia"/>
                <w:noProof/>
                <w:sz w:val="18"/>
                <w:szCs w:val="18"/>
              </w:rPr>
              <w:t>実数</w:t>
            </w:r>
          </w:p>
        </w:tc>
        <w:tc>
          <w:tcPr>
            <w:tcW w:w="662" w:type="dxa"/>
            <w:tcBorders>
              <w:top w:val="single" w:sz="4" w:space="0" w:color="auto"/>
              <w:left w:val="single" w:sz="2" w:space="0" w:color="auto"/>
              <w:bottom w:val="single" w:sz="4" w:space="0" w:color="auto"/>
              <w:right w:val="single" w:sz="2" w:space="0" w:color="auto"/>
            </w:tcBorders>
            <w:vAlign w:val="center"/>
          </w:tcPr>
          <w:p w14:paraId="258AB5B5" w14:textId="77777777" w:rsidR="003E68D0" w:rsidRPr="00C423F2" w:rsidRDefault="003E68D0">
            <w:pPr>
              <w:spacing w:line="200" w:lineRule="atLeast"/>
              <w:jc w:val="center"/>
              <w:rPr>
                <w:noProof/>
                <w:sz w:val="18"/>
                <w:szCs w:val="18"/>
              </w:rPr>
            </w:pPr>
            <w:r w:rsidRPr="00C423F2">
              <w:rPr>
                <w:rFonts w:hint="eastAsia"/>
                <w:noProof/>
                <w:sz w:val="18"/>
                <w:szCs w:val="18"/>
              </w:rPr>
              <w:t>比率</w:t>
            </w:r>
          </w:p>
        </w:tc>
        <w:tc>
          <w:tcPr>
            <w:tcW w:w="661" w:type="dxa"/>
            <w:tcBorders>
              <w:top w:val="single" w:sz="4" w:space="0" w:color="auto"/>
              <w:bottom w:val="single" w:sz="4" w:space="0" w:color="auto"/>
              <w:right w:val="single" w:sz="2" w:space="0" w:color="auto"/>
            </w:tcBorders>
            <w:vAlign w:val="center"/>
          </w:tcPr>
          <w:p w14:paraId="5569A2FD" w14:textId="77777777" w:rsidR="003E68D0" w:rsidRPr="00C423F2" w:rsidRDefault="003E68D0">
            <w:pPr>
              <w:spacing w:line="200" w:lineRule="atLeast"/>
              <w:jc w:val="center"/>
              <w:rPr>
                <w:noProof/>
                <w:sz w:val="18"/>
                <w:szCs w:val="18"/>
              </w:rPr>
            </w:pPr>
            <w:r w:rsidRPr="00C423F2">
              <w:rPr>
                <w:rFonts w:hint="eastAsia"/>
                <w:noProof/>
                <w:sz w:val="18"/>
                <w:szCs w:val="18"/>
              </w:rPr>
              <w:t>実数</w:t>
            </w:r>
          </w:p>
        </w:tc>
        <w:tc>
          <w:tcPr>
            <w:tcW w:w="662" w:type="dxa"/>
            <w:tcBorders>
              <w:top w:val="single" w:sz="4" w:space="0" w:color="auto"/>
              <w:left w:val="single" w:sz="2" w:space="0" w:color="auto"/>
              <w:bottom w:val="single" w:sz="4" w:space="0" w:color="auto"/>
            </w:tcBorders>
            <w:vAlign w:val="center"/>
          </w:tcPr>
          <w:p w14:paraId="509EB3A1" w14:textId="77777777" w:rsidR="003E68D0" w:rsidRPr="00C423F2" w:rsidRDefault="003E68D0">
            <w:pPr>
              <w:spacing w:line="200" w:lineRule="atLeast"/>
              <w:jc w:val="center"/>
              <w:rPr>
                <w:noProof/>
                <w:sz w:val="18"/>
                <w:szCs w:val="18"/>
              </w:rPr>
            </w:pPr>
            <w:r w:rsidRPr="00C423F2">
              <w:rPr>
                <w:rFonts w:hint="eastAsia"/>
                <w:noProof/>
                <w:sz w:val="18"/>
                <w:szCs w:val="18"/>
              </w:rPr>
              <w:t>比率</w:t>
            </w:r>
          </w:p>
        </w:tc>
        <w:tc>
          <w:tcPr>
            <w:tcW w:w="661" w:type="dxa"/>
            <w:tcBorders>
              <w:top w:val="single" w:sz="4" w:space="0" w:color="auto"/>
              <w:bottom w:val="single" w:sz="4" w:space="0" w:color="auto"/>
              <w:right w:val="single" w:sz="2" w:space="0" w:color="auto"/>
            </w:tcBorders>
            <w:vAlign w:val="center"/>
          </w:tcPr>
          <w:p w14:paraId="735DFAA8" w14:textId="77777777" w:rsidR="003E68D0" w:rsidRPr="00C423F2" w:rsidRDefault="003E68D0">
            <w:pPr>
              <w:spacing w:line="200" w:lineRule="atLeast"/>
              <w:jc w:val="center"/>
              <w:rPr>
                <w:noProof/>
                <w:sz w:val="18"/>
                <w:szCs w:val="18"/>
              </w:rPr>
            </w:pPr>
            <w:r w:rsidRPr="00C423F2">
              <w:rPr>
                <w:rFonts w:hint="eastAsia"/>
                <w:noProof/>
                <w:sz w:val="18"/>
                <w:szCs w:val="18"/>
              </w:rPr>
              <w:t>実数</w:t>
            </w:r>
          </w:p>
        </w:tc>
        <w:tc>
          <w:tcPr>
            <w:tcW w:w="662" w:type="dxa"/>
            <w:tcBorders>
              <w:top w:val="single" w:sz="4" w:space="0" w:color="auto"/>
              <w:left w:val="single" w:sz="2" w:space="0" w:color="auto"/>
              <w:bottom w:val="single" w:sz="4" w:space="0" w:color="auto"/>
            </w:tcBorders>
            <w:vAlign w:val="center"/>
          </w:tcPr>
          <w:p w14:paraId="7765F0B2" w14:textId="77777777" w:rsidR="003E68D0" w:rsidRPr="00C423F2" w:rsidRDefault="003E68D0">
            <w:pPr>
              <w:spacing w:line="200" w:lineRule="atLeast"/>
              <w:jc w:val="center"/>
              <w:rPr>
                <w:noProof/>
                <w:sz w:val="18"/>
                <w:szCs w:val="18"/>
              </w:rPr>
            </w:pPr>
            <w:r w:rsidRPr="00C423F2">
              <w:rPr>
                <w:rFonts w:hint="eastAsia"/>
                <w:noProof/>
                <w:sz w:val="18"/>
                <w:szCs w:val="18"/>
              </w:rPr>
              <w:t>比率</w:t>
            </w:r>
          </w:p>
        </w:tc>
        <w:tc>
          <w:tcPr>
            <w:tcW w:w="661" w:type="dxa"/>
            <w:tcBorders>
              <w:top w:val="single" w:sz="4" w:space="0" w:color="auto"/>
              <w:bottom w:val="single" w:sz="4" w:space="0" w:color="auto"/>
              <w:right w:val="single" w:sz="2" w:space="0" w:color="auto"/>
            </w:tcBorders>
            <w:vAlign w:val="center"/>
          </w:tcPr>
          <w:p w14:paraId="1CCFCBA3" w14:textId="77777777" w:rsidR="003E68D0" w:rsidRPr="00C423F2" w:rsidRDefault="003E68D0">
            <w:pPr>
              <w:spacing w:line="200" w:lineRule="atLeast"/>
              <w:jc w:val="center"/>
              <w:rPr>
                <w:noProof/>
                <w:sz w:val="18"/>
                <w:szCs w:val="18"/>
              </w:rPr>
            </w:pPr>
            <w:r w:rsidRPr="00C423F2">
              <w:rPr>
                <w:rFonts w:hint="eastAsia"/>
                <w:noProof/>
                <w:sz w:val="18"/>
                <w:szCs w:val="18"/>
              </w:rPr>
              <w:t>実数</w:t>
            </w:r>
          </w:p>
        </w:tc>
        <w:tc>
          <w:tcPr>
            <w:tcW w:w="662" w:type="dxa"/>
            <w:tcBorders>
              <w:top w:val="single" w:sz="4" w:space="0" w:color="auto"/>
              <w:left w:val="single" w:sz="2" w:space="0" w:color="auto"/>
              <w:bottom w:val="single" w:sz="4" w:space="0" w:color="auto"/>
            </w:tcBorders>
            <w:vAlign w:val="center"/>
          </w:tcPr>
          <w:p w14:paraId="6AC3E023" w14:textId="77777777" w:rsidR="003E68D0" w:rsidRPr="00C423F2" w:rsidRDefault="003E68D0">
            <w:pPr>
              <w:spacing w:line="200" w:lineRule="atLeast"/>
              <w:jc w:val="center"/>
              <w:rPr>
                <w:noProof/>
                <w:sz w:val="18"/>
                <w:szCs w:val="18"/>
              </w:rPr>
            </w:pPr>
            <w:r w:rsidRPr="00C423F2">
              <w:rPr>
                <w:rFonts w:hint="eastAsia"/>
                <w:noProof/>
                <w:sz w:val="18"/>
                <w:szCs w:val="18"/>
              </w:rPr>
              <w:t>比率</w:t>
            </w:r>
          </w:p>
        </w:tc>
        <w:tc>
          <w:tcPr>
            <w:tcW w:w="661" w:type="dxa"/>
            <w:tcBorders>
              <w:top w:val="single" w:sz="4" w:space="0" w:color="auto"/>
              <w:bottom w:val="single" w:sz="4" w:space="0" w:color="auto"/>
              <w:right w:val="single" w:sz="2" w:space="0" w:color="auto"/>
            </w:tcBorders>
            <w:vAlign w:val="center"/>
          </w:tcPr>
          <w:p w14:paraId="777A9A32" w14:textId="77777777" w:rsidR="003E68D0" w:rsidRPr="00C423F2" w:rsidRDefault="003E68D0">
            <w:pPr>
              <w:spacing w:line="200" w:lineRule="atLeast"/>
              <w:jc w:val="center"/>
              <w:rPr>
                <w:noProof/>
                <w:sz w:val="18"/>
                <w:szCs w:val="18"/>
              </w:rPr>
            </w:pPr>
            <w:r w:rsidRPr="00C423F2">
              <w:rPr>
                <w:rFonts w:hint="eastAsia"/>
                <w:noProof/>
                <w:sz w:val="18"/>
                <w:szCs w:val="18"/>
              </w:rPr>
              <w:t>実数</w:t>
            </w:r>
          </w:p>
        </w:tc>
        <w:tc>
          <w:tcPr>
            <w:tcW w:w="662" w:type="dxa"/>
            <w:tcBorders>
              <w:top w:val="single" w:sz="4" w:space="0" w:color="auto"/>
              <w:left w:val="single" w:sz="2" w:space="0" w:color="auto"/>
              <w:bottom w:val="single" w:sz="4" w:space="0" w:color="auto"/>
              <w:right w:val="double" w:sz="4" w:space="0" w:color="auto"/>
            </w:tcBorders>
            <w:vAlign w:val="center"/>
          </w:tcPr>
          <w:p w14:paraId="357A5731" w14:textId="77777777" w:rsidR="003E68D0" w:rsidRPr="00C423F2" w:rsidRDefault="003E68D0">
            <w:pPr>
              <w:spacing w:line="200" w:lineRule="atLeast"/>
              <w:jc w:val="center"/>
              <w:rPr>
                <w:noProof/>
                <w:sz w:val="18"/>
                <w:szCs w:val="18"/>
              </w:rPr>
            </w:pPr>
            <w:r w:rsidRPr="00C423F2">
              <w:rPr>
                <w:rFonts w:hint="eastAsia"/>
                <w:noProof/>
                <w:sz w:val="18"/>
                <w:szCs w:val="18"/>
              </w:rPr>
              <w:t>比率</w:t>
            </w:r>
          </w:p>
        </w:tc>
        <w:tc>
          <w:tcPr>
            <w:tcW w:w="661" w:type="dxa"/>
            <w:tcBorders>
              <w:top w:val="single" w:sz="4" w:space="0" w:color="auto"/>
              <w:left w:val="double" w:sz="4" w:space="0" w:color="auto"/>
              <w:bottom w:val="single" w:sz="4" w:space="0" w:color="auto"/>
              <w:right w:val="single" w:sz="2" w:space="0" w:color="auto"/>
            </w:tcBorders>
            <w:vAlign w:val="center"/>
          </w:tcPr>
          <w:p w14:paraId="316FC35A" w14:textId="77777777" w:rsidR="003E68D0" w:rsidRPr="00C423F2" w:rsidRDefault="003E68D0">
            <w:pPr>
              <w:spacing w:line="200" w:lineRule="atLeast"/>
              <w:jc w:val="center"/>
              <w:rPr>
                <w:noProof/>
                <w:sz w:val="18"/>
                <w:szCs w:val="18"/>
              </w:rPr>
            </w:pPr>
            <w:r w:rsidRPr="00C423F2">
              <w:rPr>
                <w:rFonts w:hint="eastAsia"/>
                <w:noProof/>
                <w:sz w:val="18"/>
                <w:szCs w:val="18"/>
              </w:rPr>
              <w:t>実数</w:t>
            </w:r>
          </w:p>
        </w:tc>
        <w:tc>
          <w:tcPr>
            <w:tcW w:w="662" w:type="dxa"/>
            <w:tcBorders>
              <w:top w:val="single" w:sz="4" w:space="0" w:color="auto"/>
              <w:left w:val="single" w:sz="2" w:space="0" w:color="auto"/>
              <w:bottom w:val="single" w:sz="4" w:space="0" w:color="auto"/>
              <w:right w:val="single" w:sz="4" w:space="0" w:color="auto"/>
            </w:tcBorders>
            <w:vAlign w:val="center"/>
          </w:tcPr>
          <w:p w14:paraId="27A6114A" w14:textId="77777777" w:rsidR="003E68D0" w:rsidRPr="00C423F2" w:rsidRDefault="003E68D0">
            <w:pPr>
              <w:spacing w:line="200" w:lineRule="atLeast"/>
              <w:jc w:val="center"/>
              <w:rPr>
                <w:noProof/>
                <w:sz w:val="18"/>
                <w:szCs w:val="18"/>
              </w:rPr>
            </w:pPr>
            <w:r w:rsidRPr="00C423F2">
              <w:rPr>
                <w:rFonts w:hint="eastAsia"/>
                <w:noProof/>
                <w:sz w:val="18"/>
                <w:szCs w:val="18"/>
              </w:rPr>
              <w:t>比率</w:t>
            </w:r>
          </w:p>
        </w:tc>
      </w:tr>
      <w:tr w:rsidR="00C423F2" w:rsidRPr="00C423F2" w14:paraId="258C66B8" w14:textId="77777777" w:rsidTr="008C0F65">
        <w:trPr>
          <w:trHeight w:val="525"/>
        </w:trPr>
        <w:tc>
          <w:tcPr>
            <w:tcW w:w="1190" w:type="dxa"/>
            <w:tcBorders>
              <w:top w:val="single" w:sz="4" w:space="0" w:color="auto"/>
              <w:left w:val="single" w:sz="4" w:space="0" w:color="auto"/>
              <w:bottom w:val="single" w:sz="4" w:space="0" w:color="auto"/>
            </w:tcBorders>
            <w:vAlign w:val="center"/>
          </w:tcPr>
          <w:p w14:paraId="677181A8" w14:textId="77777777" w:rsidR="003E68D0" w:rsidRPr="00C423F2" w:rsidRDefault="003E68D0" w:rsidP="00961CE8">
            <w:pPr>
              <w:spacing w:line="200" w:lineRule="atLeast"/>
              <w:jc w:val="center"/>
              <w:rPr>
                <w:noProof/>
                <w:sz w:val="18"/>
                <w:szCs w:val="18"/>
              </w:rPr>
            </w:pPr>
            <w:r w:rsidRPr="00C423F2">
              <w:rPr>
                <w:rFonts w:hint="eastAsia"/>
                <w:noProof/>
                <w:sz w:val="18"/>
                <w:szCs w:val="18"/>
              </w:rPr>
              <w:t>現　　在</w:t>
            </w:r>
          </w:p>
        </w:tc>
        <w:tc>
          <w:tcPr>
            <w:tcW w:w="661" w:type="dxa"/>
            <w:tcBorders>
              <w:top w:val="single" w:sz="4" w:space="0" w:color="auto"/>
              <w:bottom w:val="single" w:sz="4" w:space="0" w:color="auto"/>
              <w:right w:val="single" w:sz="2" w:space="0" w:color="auto"/>
            </w:tcBorders>
            <w:noWrap/>
            <w:vAlign w:val="center"/>
          </w:tcPr>
          <w:p w14:paraId="08880AD6" w14:textId="033DD1EB" w:rsidR="00103AC7" w:rsidRPr="00C423F2" w:rsidRDefault="00D6489B" w:rsidP="0006132A">
            <w:pPr>
              <w:spacing w:line="200" w:lineRule="atLeast"/>
              <w:jc w:val="center"/>
              <w:rPr>
                <w:sz w:val="16"/>
                <w:szCs w:val="16"/>
              </w:rPr>
            </w:pPr>
            <w:r w:rsidRPr="00C423F2">
              <w:rPr>
                <w:rFonts w:hint="eastAsia"/>
                <w:sz w:val="14"/>
                <w:szCs w:val="14"/>
              </w:rPr>
              <w:t>2,330</w:t>
            </w:r>
            <w:r w:rsidR="00366B1C" w:rsidRPr="00C423F2">
              <w:rPr>
                <w:rFonts w:hint="eastAsia"/>
                <w:sz w:val="14"/>
                <w:szCs w:val="14"/>
              </w:rPr>
              <w:t>.</w:t>
            </w:r>
            <w:r w:rsidR="00CD138B" w:rsidRPr="00C423F2">
              <w:rPr>
                <w:rFonts w:hint="eastAsia"/>
                <w:sz w:val="14"/>
                <w:szCs w:val="14"/>
              </w:rPr>
              <w:t>54</w:t>
            </w:r>
          </w:p>
        </w:tc>
        <w:tc>
          <w:tcPr>
            <w:tcW w:w="662" w:type="dxa"/>
            <w:tcBorders>
              <w:top w:val="single" w:sz="4" w:space="0" w:color="auto"/>
              <w:left w:val="single" w:sz="2" w:space="0" w:color="auto"/>
              <w:bottom w:val="single" w:sz="4" w:space="0" w:color="auto"/>
              <w:right w:val="single" w:sz="2" w:space="0" w:color="auto"/>
            </w:tcBorders>
            <w:vAlign w:val="center"/>
          </w:tcPr>
          <w:p w14:paraId="6614706F" w14:textId="77777777" w:rsidR="00CB5B24" w:rsidRPr="00C423F2" w:rsidRDefault="008C48FA" w:rsidP="0092422A">
            <w:pPr>
              <w:spacing w:line="200" w:lineRule="atLeast"/>
              <w:jc w:val="center"/>
              <w:rPr>
                <w:rFonts w:hAnsi="ＭＳ 明朝"/>
                <w:noProof/>
                <w:sz w:val="16"/>
                <w:szCs w:val="16"/>
              </w:rPr>
            </w:pPr>
            <w:r w:rsidRPr="00C423F2">
              <w:rPr>
                <w:rFonts w:hAnsi="ＭＳ 明朝" w:hint="eastAsia"/>
                <w:noProof/>
                <w:sz w:val="16"/>
                <w:szCs w:val="16"/>
              </w:rPr>
              <w:t>3</w:t>
            </w:r>
            <w:r w:rsidR="0006132A" w:rsidRPr="00C423F2">
              <w:rPr>
                <w:rFonts w:hAnsi="ＭＳ 明朝" w:hint="eastAsia"/>
                <w:noProof/>
                <w:sz w:val="16"/>
                <w:szCs w:val="16"/>
              </w:rPr>
              <w:t>2.2</w:t>
            </w:r>
          </w:p>
        </w:tc>
        <w:tc>
          <w:tcPr>
            <w:tcW w:w="661" w:type="dxa"/>
            <w:tcBorders>
              <w:top w:val="single" w:sz="4" w:space="0" w:color="auto"/>
              <w:bottom w:val="single" w:sz="4" w:space="0" w:color="auto"/>
              <w:right w:val="single" w:sz="2" w:space="0" w:color="auto"/>
            </w:tcBorders>
            <w:vAlign w:val="center"/>
          </w:tcPr>
          <w:p w14:paraId="392A311C" w14:textId="77777777" w:rsidR="003E68D0" w:rsidRPr="00C423F2" w:rsidRDefault="003E68D0">
            <w:pPr>
              <w:spacing w:line="200" w:lineRule="atLeast"/>
              <w:jc w:val="center"/>
              <w:rPr>
                <w:noProof/>
                <w:sz w:val="16"/>
                <w:szCs w:val="16"/>
              </w:rPr>
            </w:pPr>
            <w:r w:rsidRPr="00C423F2">
              <w:rPr>
                <w:rFonts w:hint="eastAsia"/>
                <w:noProof/>
                <w:sz w:val="16"/>
                <w:szCs w:val="16"/>
              </w:rPr>
              <w:t>－</w:t>
            </w:r>
          </w:p>
        </w:tc>
        <w:tc>
          <w:tcPr>
            <w:tcW w:w="662" w:type="dxa"/>
            <w:tcBorders>
              <w:top w:val="single" w:sz="4" w:space="0" w:color="auto"/>
              <w:left w:val="single" w:sz="2" w:space="0" w:color="auto"/>
              <w:bottom w:val="single" w:sz="4" w:space="0" w:color="auto"/>
            </w:tcBorders>
            <w:vAlign w:val="center"/>
          </w:tcPr>
          <w:p w14:paraId="22AAD065" w14:textId="77777777" w:rsidR="003E68D0" w:rsidRPr="00C423F2" w:rsidRDefault="003E68D0">
            <w:pPr>
              <w:spacing w:line="200" w:lineRule="atLeast"/>
              <w:jc w:val="center"/>
              <w:rPr>
                <w:noProof/>
                <w:sz w:val="16"/>
                <w:szCs w:val="16"/>
              </w:rPr>
            </w:pPr>
            <w:r w:rsidRPr="00C423F2">
              <w:rPr>
                <w:rFonts w:hint="eastAsia"/>
                <w:noProof/>
                <w:sz w:val="16"/>
                <w:szCs w:val="16"/>
              </w:rPr>
              <w:t>－</w:t>
            </w:r>
          </w:p>
        </w:tc>
        <w:tc>
          <w:tcPr>
            <w:tcW w:w="661" w:type="dxa"/>
            <w:tcBorders>
              <w:top w:val="single" w:sz="4" w:space="0" w:color="auto"/>
              <w:bottom w:val="single" w:sz="4" w:space="0" w:color="auto"/>
              <w:right w:val="single" w:sz="2" w:space="0" w:color="auto"/>
            </w:tcBorders>
            <w:vAlign w:val="center"/>
          </w:tcPr>
          <w:p w14:paraId="0E0988A3" w14:textId="77777777" w:rsidR="001536E2" w:rsidRPr="00C423F2" w:rsidRDefault="00961CE8">
            <w:pPr>
              <w:spacing w:line="200" w:lineRule="atLeast"/>
              <w:jc w:val="center"/>
              <w:rPr>
                <w:noProof/>
                <w:sz w:val="16"/>
                <w:szCs w:val="16"/>
              </w:rPr>
            </w:pPr>
            <w:r w:rsidRPr="00C423F2">
              <w:rPr>
                <w:rFonts w:hint="eastAsia"/>
                <w:noProof/>
                <w:sz w:val="16"/>
                <w:szCs w:val="16"/>
              </w:rPr>
              <w:t>11.5</w:t>
            </w:r>
            <w:r w:rsidR="00B30F1F" w:rsidRPr="00C423F2">
              <w:rPr>
                <w:rFonts w:hint="eastAsia"/>
                <w:noProof/>
                <w:sz w:val="16"/>
                <w:szCs w:val="16"/>
              </w:rPr>
              <w:t xml:space="preserve">　　　</w:t>
            </w:r>
          </w:p>
        </w:tc>
        <w:tc>
          <w:tcPr>
            <w:tcW w:w="662" w:type="dxa"/>
            <w:tcBorders>
              <w:top w:val="single" w:sz="4" w:space="0" w:color="auto"/>
              <w:left w:val="single" w:sz="2" w:space="0" w:color="auto"/>
              <w:bottom w:val="single" w:sz="4" w:space="0" w:color="auto"/>
            </w:tcBorders>
            <w:vAlign w:val="center"/>
          </w:tcPr>
          <w:p w14:paraId="1ECB95CE" w14:textId="77777777" w:rsidR="001536E2" w:rsidRPr="00C423F2" w:rsidRDefault="003E68D0" w:rsidP="00CB5B24">
            <w:pPr>
              <w:spacing w:line="200" w:lineRule="atLeast"/>
              <w:jc w:val="center"/>
              <w:rPr>
                <w:noProof/>
                <w:sz w:val="16"/>
                <w:szCs w:val="16"/>
              </w:rPr>
            </w:pPr>
            <w:r w:rsidRPr="00C423F2">
              <w:rPr>
                <w:rFonts w:hint="eastAsia"/>
                <w:noProof/>
                <w:sz w:val="16"/>
                <w:szCs w:val="16"/>
              </w:rPr>
              <w:t>0.</w:t>
            </w:r>
            <w:r w:rsidR="00CB5B24" w:rsidRPr="00C423F2">
              <w:rPr>
                <w:rFonts w:hint="eastAsia"/>
                <w:noProof/>
                <w:sz w:val="16"/>
                <w:szCs w:val="16"/>
              </w:rPr>
              <w:t>2</w:t>
            </w:r>
          </w:p>
        </w:tc>
        <w:tc>
          <w:tcPr>
            <w:tcW w:w="661" w:type="dxa"/>
            <w:tcBorders>
              <w:top w:val="single" w:sz="4" w:space="0" w:color="auto"/>
              <w:bottom w:val="single" w:sz="4" w:space="0" w:color="auto"/>
              <w:right w:val="single" w:sz="2" w:space="0" w:color="auto"/>
            </w:tcBorders>
            <w:vAlign w:val="center"/>
          </w:tcPr>
          <w:p w14:paraId="033EC958" w14:textId="77777777" w:rsidR="003E68D0" w:rsidRPr="00C423F2" w:rsidRDefault="003E68D0">
            <w:pPr>
              <w:spacing w:line="200" w:lineRule="atLeast"/>
              <w:jc w:val="center"/>
              <w:rPr>
                <w:noProof/>
                <w:sz w:val="16"/>
                <w:szCs w:val="16"/>
              </w:rPr>
            </w:pPr>
            <w:r w:rsidRPr="00C423F2">
              <w:rPr>
                <w:rFonts w:hint="eastAsia"/>
                <w:sz w:val="16"/>
                <w:szCs w:val="16"/>
              </w:rPr>
              <w:t>2,614.0</w:t>
            </w:r>
          </w:p>
        </w:tc>
        <w:tc>
          <w:tcPr>
            <w:tcW w:w="662" w:type="dxa"/>
            <w:tcBorders>
              <w:top w:val="single" w:sz="4" w:space="0" w:color="auto"/>
              <w:left w:val="single" w:sz="2" w:space="0" w:color="auto"/>
              <w:bottom w:val="single" w:sz="4" w:space="0" w:color="auto"/>
            </w:tcBorders>
            <w:vAlign w:val="center"/>
          </w:tcPr>
          <w:p w14:paraId="1ABEEFB7" w14:textId="77777777" w:rsidR="003E68D0" w:rsidRPr="00C423F2" w:rsidRDefault="003E68D0">
            <w:pPr>
              <w:spacing w:line="200" w:lineRule="atLeast"/>
              <w:jc w:val="center"/>
              <w:rPr>
                <w:noProof/>
                <w:sz w:val="16"/>
                <w:szCs w:val="16"/>
              </w:rPr>
            </w:pPr>
            <w:r w:rsidRPr="00C423F2">
              <w:rPr>
                <w:rFonts w:hint="eastAsia"/>
                <w:noProof/>
                <w:sz w:val="16"/>
                <w:szCs w:val="16"/>
              </w:rPr>
              <w:t>36.1</w:t>
            </w:r>
          </w:p>
        </w:tc>
        <w:tc>
          <w:tcPr>
            <w:tcW w:w="661" w:type="dxa"/>
            <w:tcBorders>
              <w:top w:val="single" w:sz="4" w:space="0" w:color="auto"/>
              <w:bottom w:val="single" w:sz="4" w:space="0" w:color="auto"/>
              <w:right w:val="single" w:sz="2" w:space="0" w:color="auto"/>
            </w:tcBorders>
            <w:vAlign w:val="center"/>
          </w:tcPr>
          <w:p w14:paraId="29FF028C" w14:textId="02DB47B6" w:rsidR="00745260" w:rsidRPr="00C423F2" w:rsidRDefault="00745260" w:rsidP="00745260">
            <w:pPr>
              <w:spacing w:line="200" w:lineRule="atLeast"/>
              <w:jc w:val="center"/>
              <w:rPr>
                <w:sz w:val="16"/>
                <w:szCs w:val="16"/>
              </w:rPr>
            </w:pPr>
            <w:r w:rsidRPr="00C423F2">
              <w:rPr>
                <w:rFonts w:hint="eastAsia"/>
                <w:sz w:val="16"/>
                <w:szCs w:val="16"/>
              </w:rPr>
              <w:t>2280.</w:t>
            </w:r>
            <w:r w:rsidR="007F6F21" w:rsidRPr="00C423F2">
              <w:rPr>
                <w:rFonts w:hint="eastAsia"/>
                <w:sz w:val="16"/>
                <w:szCs w:val="16"/>
              </w:rPr>
              <w:t>96</w:t>
            </w:r>
          </w:p>
        </w:tc>
        <w:tc>
          <w:tcPr>
            <w:tcW w:w="662" w:type="dxa"/>
            <w:tcBorders>
              <w:top w:val="single" w:sz="4" w:space="0" w:color="auto"/>
              <w:left w:val="single" w:sz="2" w:space="0" w:color="auto"/>
              <w:bottom w:val="single" w:sz="4" w:space="0" w:color="auto"/>
              <w:right w:val="double" w:sz="4" w:space="0" w:color="auto"/>
            </w:tcBorders>
            <w:vAlign w:val="center"/>
          </w:tcPr>
          <w:p w14:paraId="37116EC8" w14:textId="77777777" w:rsidR="003E68D0" w:rsidRPr="00C423F2" w:rsidRDefault="00FA0B54">
            <w:pPr>
              <w:spacing w:line="200" w:lineRule="atLeast"/>
              <w:jc w:val="center"/>
              <w:rPr>
                <w:noProof/>
                <w:sz w:val="16"/>
                <w:szCs w:val="16"/>
              </w:rPr>
            </w:pPr>
            <w:r w:rsidRPr="00C423F2">
              <w:rPr>
                <w:rFonts w:hint="eastAsia"/>
                <w:noProof/>
                <w:sz w:val="16"/>
                <w:szCs w:val="16"/>
              </w:rPr>
              <w:t>31.5</w:t>
            </w:r>
          </w:p>
        </w:tc>
        <w:tc>
          <w:tcPr>
            <w:tcW w:w="661" w:type="dxa"/>
            <w:tcBorders>
              <w:top w:val="single" w:sz="4" w:space="0" w:color="auto"/>
              <w:left w:val="double" w:sz="4" w:space="0" w:color="auto"/>
              <w:bottom w:val="single" w:sz="4" w:space="0" w:color="auto"/>
              <w:right w:val="single" w:sz="2" w:space="0" w:color="auto"/>
            </w:tcBorders>
            <w:vAlign w:val="center"/>
          </w:tcPr>
          <w:p w14:paraId="32D3B1CB" w14:textId="77777777" w:rsidR="007A35E1" w:rsidRPr="00C423F2" w:rsidRDefault="00F430BF" w:rsidP="00F430BF">
            <w:pPr>
              <w:spacing w:line="200" w:lineRule="atLeast"/>
              <w:jc w:val="right"/>
              <w:rPr>
                <w:sz w:val="16"/>
                <w:szCs w:val="16"/>
              </w:rPr>
            </w:pPr>
            <w:r w:rsidRPr="00C423F2">
              <w:rPr>
                <w:rFonts w:hint="eastAsia"/>
                <w:sz w:val="16"/>
                <w:szCs w:val="16"/>
              </w:rPr>
              <w:t>7,237</w:t>
            </w:r>
            <w:r w:rsidR="009C6075" w:rsidRPr="00C423F2">
              <w:rPr>
                <w:rFonts w:hint="eastAsia"/>
                <w:sz w:val="16"/>
                <w:szCs w:val="16"/>
              </w:rPr>
              <w:t>.0</w:t>
            </w:r>
          </w:p>
        </w:tc>
        <w:tc>
          <w:tcPr>
            <w:tcW w:w="662" w:type="dxa"/>
            <w:tcBorders>
              <w:top w:val="single" w:sz="4" w:space="0" w:color="auto"/>
              <w:left w:val="single" w:sz="2" w:space="0" w:color="auto"/>
              <w:bottom w:val="single" w:sz="4" w:space="0" w:color="auto"/>
              <w:right w:val="single" w:sz="4" w:space="0" w:color="auto"/>
            </w:tcBorders>
            <w:vAlign w:val="center"/>
          </w:tcPr>
          <w:p w14:paraId="7E5888FE" w14:textId="77777777" w:rsidR="003E68D0" w:rsidRPr="00C423F2" w:rsidRDefault="003E68D0">
            <w:pPr>
              <w:spacing w:line="200" w:lineRule="atLeast"/>
              <w:jc w:val="center"/>
              <w:rPr>
                <w:noProof/>
                <w:sz w:val="16"/>
                <w:szCs w:val="16"/>
              </w:rPr>
            </w:pPr>
            <w:r w:rsidRPr="00C423F2">
              <w:rPr>
                <w:rFonts w:hint="eastAsia"/>
                <w:noProof/>
                <w:sz w:val="16"/>
                <w:szCs w:val="16"/>
              </w:rPr>
              <w:t>100</w:t>
            </w:r>
          </w:p>
        </w:tc>
      </w:tr>
      <w:tr w:rsidR="00C423F2" w:rsidRPr="00C423F2" w14:paraId="5C74871A" w14:textId="77777777" w:rsidTr="008C0F65">
        <w:trPr>
          <w:trHeight w:val="525"/>
        </w:trPr>
        <w:tc>
          <w:tcPr>
            <w:tcW w:w="1190" w:type="dxa"/>
            <w:tcBorders>
              <w:top w:val="single" w:sz="4" w:space="0" w:color="auto"/>
              <w:left w:val="single" w:sz="4" w:space="0" w:color="auto"/>
              <w:bottom w:val="single" w:sz="4" w:space="0" w:color="auto"/>
            </w:tcBorders>
            <w:vAlign w:val="center"/>
          </w:tcPr>
          <w:p w14:paraId="164D70CC" w14:textId="77777777" w:rsidR="003E68D0" w:rsidRPr="00C423F2" w:rsidRDefault="003E68D0">
            <w:pPr>
              <w:spacing w:line="200" w:lineRule="atLeast"/>
              <w:jc w:val="center"/>
              <w:rPr>
                <w:noProof/>
                <w:sz w:val="18"/>
                <w:szCs w:val="18"/>
              </w:rPr>
            </w:pPr>
            <w:r w:rsidRPr="00C423F2">
              <w:rPr>
                <w:rFonts w:hint="eastAsia"/>
                <w:noProof/>
                <w:sz w:val="18"/>
                <w:szCs w:val="18"/>
              </w:rPr>
              <w:t>目　　標</w:t>
            </w:r>
          </w:p>
          <w:p w14:paraId="33ECEE51" w14:textId="77777777" w:rsidR="003E68D0" w:rsidRPr="00C423F2" w:rsidRDefault="003E68D0" w:rsidP="006D5515">
            <w:pPr>
              <w:spacing w:line="200" w:lineRule="atLeast"/>
              <w:jc w:val="center"/>
              <w:rPr>
                <w:noProof/>
                <w:sz w:val="18"/>
                <w:szCs w:val="18"/>
              </w:rPr>
            </w:pPr>
            <w:r w:rsidRPr="00C423F2">
              <w:rPr>
                <w:noProof/>
                <w:sz w:val="18"/>
                <w:szCs w:val="18"/>
              </w:rPr>
              <w:t>(</w:t>
            </w:r>
            <w:r w:rsidR="007A263F" w:rsidRPr="00C423F2">
              <w:rPr>
                <w:rFonts w:hint="eastAsia"/>
                <w:noProof/>
                <w:sz w:val="18"/>
                <w:szCs w:val="18"/>
              </w:rPr>
              <w:t>令和10</w:t>
            </w:r>
            <w:r w:rsidRPr="00C423F2">
              <w:rPr>
                <w:rFonts w:hint="eastAsia"/>
                <w:noProof/>
                <w:sz w:val="18"/>
                <w:szCs w:val="18"/>
              </w:rPr>
              <w:t>年度</w:t>
            </w:r>
            <w:r w:rsidRPr="00C423F2">
              <w:rPr>
                <w:noProof/>
                <w:sz w:val="18"/>
                <w:szCs w:val="18"/>
              </w:rPr>
              <w:t>)</w:t>
            </w:r>
          </w:p>
        </w:tc>
        <w:tc>
          <w:tcPr>
            <w:tcW w:w="661" w:type="dxa"/>
            <w:tcBorders>
              <w:top w:val="single" w:sz="4" w:space="0" w:color="auto"/>
              <w:bottom w:val="single" w:sz="4" w:space="0" w:color="auto"/>
              <w:right w:val="single" w:sz="2" w:space="0" w:color="auto"/>
            </w:tcBorders>
            <w:vAlign w:val="center"/>
          </w:tcPr>
          <w:p w14:paraId="237F79B6" w14:textId="77777777" w:rsidR="001536E2" w:rsidRPr="00C423F2" w:rsidRDefault="00DE5EC4">
            <w:pPr>
              <w:spacing w:line="200" w:lineRule="atLeast"/>
              <w:jc w:val="center"/>
              <w:rPr>
                <w:noProof/>
                <w:sz w:val="16"/>
                <w:szCs w:val="18"/>
              </w:rPr>
            </w:pPr>
            <w:r w:rsidRPr="00C423F2">
              <w:rPr>
                <w:rFonts w:hint="eastAsia"/>
                <w:noProof/>
                <w:sz w:val="16"/>
                <w:szCs w:val="18"/>
              </w:rPr>
              <w:t>2,308</w:t>
            </w:r>
            <w:r w:rsidR="001536E2" w:rsidRPr="00C423F2">
              <w:rPr>
                <w:rFonts w:hint="eastAsia"/>
                <w:noProof/>
                <w:sz w:val="16"/>
                <w:szCs w:val="18"/>
              </w:rPr>
              <w:t>.0</w:t>
            </w:r>
          </w:p>
        </w:tc>
        <w:tc>
          <w:tcPr>
            <w:tcW w:w="662" w:type="dxa"/>
            <w:tcBorders>
              <w:top w:val="single" w:sz="4" w:space="0" w:color="auto"/>
              <w:left w:val="single" w:sz="2" w:space="0" w:color="auto"/>
              <w:bottom w:val="single" w:sz="4" w:space="0" w:color="auto"/>
              <w:right w:val="single" w:sz="2" w:space="0" w:color="auto"/>
            </w:tcBorders>
            <w:vAlign w:val="center"/>
          </w:tcPr>
          <w:p w14:paraId="6C6CFE40" w14:textId="77777777" w:rsidR="003E68D0" w:rsidRPr="00C423F2" w:rsidRDefault="00DE5EC4">
            <w:pPr>
              <w:spacing w:line="200" w:lineRule="atLeast"/>
              <w:jc w:val="center"/>
              <w:rPr>
                <w:noProof/>
                <w:sz w:val="16"/>
                <w:szCs w:val="18"/>
              </w:rPr>
            </w:pPr>
            <w:r w:rsidRPr="00C423F2">
              <w:rPr>
                <w:rFonts w:hint="eastAsia"/>
                <w:noProof/>
                <w:sz w:val="16"/>
                <w:szCs w:val="18"/>
              </w:rPr>
              <w:t>31.9</w:t>
            </w:r>
          </w:p>
        </w:tc>
        <w:tc>
          <w:tcPr>
            <w:tcW w:w="661" w:type="dxa"/>
            <w:tcBorders>
              <w:top w:val="single" w:sz="4" w:space="0" w:color="auto"/>
              <w:bottom w:val="single" w:sz="4" w:space="0" w:color="auto"/>
              <w:right w:val="single" w:sz="2" w:space="0" w:color="auto"/>
            </w:tcBorders>
            <w:vAlign w:val="center"/>
          </w:tcPr>
          <w:p w14:paraId="2C62D3DD" w14:textId="77777777" w:rsidR="003E68D0" w:rsidRPr="00C423F2" w:rsidRDefault="003E68D0">
            <w:pPr>
              <w:spacing w:line="200" w:lineRule="atLeast"/>
              <w:jc w:val="center"/>
              <w:rPr>
                <w:noProof/>
                <w:sz w:val="16"/>
                <w:szCs w:val="18"/>
              </w:rPr>
            </w:pPr>
            <w:r w:rsidRPr="00C423F2">
              <w:rPr>
                <w:rFonts w:hint="eastAsia"/>
                <w:noProof/>
                <w:sz w:val="16"/>
                <w:szCs w:val="16"/>
              </w:rPr>
              <w:t>－</w:t>
            </w:r>
          </w:p>
        </w:tc>
        <w:tc>
          <w:tcPr>
            <w:tcW w:w="662" w:type="dxa"/>
            <w:tcBorders>
              <w:top w:val="single" w:sz="4" w:space="0" w:color="auto"/>
              <w:left w:val="single" w:sz="2" w:space="0" w:color="auto"/>
              <w:bottom w:val="single" w:sz="4" w:space="0" w:color="auto"/>
            </w:tcBorders>
            <w:vAlign w:val="center"/>
          </w:tcPr>
          <w:p w14:paraId="66668D70" w14:textId="77777777" w:rsidR="003E68D0" w:rsidRPr="00C423F2" w:rsidRDefault="003E68D0">
            <w:pPr>
              <w:spacing w:line="200" w:lineRule="atLeast"/>
              <w:jc w:val="center"/>
              <w:rPr>
                <w:noProof/>
                <w:sz w:val="16"/>
                <w:szCs w:val="18"/>
              </w:rPr>
            </w:pPr>
            <w:r w:rsidRPr="00C423F2">
              <w:rPr>
                <w:rFonts w:hint="eastAsia"/>
                <w:noProof/>
                <w:sz w:val="16"/>
                <w:szCs w:val="16"/>
              </w:rPr>
              <w:t>－</w:t>
            </w:r>
          </w:p>
        </w:tc>
        <w:tc>
          <w:tcPr>
            <w:tcW w:w="661" w:type="dxa"/>
            <w:tcBorders>
              <w:top w:val="single" w:sz="4" w:space="0" w:color="auto"/>
              <w:bottom w:val="single" w:sz="4" w:space="0" w:color="auto"/>
              <w:right w:val="single" w:sz="2" w:space="0" w:color="auto"/>
            </w:tcBorders>
            <w:vAlign w:val="center"/>
          </w:tcPr>
          <w:p w14:paraId="074CFED2" w14:textId="77777777" w:rsidR="001536E2" w:rsidRPr="00C423F2" w:rsidRDefault="00DE5EC4">
            <w:pPr>
              <w:spacing w:line="200" w:lineRule="atLeast"/>
              <w:jc w:val="center"/>
              <w:rPr>
                <w:noProof/>
                <w:sz w:val="16"/>
                <w:szCs w:val="18"/>
              </w:rPr>
            </w:pPr>
            <w:r w:rsidRPr="00C423F2">
              <w:rPr>
                <w:rFonts w:hint="eastAsia"/>
                <w:noProof/>
                <w:sz w:val="16"/>
                <w:szCs w:val="18"/>
              </w:rPr>
              <w:t>10.9</w:t>
            </w:r>
          </w:p>
        </w:tc>
        <w:tc>
          <w:tcPr>
            <w:tcW w:w="662" w:type="dxa"/>
            <w:tcBorders>
              <w:top w:val="single" w:sz="4" w:space="0" w:color="auto"/>
              <w:left w:val="single" w:sz="2" w:space="0" w:color="auto"/>
              <w:bottom w:val="single" w:sz="4" w:space="0" w:color="auto"/>
            </w:tcBorders>
            <w:vAlign w:val="center"/>
          </w:tcPr>
          <w:p w14:paraId="2FD87ECE" w14:textId="77777777" w:rsidR="001536E2" w:rsidRPr="00C423F2" w:rsidRDefault="003E68D0" w:rsidP="00DE5EC4">
            <w:pPr>
              <w:spacing w:line="200" w:lineRule="atLeast"/>
              <w:jc w:val="center"/>
              <w:rPr>
                <w:noProof/>
                <w:sz w:val="16"/>
                <w:szCs w:val="18"/>
              </w:rPr>
            </w:pPr>
            <w:r w:rsidRPr="00C423F2">
              <w:rPr>
                <w:rFonts w:hint="eastAsia"/>
                <w:noProof/>
                <w:sz w:val="16"/>
                <w:szCs w:val="18"/>
              </w:rPr>
              <w:t>0.1</w:t>
            </w:r>
          </w:p>
        </w:tc>
        <w:tc>
          <w:tcPr>
            <w:tcW w:w="661" w:type="dxa"/>
            <w:tcBorders>
              <w:top w:val="single" w:sz="4" w:space="0" w:color="auto"/>
              <w:bottom w:val="single" w:sz="4" w:space="0" w:color="auto"/>
              <w:right w:val="single" w:sz="2" w:space="0" w:color="auto"/>
            </w:tcBorders>
            <w:vAlign w:val="center"/>
          </w:tcPr>
          <w:p w14:paraId="1F856760" w14:textId="77777777" w:rsidR="003E68D0" w:rsidRPr="00C423F2" w:rsidRDefault="003E68D0">
            <w:pPr>
              <w:spacing w:line="200" w:lineRule="atLeast"/>
              <w:jc w:val="center"/>
              <w:rPr>
                <w:noProof/>
                <w:sz w:val="16"/>
                <w:szCs w:val="18"/>
              </w:rPr>
            </w:pPr>
            <w:r w:rsidRPr="00C423F2">
              <w:rPr>
                <w:rFonts w:hint="eastAsia"/>
                <w:noProof/>
                <w:sz w:val="16"/>
                <w:szCs w:val="18"/>
              </w:rPr>
              <w:t>2,614.0</w:t>
            </w:r>
          </w:p>
        </w:tc>
        <w:tc>
          <w:tcPr>
            <w:tcW w:w="662" w:type="dxa"/>
            <w:tcBorders>
              <w:top w:val="single" w:sz="4" w:space="0" w:color="auto"/>
              <w:left w:val="single" w:sz="2" w:space="0" w:color="auto"/>
              <w:bottom w:val="single" w:sz="4" w:space="0" w:color="auto"/>
            </w:tcBorders>
            <w:vAlign w:val="center"/>
          </w:tcPr>
          <w:p w14:paraId="5BDB8CBD" w14:textId="77777777" w:rsidR="003E68D0" w:rsidRPr="00C423F2" w:rsidRDefault="003E68D0">
            <w:pPr>
              <w:spacing w:line="200" w:lineRule="atLeast"/>
              <w:jc w:val="center"/>
              <w:rPr>
                <w:noProof/>
                <w:sz w:val="16"/>
                <w:szCs w:val="18"/>
              </w:rPr>
            </w:pPr>
            <w:r w:rsidRPr="00C423F2">
              <w:rPr>
                <w:rFonts w:hint="eastAsia"/>
                <w:noProof/>
                <w:sz w:val="16"/>
                <w:szCs w:val="18"/>
              </w:rPr>
              <w:t>36.1</w:t>
            </w:r>
          </w:p>
        </w:tc>
        <w:tc>
          <w:tcPr>
            <w:tcW w:w="661" w:type="dxa"/>
            <w:tcBorders>
              <w:top w:val="single" w:sz="4" w:space="0" w:color="auto"/>
              <w:bottom w:val="single" w:sz="4" w:space="0" w:color="auto"/>
              <w:right w:val="single" w:sz="2" w:space="0" w:color="auto"/>
            </w:tcBorders>
            <w:vAlign w:val="center"/>
          </w:tcPr>
          <w:p w14:paraId="10B317B6" w14:textId="77777777" w:rsidR="00DE5EC4" w:rsidRPr="00C423F2" w:rsidRDefault="00DE5EC4">
            <w:pPr>
              <w:spacing w:line="200" w:lineRule="atLeast"/>
              <w:jc w:val="center"/>
              <w:rPr>
                <w:noProof/>
                <w:sz w:val="16"/>
                <w:szCs w:val="18"/>
              </w:rPr>
            </w:pPr>
            <w:r w:rsidRPr="00C423F2">
              <w:rPr>
                <w:rFonts w:hint="eastAsia"/>
                <w:noProof/>
                <w:sz w:val="16"/>
                <w:szCs w:val="18"/>
              </w:rPr>
              <w:t>2,304.1</w:t>
            </w:r>
          </w:p>
        </w:tc>
        <w:tc>
          <w:tcPr>
            <w:tcW w:w="662" w:type="dxa"/>
            <w:tcBorders>
              <w:top w:val="single" w:sz="4" w:space="0" w:color="auto"/>
              <w:left w:val="single" w:sz="2" w:space="0" w:color="auto"/>
              <w:bottom w:val="single" w:sz="4" w:space="0" w:color="auto"/>
              <w:right w:val="double" w:sz="4" w:space="0" w:color="auto"/>
            </w:tcBorders>
            <w:vAlign w:val="center"/>
          </w:tcPr>
          <w:p w14:paraId="41A16DEB" w14:textId="77777777" w:rsidR="001536E2" w:rsidRPr="00C423F2" w:rsidRDefault="00DE5EC4">
            <w:pPr>
              <w:spacing w:line="200" w:lineRule="atLeast"/>
              <w:jc w:val="center"/>
              <w:rPr>
                <w:noProof/>
                <w:sz w:val="16"/>
                <w:szCs w:val="18"/>
              </w:rPr>
            </w:pPr>
            <w:r w:rsidRPr="00C423F2">
              <w:rPr>
                <w:rFonts w:hint="eastAsia"/>
                <w:noProof/>
                <w:sz w:val="16"/>
                <w:szCs w:val="18"/>
              </w:rPr>
              <w:t>31.9</w:t>
            </w:r>
          </w:p>
        </w:tc>
        <w:tc>
          <w:tcPr>
            <w:tcW w:w="661" w:type="dxa"/>
            <w:tcBorders>
              <w:top w:val="single" w:sz="4" w:space="0" w:color="auto"/>
              <w:left w:val="double" w:sz="4" w:space="0" w:color="auto"/>
              <w:bottom w:val="single" w:sz="4" w:space="0" w:color="auto"/>
              <w:right w:val="single" w:sz="2" w:space="0" w:color="auto"/>
            </w:tcBorders>
            <w:vAlign w:val="center"/>
          </w:tcPr>
          <w:p w14:paraId="6902B12D" w14:textId="77777777" w:rsidR="003E68D0" w:rsidRPr="00C423F2" w:rsidRDefault="003E68D0" w:rsidP="00EA3FEC">
            <w:pPr>
              <w:spacing w:line="200" w:lineRule="atLeast"/>
              <w:jc w:val="right"/>
              <w:rPr>
                <w:noProof/>
                <w:sz w:val="16"/>
                <w:szCs w:val="16"/>
              </w:rPr>
            </w:pPr>
            <w:r w:rsidRPr="00C423F2">
              <w:rPr>
                <w:rFonts w:hint="eastAsia"/>
                <w:sz w:val="16"/>
                <w:szCs w:val="16"/>
              </w:rPr>
              <w:t>7,237.0</w:t>
            </w:r>
          </w:p>
        </w:tc>
        <w:tc>
          <w:tcPr>
            <w:tcW w:w="662" w:type="dxa"/>
            <w:tcBorders>
              <w:top w:val="single" w:sz="4" w:space="0" w:color="auto"/>
              <w:left w:val="single" w:sz="2" w:space="0" w:color="auto"/>
              <w:bottom w:val="single" w:sz="4" w:space="0" w:color="auto"/>
              <w:right w:val="single" w:sz="4" w:space="0" w:color="auto"/>
            </w:tcBorders>
            <w:vAlign w:val="center"/>
          </w:tcPr>
          <w:p w14:paraId="2753FF43" w14:textId="77777777" w:rsidR="003E68D0" w:rsidRPr="00C423F2" w:rsidRDefault="003E68D0">
            <w:pPr>
              <w:spacing w:line="200" w:lineRule="atLeast"/>
              <w:jc w:val="center"/>
              <w:rPr>
                <w:noProof/>
                <w:sz w:val="16"/>
                <w:szCs w:val="16"/>
              </w:rPr>
            </w:pPr>
            <w:r w:rsidRPr="00C423F2">
              <w:rPr>
                <w:rFonts w:hint="eastAsia"/>
                <w:noProof/>
                <w:sz w:val="16"/>
                <w:szCs w:val="16"/>
              </w:rPr>
              <w:t>100</w:t>
            </w:r>
          </w:p>
        </w:tc>
      </w:tr>
      <w:tr w:rsidR="00C423F2" w:rsidRPr="00C423F2" w14:paraId="7A94133C" w14:textId="77777777" w:rsidTr="008C0F65">
        <w:trPr>
          <w:trHeight w:val="525"/>
        </w:trPr>
        <w:tc>
          <w:tcPr>
            <w:tcW w:w="1190" w:type="dxa"/>
            <w:tcBorders>
              <w:top w:val="single" w:sz="4" w:space="0" w:color="auto"/>
              <w:left w:val="single" w:sz="4" w:space="0" w:color="auto"/>
              <w:bottom w:val="single" w:sz="4" w:space="0" w:color="auto"/>
            </w:tcBorders>
            <w:vAlign w:val="center"/>
          </w:tcPr>
          <w:p w14:paraId="7D6FE182" w14:textId="77777777" w:rsidR="003E68D0" w:rsidRPr="00C423F2" w:rsidRDefault="003E68D0">
            <w:pPr>
              <w:spacing w:line="200" w:lineRule="atLeast"/>
              <w:jc w:val="center"/>
              <w:rPr>
                <w:noProof/>
                <w:sz w:val="18"/>
                <w:szCs w:val="18"/>
              </w:rPr>
            </w:pPr>
            <w:r w:rsidRPr="00C423F2">
              <w:rPr>
                <w:rFonts w:hint="eastAsia"/>
                <w:noProof/>
                <w:sz w:val="18"/>
                <w:szCs w:val="18"/>
              </w:rPr>
              <w:t xml:space="preserve">増　</w:t>
            </w:r>
            <w:r w:rsidR="008C0F65" w:rsidRPr="00C423F2">
              <w:rPr>
                <w:rFonts w:hint="eastAsia"/>
                <w:noProof/>
                <w:sz w:val="18"/>
                <w:szCs w:val="18"/>
              </w:rPr>
              <w:t xml:space="preserve">　</w:t>
            </w:r>
            <w:r w:rsidRPr="00C423F2">
              <w:rPr>
                <w:rFonts w:hint="eastAsia"/>
                <w:noProof/>
                <w:sz w:val="18"/>
                <w:szCs w:val="18"/>
              </w:rPr>
              <w:t>減</w:t>
            </w:r>
          </w:p>
          <w:p w14:paraId="482B3C1A" w14:textId="77777777" w:rsidR="00F50434" w:rsidRPr="00C423F2" w:rsidRDefault="008C0F65" w:rsidP="008C0F65">
            <w:pPr>
              <w:spacing w:line="200" w:lineRule="atLeast"/>
              <w:jc w:val="center"/>
              <w:rPr>
                <w:noProof/>
                <w:sz w:val="18"/>
                <w:szCs w:val="18"/>
              </w:rPr>
            </w:pPr>
            <w:r w:rsidRPr="00C423F2">
              <w:rPr>
                <w:rFonts w:hint="eastAsia"/>
                <w:noProof/>
                <w:sz w:val="18"/>
                <w:szCs w:val="18"/>
              </w:rPr>
              <w:t>(</w:t>
            </w:r>
            <w:r w:rsidR="00F50434" w:rsidRPr="00C423F2">
              <w:rPr>
                <w:rFonts w:hint="eastAsia"/>
                <w:noProof/>
                <w:sz w:val="18"/>
                <w:szCs w:val="18"/>
              </w:rPr>
              <w:t>目標－現在</w:t>
            </w:r>
            <w:r w:rsidRPr="00C423F2">
              <w:rPr>
                <w:rFonts w:hint="eastAsia"/>
                <w:noProof/>
                <w:sz w:val="18"/>
                <w:szCs w:val="18"/>
              </w:rPr>
              <w:t>)</w:t>
            </w:r>
          </w:p>
        </w:tc>
        <w:tc>
          <w:tcPr>
            <w:tcW w:w="661" w:type="dxa"/>
            <w:tcBorders>
              <w:top w:val="single" w:sz="4" w:space="0" w:color="auto"/>
              <w:bottom w:val="single" w:sz="4" w:space="0" w:color="auto"/>
              <w:right w:val="single" w:sz="2" w:space="0" w:color="auto"/>
            </w:tcBorders>
            <w:vAlign w:val="center"/>
          </w:tcPr>
          <w:p w14:paraId="3DAD7F4C" w14:textId="48A2EDB0" w:rsidR="00103AC7" w:rsidRPr="00C423F2" w:rsidRDefault="00921061" w:rsidP="00F430BF">
            <w:pPr>
              <w:spacing w:line="200" w:lineRule="atLeast"/>
              <w:jc w:val="center"/>
              <w:rPr>
                <w:strike/>
                <w:noProof/>
                <w:sz w:val="16"/>
                <w:szCs w:val="16"/>
              </w:rPr>
            </w:pPr>
            <w:r w:rsidRPr="00C423F2">
              <w:rPr>
                <w:rFonts w:hint="eastAsia"/>
                <w:noProof/>
                <w:sz w:val="16"/>
                <w:szCs w:val="16"/>
              </w:rPr>
              <w:t>▲22.</w:t>
            </w:r>
            <w:r w:rsidR="00CD138B" w:rsidRPr="00C423F2">
              <w:rPr>
                <w:rFonts w:hint="eastAsia"/>
                <w:noProof/>
                <w:sz w:val="16"/>
                <w:szCs w:val="16"/>
              </w:rPr>
              <w:t>48</w:t>
            </w:r>
          </w:p>
        </w:tc>
        <w:tc>
          <w:tcPr>
            <w:tcW w:w="662" w:type="dxa"/>
            <w:tcBorders>
              <w:top w:val="single" w:sz="4" w:space="0" w:color="auto"/>
              <w:left w:val="single" w:sz="2" w:space="0" w:color="auto"/>
              <w:bottom w:val="single" w:sz="4" w:space="0" w:color="auto"/>
              <w:right w:val="single" w:sz="2" w:space="0" w:color="auto"/>
              <w:tr2bl w:val="single" w:sz="2" w:space="0" w:color="auto"/>
            </w:tcBorders>
            <w:vAlign w:val="center"/>
          </w:tcPr>
          <w:p w14:paraId="43F955E2" w14:textId="77777777" w:rsidR="003E68D0" w:rsidRPr="00C423F2" w:rsidRDefault="003E68D0">
            <w:pPr>
              <w:spacing w:line="200" w:lineRule="atLeast"/>
              <w:jc w:val="center"/>
              <w:rPr>
                <w:noProof/>
                <w:sz w:val="16"/>
                <w:szCs w:val="16"/>
              </w:rPr>
            </w:pPr>
          </w:p>
        </w:tc>
        <w:tc>
          <w:tcPr>
            <w:tcW w:w="661" w:type="dxa"/>
            <w:tcBorders>
              <w:top w:val="single" w:sz="4" w:space="0" w:color="auto"/>
              <w:bottom w:val="single" w:sz="4" w:space="0" w:color="auto"/>
              <w:right w:val="single" w:sz="2" w:space="0" w:color="auto"/>
            </w:tcBorders>
            <w:vAlign w:val="center"/>
          </w:tcPr>
          <w:p w14:paraId="4F609FAF" w14:textId="77777777" w:rsidR="003E68D0" w:rsidRPr="00C423F2" w:rsidRDefault="003E68D0">
            <w:pPr>
              <w:spacing w:line="200" w:lineRule="atLeast"/>
              <w:jc w:val="center"/>
              <w:rPr>
                <w:noProof/>
                <w:sz w:val="16"/>
                <w:szCs w:val="16"/>
              </w:rPr>
            </w:pPr>
            <w:r w:rsidRPr="00C423F2">
              <w:rPr>
                <w:rFonts w:hint="eastAsia"/>
                <w:noProof/>
                <w:sz w:val="16"/>
                <w:szCs w:val="16"/>
              </w:rPr>
              <w:t>－</w:t>
            </w:r>
          </w:p>
        </w:tc>
        <w:tc>
          <w:tcPr>
            <w:tcW w:w="662" w:type="dxa"/>
            <w:tcBorders>
              <w:top w:val="single" w:sz="4" w:space="0" w:color="auto"/>
              <w:left w:val="single" w:sz="2" w:space="0" w:color="auto"/>
              <w:bottom w:val="single" w:sz="4" w:space="0" w:color="auto"/>
              <w:tr2bl w:val="single" w:sz="2" w:space="0" w:color="auto"/>
            </w:tcBorders>
            <w:vAlign w:val="center"/>
          </w:tcPr>
          <w:p w14:paraId="48DADB95" w14:textId="77777777" w:rsidR="003E68D0" w:rsidRPr="00C423F2" w:rsidRDefault="003E68D0">
            <w:pPr>
              <w:spacing w:line="200" w:lineRule="atLeast"/>
              <w:jc w:val="center"/>
              <w:rPr>
                <w:noProof/>
                <w:sz w:val="16"/>
                <w:szCs w:val="16"/>
              </w:rPr>
            </w:pPr>
          </w:p>
        </w:tc>
        <w:tc>
          <w:tcPr>
            <w:tcW w:w="661" w:type="dxa"/>
            <w:tcBorders>
              <w:top w:val="single" w:sz="4" w:space="0" w:color="auto"/>
              <w:bottom w:val="single" w:sz="4" w:space="0" w:color="auto"/>
              <w:right w:val="single" w:sz="2" w:space="0" w:color="auto"/>
            </w:tcBorders>
            <w:vAlign w:val="center"/>
          </w:tcPr>
          <w:p w14:paraId="0F26C942" w14:textId="77777777" w:rsidR="001536E2" w:rsidRPr="00C423F2" w:rsidRDefault="003E68D0" w:rsidP="00CB5B24">
            <w:pPr>
              <w:spacing w:line="200" w:lineRule="atLeast"/>
              <w:jc w:val="center"/>
              <w:rPr>
                <w:noProof/>
                <w:sz w:val="16"/>
                <w:szCs w:val="16"/>
              </w:rPr>
            </w:pPr>
            <w:r w:rsidRPr="00C423F2">
              <w:rPr>
                <w:rFonts w:hint="eastAsia"/>
                <w:noProof/>
                <w:sz w:val="16"/>
                <w:szCs w:val="16"/>
              </w:rPr>
              <w:t xml:space="preserve"> </w:t>
            </w:r>
            <w:r w:rsidR="00CB5B24" w:rsidRPr="00C423F2">
              <w:rPr>
                <w:rFonts w:hint="eastAsia"/>
                <w:noProof/>
                <w:sz w:val="16"/>
                <w:szCs w:val="16"/>
              </w:rPr>
              <w:t>▲</w:t>
            </w:r>
            <w:r w:rsidR="00EA3FEC" w:rsidRPr="00C423F2">
              <w:rPr>
                <w:rFonts w:hint="eastAsia"/>
                <w:noProof/>
                <w:sz w:val="16"/>
                <w:szCs w:val="16"/>
              </w:rPr>
              <w:t>0.</w:t>
            </w:r>
            <w:r w:rsidR="00961CE8" w:rsidRPr="00C423F2">
              <w:rPr>
                <w:rFonts w:hint="eastAsia"/>
                <w:noProof/>
                <w:sz w:val="16"/>
                <w:szCs w:val="16"/>
              </w:rPr>
              <w:t>6</w:t>
            </w:r>
            <w:r w:rsidR="00B04995" w:rsidRPr="00C423F2">
              <w:rPr>
                <w:rFonts w:hint="eastAsia"/>
                <w:noProof/>
                <w:sz w:val="16"/>
                <w:szCs w:val="16"/>
              </w:rPr>
              <w:t xml:space="preserve">　　</w:t>
            </w:r>
          </w:p>
        </w:tc>
        <w:tc>
          <w:tcPr>
            <w:tcW w:w="662" w:type="dxa"/>
            <w:tcBorders>
              <w:top w:val="single" w:sz="4" w:space="0" w:color="auto"/>
              <w:left w:val="single" w:sz="2" w:space="0" w:color="auto"/>
              <w:bottom w:val="single" w:sz="4" w:space="0" w:color="auto"/>
              <w:tr2bl w:val="single" w:sz="2" w:space="0" w:color="auto"/>
            </w:tcBorders>
            <w:vAlign w:val="center"/>
          </w:tcPr>
          <w:p w14:paraId="5E03B28E" w14:textId="77777777" w:rsidR="003E68D0" w:rsidRPr="00C423F2" w:rsidRDefault="003E68D0">
            <w:pPr>
              <w:spacing w:line="200" w:lineRule="atLeast"/>
              <w:jc w:val="center"/>
              <w:rPr>
                <w:noProof/>
                <w:sz w:val="16"/>
                <w:szCs w:val="16"/>
              </w:rPr>
            </w:pPr>
          </w:p>
        </w:tc>
        <w:tc>
          <w:tcPr>
            <w:tcW w:w="661" w:type="dxa"/>
            <w:tcBorders>
              <w:top w:val="single" w:sz="4" w:space="0" w:color="auto"/>
              <w:bottom w:val="single" w:sz="4" w:space="0" w:color="auto"/>
              <w:right w:val="single" w:sz="2" w:space="0" w:color="auto"/>
            </w:tcBorders>
            <w:vAlign w:val="center"/>
          </w:tcPr>
          <w:p w14:paraId="4EE5D9A9" w14:textId="77777777" w:rsidR="003E68D0" w:rsidRPr="00C423F2" w:rsidRDefault="003E68D0" w:rsidP="00EA3FEC">
            <w:pPr>
              <w:spacing w:line="200" w:lineRule="atLeast"/>
              <w:jc w:val="right"/>
              <w:rPr>
                <w:noProof/>
                <w:sz w:val="16"/>
                <w:szCs w:val="16"/>
              </w:rPr>
            </w:pPr>
            <w:r w:rsidRPr="00C423F2">
              <w:rPr>
                <w:rFonts w:hint="eastAsia"/>
                <w:noProof/>
                <w:sz w:val="16"/>
                <w:szCs w:val="16"/>
              </w:rPr>
              <w:t>0.0</w:t>
            </w:r>
          </w:p>
        </w:tc>
        <w:tc>
          <w:tcPr>
            <w:tcW w:w="662" w:type="dxa"/>
            <w:tcBorders>
              <w:top w:val="single" w:sz="4" w:space="0" w:color="auto"/>
              <w:left w:val="single" w:sz="2" w:space="0" w:color="auto"/>
              <w:bottom w:val="single" w:sz="4" w:space="0" w:color="auto"/>
              <w:tr2bl w:val="single" w:sz="2" w:space="0" w:color="auto"/>
            </w:tcBorders>
            <w:vAlign w:val="center"/>
          </w:tcPr>
          <w:p w14:paraId="62DC0DB2" w14:textId="77777777" w:rsidR="003E68D0" w:rsidRPr="00C423F2" w:rsidRDefault="003E68D0">
            <w:pPr>
              <w:spacing w:line="200" w:lineRule="atLeast"/>
              <w:jc w:val="center"/>
              <w:rPr>
                <w:noProof/>
                <w:sz w:val="16"/>
                <w:szCs w:val="16"/>
              </w:rPr>
            </w:pPr>
          </w:p>
        </w:tc>
        <w:tc>
          <w:tcPr>
            <w:tcW w:w="661" w:type="dxa"/>
            <w:tcBorders>
              <w:top w:val="single" w:sz="4" w:space="0" w:color="auto"/>
              <w:bottom w:val="single" w:sz="4" w:space="0" w:color="auto"/>
              <w:right w:val="single" w:sz="2" w:space="0" w:color="auto"/>
            </w:tcBorders>
            <w:vAlign w:val="center"/>
          </w:tcPr>
          <w:p w14:paraId="2F0655AF" w14:textId="157A127A" w:rsidR="00745260" w:rsidRPr="00C423F2" w:rsidRDefault="00745260" w:rsidP="00745260">
            <w:pPr>
              <w:spacing w:line="200" w:lineRule="atLeast"/>
              <w:jc w:val="right"/>
              <w:rPr>
                <w:noProof/>
                <w:sz w:val="16"/>
                <w:szCs w:val="16"/>
              </w:rPr>
            </w:pPr>
            <w:r w:rsidRPr="00C423F2">
              <w:rPr>
                <w:rFonts w:hint="eastAsia"/>
                <w:noProof/>
                <w:sz w:val="16"/>
                <w:szCs w:val="16"/>
              </w:rPr>
              <w:t>23.</w:t>
            </w:r>
            <w:r w:rsidR="007F6F21" w:rsidRPr="00C423F2">
              <w:rPr>
                <w:rFonts w:hint="eastAsia"/>
                <w:noProof/>
                <w:sz w:val="16"/>
                <w:szCs w:val="16"/>
              </w:rPr>
              <w:t>14</w:t>
            </w:r>
          </w:p>
        </w:tc>
        <w:tc>
          <w:tcPr>
            <w:tcW w:w="662" w:type="dxa"/>
            <w:tcBorders>
              <w:top w:val="single" w:sz="4" w:space="0" w:color="auto"/>
              <w:left w:val="single" w:sz="2" w:space="0" w:color="auto"/>
              <w:bottom w:val="single" w:sz="4" w:space="0" w:color="auto"/>
              <w:right w:val="double" w:sz="4" w:space="0" w:color="auto"/>
              <w:tr2bl w:val="single" w:sz="2" w:space="0" w:color="auto"/>
            </w:tcBorders>
            <w:vAlign w:val="center"/>
          </w:tcPr>
          <w:p w14:paraId="2111E342" w14:textId="77777777" w:rsidR="003E68D0" w:rsidRPr="00C423F2" w:rsidRDefault="003E68D0">
            <w:pPr>
              <w:spacing w:line="200" w:lineRule="atLeast"/>
              <w:jc w:val="center"/>
              <w:rPr>
                <w:noProof/>
                <w:sz w:val="16"/>
                <w:szCs w:val="16"/>
              </w:rPr>
            </w:pPr>
          </w:p>
        </w:tc>
        <w:tc>
          <w:tcPr>
            <w:tcW w:w="661" w:type="dxa"/>
            <w:tcBorders>
              <w:top w:val="single" w:sz="4" w:space="0" w:color="auto"/>
              <w:left w:val="double" w:sz="4" w:space="0" w:color="auto"/>
              <w:bottom w:val="single" w:sz="4" w:space="0" w:color="auto"/>
              <w:right w:val="single" w:sz="2" w:space="0" w:color="auto"/>
            </w:tcBorders>
            <w:vAlign w:val="center"/>
          </w:tcPr>
          <w:p w14:paraId="464815CC" w14:textId="77777777" w:rsidR="007A35E1" w:rsidRPr="00C423F2" w:rsidRDefault="00F430BF" w:rsidP="00F430BF">
            <w:pPr>
              <w:spacing w:line="200" w:lineRule="atLeast"/>
              <w:jc w:val="right"/>
              <w:rPr>
                <w:noProof/>
                <w:sz w:val="16"/>
                <w:szCs w:val="16"/>
              </w:rPr>
            </w:pPr>
            <w:r w:rsidRPr="00C423F2">
              <w:rPr>
                <w:rFonts w:hint="eastAsia"/>
                <w:noProof/>
                <w:sz w:val="16"/>
                <w:szCs w:val="16"/>
              </w:rPr>
              <w:t>0.0</w:t>
            </w:r>
          </w:p>
        </w:tc>
        <w:tc>
          <w:tcPr>
            <w:tcW w:w="662" w:type="dxa"/>
            <w:tcBorders>
              <w:top w:val="single" w:sz="4" w:space="0" w:color="auto"/>
              <w:left w:val="single" w:sz="2" w:space="0" w:color="auto"/>
              <w:bottom w:val="single" w:sz="4" w:space="0" w:color="auto"/>
              <w:right w:val="single" w:sz="4" w:space="0" w:color="auto"/>
              <w:tr2bl w:val="single" w:sz="2" w:space="0" w:color="auto"/>
            </w:tcBorders>
            <w:vAlign w:val="center"/>
          </w:tcPr>
          <w:p w14:paraId="5678FD23" w14:textId="77777777" w:rsidR="003E68D0" w:rsidRPr="00C423F2" w:rsidRDefault="003E68D0">
            <w:pPr>
              <w:spacing w:line="200" w:lineRule="atLeast"/>
              <w:jc w:val="center"/>
              <w:rPr>
                <w:noProof/>
                <w:sz w:val="16"/>
                <w:szCs w:val="16"/>
              </w:rPr>
            </w:pPr>
          </w:p>
        </w:tc>
      </w:tr>
    </w:tbl>
    <w:p w14:paraId="1DB2D7BD" w14:textId="77777777" w:rsidR="003E68D0" w:rsidRPr="00C423F2" w:rsidRDefault="003E68D0"/>
    <w:p w14:paraId="710B39B6" w14:textId="77777777" w:rsidR="003E68D0" w:rsidRPr="00C423F2" w:rsidRDefault="003E68D0">
      <w:pPr>
        <w:pStyle w:val="a5"/>
      </w:pPr>
    </w:p>
    <w:p w14:paraId="56B1E2F7" w14:textId="77777777" w:rsidR="003E68D0" w:rsidRPr="00C423F2" w:rsidRDefault="003E68D0">
      <w:r w:rsidRPr="00C423F2">
        <w:br w:type="page"/>
      </w:r>
    </w:p>
    <w:p w14:paraId="015D14A5" w14:textId="77777777" w:rsidR="003E68D0" w:rsidRPr="00C423F2" w:rsidRDefault="003E68D0">
      <w:pPr>
        <w:pStyle w:val="4"/>
        <w:rPr>
          <w:noProof/>
        </w:rPr>
      </w:pPr>
      <w:r w:rsidRPr="00C423F2">
        <w:rPr>
          <w:rFonts w:hint="eastAsia"/>
          <w:noProof/>
        </w:rPr>
        <w:lastRenderedPageBreak/>
        <w:t>農用地区域の設定方針</w:t>
      </w:r>
    </w:p>
    <w:p w14:paraId="6AEDBB88" w14:textId="77777777" w:rsidR="003E68D0" w:rsidRPr="00C423F2" w:rsidRDefault="003E68D0">
      <w:pPr>
        <w:pStyle w:val="5"/>
        <w:rPr>
          <w:noProof/>
        </w:rPr>
      </w:pPr>
      <w:r w:rsidRPr="00C423F2">
        <w:rPr>
          <w:rFonts w:hint="eastAsia"/>
          <w:noProof/>
        </w:rPr>
        <w:t>現況農用地についての農用地区域の設定方針</w:t>
      </w:r>
    </w:p>
    <w:p w14:paraId="3D403616" w14:textId="63C8AC4C" w:rsidR="003E68D0" w:rsidRPr="00C423F2" w:rsidRDefault="003E68D0" w:rsidP="00657B87">
      <w:pPr>
        <w:pStyle w:val="a0"/>
        <w:ind w:left="400" w:firstLine="200"/>
      </w:pPr>
      <w:r w:rsidRPr="00C423F2">
        <w:rPr>
          <w:rFonts w:hint="eastAsia"/>
        </w:rPr>
        <w:t>本地域内にある現況農用地</w:t>
      </w:r>
      <w:r w:rsidR="00D6489B" w:rsidRPr="00C423F2">
        <w:rPr>
          <w:rFonts w:hint="eastAsia"/>
        </w:rPr>
        <w:t>2,330</w:t>
      </w:r>
      <w:r w:rsidR="000A4FC5" w:rsidRPr="00C423F2">
        <w:rPr>
          <w:rFonts w:hint="eastAsia"/>
        </w:rPr>
        <w:t>.</w:t>
      </w:r>
      <w:r w:rsidR="00BD2911" w:rsidRPr="00C423F2">
        <w:rPr>
          <w:rFonts w:hint="eastAsia"/>
        </w:rPr>
        <w:t>54</w:t>
      </w:r>
      <w:r w:rsidRPr="00C423F2">
        <w:t>ha</w:t>
      </w:r>
      <w:r w:rsidRPr="00C423F2">
        <w:rPr>
          <w:rFonts w:hint="eastAsia"/>
        </w:rPr>
        <w:t>のうち、ａ～ｃに該当する農地約</w:t>
      </w:r>
      <w:r w:rsidR="00D6489B" w:rsidRPr="00C423F2">
        <w:rPr>
          <w:rFonts w:hint="eastAsia"/>
        </w:rPr>
        <w:t>1,841</w:t>
      </w:r>
      <w:r w:rsidR="00804F2F" w:rsidRPr="00C423F2">
        <w:rPr>
          <w:rFonts w:hint="eastAsia"/>
        </w:rPr>
        <w:t>.</w:t>
      </w:r>
      <w:r w:rsidR="00BD2911" w:rsidRPr="00C423F2">
        <w:rPr>
          <w:rFonts w:hint="eastAsia"/>
        </w:rPr>
        <w:t>24</w:t>
      </w:r>
      <w:r w:rsidRPr="00C423F2">
        <w:rPr>
          <w:rFonts w:hint="eastAsia"/>
        </w:rPr>
        <w:t>haと採草放牧地約</w:t>
      </w:r>
      <w:r w:rsidR="00961CE8" w:rsidRPr="00C423F2">
        <w:rPr>
          <w:rFonts w:hint="eastAsia"/>
        </w:rPr>
        <w:t>38.6</w:t>
      </w:r>
      <w:r w:rsidRPr="00C423F2">
        <w:rPr>
          <w:rFonts w:hint="eastAsia"/>
        </w:rPr>
        <w:t>haを合わせた約</w:t>
      </w:r>
      <w:r w:rsidR="00D6489B" w:rsidRPr="00C423F2">
        <w:rPr>
          <w:rFonts w:hint="eastAsia"/>
        </w:rPr>
        <w:t>1,879</w:t>
      </w:r>
      <w:r w:rsidR="00804F2F" w:rsidRPr="00C423F2">
        <w:rPr>
          <w:rFonts w:hint="eastAsia"/>
        </w:rPr>
        <w:t>.</w:t>
      </w:r>
      <w:r w:rsidR="00BD2911" w:rsidRPr="00C423F2">
        <w:rPr>
          <w:rFonts w:hint="eastAsia"/>
        </w:rPr>
        <w:t>84</w:t>
      </w:r>
      <w:r w:rsidRPr="00C423F2">
        <w:t>ha</w:t>
      </w:r>
      <w:r w:rsidRPr="00C423F2">
        <w:rPr>
          <w:rFonts w:hint="eastAsia"/>
        </w:rPr>
        <w:t>について農用地区域を設定する方針である。</w:t>
      </w:r>
    </w:p>
    <w:p w14:paraId="6367BBBD" w14:textId="77777777" w:rsidR="00103AC7" w:rsidRPr="00C423F2" w:rsidRDefault="007A35E1" w:rsidP="00103AC7">
      <w:pPr>
        <w:pStyle w:val="a0"/>
        <w:ind w:left="400" w:firstLineChars="10" w:firstLine="20"/>
      </w:pPr>
      <w:r w:rsidRPr="00C423F2">
        <w:rPr>
          <w:rFonts w:hint="eastAsia"/>
        </w:rPr>
        <w:t xml:space="preserve">　　　　　　　　　　　</w:t>
      </w:r>
    </w:p>
    <w:p w14:paraId="1D9A2205" w14:textId="77777777" w:rsidR="003E68D0" w:rsidRPr="00C423F2" w:rsidRDefault="003E68D0">
      <w:pPr>
        <w:pStyle w:val="a0"/>
        <w:ind w:left="400" w:firstLine="200"/>
      </w:pPr>
      <w:r w:rsidRPr="00C423F2">
        <w:rPr>
          <w:rFonts w:hint="eastAsia"/>
        </w:rPr>
        <w:t>ａ　10ha以上の集団的に存在する農用地</w:t>
      </w:r>
    </w:p>
    <w:p w14:paraId="3D17E3EC" w14:textId="77777777" w:rsidR="003E68D0" w:rsidRPr="00C423F2" w:rsidRDefault="003E68D0">
      <w:pPr>
        <w:pStyle w:val="a0"/>
        <w:ind w:left="400" w:firstLine="200"/>
      </w:pPr>
    </w:p>
    <w:p w14:paraId="588FA0DC" w14:textId="77777777" w:rsidR="003E68D0" w:rsidRPr="00C423F2" w:rsidRDefault="003E68D0">
      <w:pPr>
        <w:pStyle w:val="a0"/>
        <w:ind w:left="400" w:firstLine="200"/>
      </w:pPr>
      <w:r w:rsidRPr="00C423F2">
        <w:rPr>
          <w:rFonts w:hint="eastAsia"/>
        </w:rPr>
        <w:t>ｂ　土地改良事業又はこれに準ずる事業（防災事業を除く。）の施行に係る区域内にある土地</w:t>
      </w:r>
    </w:p>
    <w:p w14:paraId="191B06BE" w14:textId="77777777" w:rsidR="003E68D0" w:rsidRPr="00C423F2" w:rsidRDefault="003E68D0">
      <w:pPr>
        <w:pStyle w:val="a0"/>
        <w:ind w:left="400" w:firstLine="200"/>
      </w:pPr>
    </w:p>
    <w:p w14:paraId="3CDE734D" w14:textId="77777777" w:rsidR="003E68D0" w:rsidRPr="00C423F2" w:rsidRDefault="003E68D0">
      <w:pPr>
        <w:pStyle w:val="a0"/>
        <w:ind w:leftChars="300" w:left="1000" w:hangingChars="200" w:hanging="400"/>
      </w:pPr>
      <w:r w:rsidRPr="00C423F2">
        <w:rPr>
          <w:rFonts w:hint="eastAsia"/>
        </w:rPr>
        <w:t>ｃ　ａ及びｂ以外の土地で、農業振興地域における地域の特性に即した農業の振興を図るためその土地の農業上の利用を確保することが必要である土地</w:t>
      </w:r>
    </w:p>
    <w:p w14:paraId="3CFA275E" w14:textId="77777777" w:rsidR="003E68D0" w:rsidRPr="00C423F2" w:rsidRDefault="003E68D0">
      <w:pPr>
        <w:pStyle w:val="a0"/>
        <w:spacing w:line="280" w:lineRule="exact"/>
        <w:ind w:left="400" w:firstLine="200"/>
      </w:pPr>
      <w:r w:rsidRPr="00C423F2">
        <w:rPr>
          <w:rFonts w:hint="eastAsia"/>
        </w:rPr>
        <w:t xml:space="preserve">　・地域の特産物を生産している農地で産地の形成上確保しておくことが必要な土地</w:t>
      </w:r>
    </w:p>
    <w:p w14:paraId="63C5052E" w14:textId="77777777" w:rsidR="003E68D0" w:rsidRPr="00C423F2" w:rsidRDefault="003E68D0">
      <w:pPr>
        <w:pStyle w:val="a0"/>
        <w:spacing w:line="280" w:lineRule="exact"/>
        <w:ind w:left="400" w:firstLine="200"/>
      </w:pPr>
      <w:r w:rsidRPr="00C423F2">
        <w:rPr>
          <w:rFonts w:hint="eastAsia"/>
        </w:rPr>
        <w:t xml:space="preserve">　・国及び県が補助を行わない土地改良事業等の施行に係る区域内にある土地</w:t>
      </w:r>
    </w:p>
    <w:p w14:paraId="1864B338" w14:textId="77777777" w:rsidR="003E68D0" w:rsidRPr="00C423F2" w:rsidRDefault="003E68D0">
      <w:pPr>
        <w:pStyle w:val="a0"/>
        <w:spacing w:line="280" w:lineRule="exact"/>
        <w:ind w:left="400" w:firstLine="200"/>
      </w:pPr>
      <w:r w:rsidRPr="00C423F2">
        <w:rPr>
          <w:rFonts w:hint="eastAsia"/>
        </w:rPr>
        <w:t xml:space="preserve">　・農業生産基盤整備事業の実施が予定されている土地</w:t>
      </w:r>
    </w:p>
    <w:p w14:paraId="6A3C2855" w14:textId="77777777" w:rsidR="003E68D0" w:rsidRPr="00C423F2" w:rsidRDefault="003E68D0">
      <w:pPr>
        <w:pStyle w:val="a0"/>
        <w:spacing w:line="280" w:lineRule="exact"/>
        <w:ind w:left="400" w:firstLine="200"/>
      </w:pPr>
      <w:r w:rsidRPr="00C423F2">
        <w:rPr>
          <w:rFonts w:hint="eastAsia"/>
        </w:rPr>
        <w:t xml:space="preserve">　・周辺の優良農地の保全や農業水利上の悪影響を防止するため確保する必要がある農地</w:t>
      </w:r>
    </w:p>
    <w:p w14:paraId="20E43F8A" w14:textId="77777777" w:rsidR="003E68D0" w:rsidRPr="00C423F2" w:rsidRDefault="003E68D0">
      <w:pPr>
        <w:pStyle w:val="a0"/>
        <w:spacing w:line="280" w:lineRule="exact"/>
        <w:ind w:leftChars="300" w:left="1000" w:hangingChars="200" w:hanging="400"/>
      </w:pPr>
      <w:r w:rsidRPr="00C423F2">
        <w:rPr>
          <w:rFonts w:hint="eastAsia"/>
        </w:rPr>
        <w:t xml:space="preserve">　・農業経営基盤強化促進法に基づく認定農業者</w:t>
      </w:r>
      <w:r w:rsidR="00333412" w:rsidRPr="00C423F2">
        <w:rPr>
          <w:rFonts w:hint="eastAsia"/>
        </w:rPr>
        <w:t>や新たに農業経営を営もうとする青年</w:t>
      </w:r>
      <w:r w:rsidRPr="00C423F2">
        <w:rPr>
          <w:rFonts w:hint="eastAsia"/>
        </w:rPr>
        <w:t>等の担い手の経営地に隣接する一定規模の土地等、将来当該担い手に集積することによって経営規模の拡大と農業経営の合理化を図ることが適当な土地</w:t>
      </w:r>
    </w:p>
    <w:p w14:paraId="6F6651DE" w14:textId="77777777" w:rsidR="003E68D0" w:rsidRPr="00C423F2" w:rsidRDefault="003E68D0" w:rsidP="00333412">
      <w:pPr>
        <w:pStyle w:val="a0"/>
        <w:spacing w:line="280" w:lineRule="exact"/>
        <w:ind w:leftChars="300" w:left="992" w:hangingChars="196" w:hanging="392"/>
      </w:pPr>
      <w:r w:rsidRPr="00C423F2">
        <w:rPr>
          <w:rFonts w:hint="eastAsia"/>
        </w:rPr>
        <w:t xml:space="preserve">　・農業経営基盤強化促進法に基づく</w:t>
      </w:r>
      <w:r w:rsidR="00333412" w:rsidRPr="00C423F2">
        <w:rPr>
          <w:rFonts w:hint="eastAsia"/>
        </w:rPr>
        <w:t>農地中間管理機構や</w:t>
      </w:r>
      <w:r w:rsidRPr="00C423F2">
        <w:rPr>
          <w:rFonts w:hint="eastAsia"/>
        </w:rPr>
        <w:t>特定農業法人</w:t>
      </w:r>
      <w:r w:rsidR="00333412" w:rsidRPr="00C423F2">
        <w:rPr>
          <w:rFonts w:hint="eastAsia"/>
        </w:rPr>
        <w:t>、特定農業団体</w:t>
      </w:r>
      <w:r w:rsidRPr="00C423F2">
        <w:rPr>
          <w:rFonts w:hint="eastAsia"/>
        </w:rPr>
        <w:t>が集積することとされている農用地</w:t>
      </w:r>
    </w:p>
    <w:p w14:paraId="435FAF74" w14:textId="77777777" w:rsidR="003E68D0" w:rsidRPr="00C423F2" w:rsidRDefault="003E68D0">
      <w:pPr>
        <w:pStyle w:val="a0"/>
        <w:spacing w:line="280" w:lineRule="exact"/>
        <w:ind w:leftChars="300" w:left="1000" w:hangingChars="200" w:hanging="400"/>
      </w:pPr>
      <w:r w:rsidRPr="00C423F2">
        <w:rPr>
          <w:rFonts w:hint="eastAsia"/>
        </w:rPr>
        <w:t xml:space="preserve">　・中山間部における耕作放棄の発生を防止するため、中山間地域等直接支払事業の推進等、集落営農により協働して農用地の持つ多目的機能が確保されると期待される農用地</w:t>
      </w:r>
    </w:p>
    <w:p w14:paraId="48DACE15" w14:textId="77777777" w:rsidR="003E68D0" w:rsidRPr="00C423F2" w:rsidRDefault="003E68D0">
      <w:pPr>
        <w:pStyle w:val="a0"/>
        <w:ind w:left="400" w:firstLine="200"/>
      </w:pPr>
    </w:p>
    <w:p w14:paraId="0D20C669" w14:textId="77777777" w:rsidR="003E68D0" w:rsidRPr="00C423F2" w:rsidRDefault="003E68D0">
      <w:pPr>
        <w:pStyle w:val="a0"/>
        <w:ind w:left="400" w:firstLine="200"/>
      </w:pPr>
      <w:r w:rsidRPr="00C423F2">
        <w:rPr>
          <w:rFonts w:hint="eastAsia"/>
        </w:rPr>
        <w:t xml:space="preserve">　ただし、ｃの土地であっても、次の土地については、農用地区域には含めない。</w:t>
      </w:r>
    </w:p>
    <w:p w14:paraId="3D686843" w14:textId="77777777" w:rsidR="003E68D0" w:rsidRPr="00C423F2" w:rsidRDefault="003E68D0">
      <w:pPr>
        <w:pStyle w:val="a0"/>
        <w:ind w:leftChars="300" w:left="1200" w:hangingChars="300" w:hanging="600"/>
      </w:pPr>
      <w:r w:rsidRPr="00C423F2">
        <w:rPr>
          <w:rFonts w:hint="eastAsia"/>
        </w:rPr>
        <w:t>(ａ)　周囲を宅地や道路等に分断され、集落内に介在する農用地で、農用地として存続することが困難と認められる農用地</w:t>
      </w:r>
    </w:p>
    <w:p w14:paraId="69749C11" w14:textId="77777777" w:rsidR="003E68D0" w:rsidRPr="00C423F2" w:rsidRDefault="003E68D0">
      <w:pPr>
        <w:pStyle w:val="a0"/>
        <w:ind w:leftChars="300" w:left="1200" w:hangingChars="300" w:hanging="600"/>
      </w:pPr>
      <w:r w:rsidRPr="00C423F2">
        <w:rPr>
          <w:rFonts w:hint="eastAsia"/>
        </w:rPr>
        <w:t>(ｂ)　山間地に散在する農用地など自然的な条件から見て、農業の近代化を図ることが困難と認められる農用地</w:t>
      </w:r>
    </w:p>
    <w:p w14:paraId="39942E30" w14:textId="77777777" w:rsidR="003E68D0" w:rsidRPr="00C423F2" w:rsidRDefault="003E68D0">
      <w:pPr>
        <w:pStyle w:val="a0"/>
        <w:ind w:leftChars="300" w:left="1200" w:hangingChars="300" w:hanging="600"/>
      </w:pPr>
      <w:r w:rsidRPr="00C423F2">
        <w:rPr>
          <w:rFonts w:hint="eastAsia"/>
        </w:rPr>
        <w:t>(ｃ)　国道及び主要幹線沿いで、市街化が進みつつある地域の農用地で農用地として存続が困難な農用地</w:t>
      </w:r>
    </w:p>
    <w:p w14:paraId="04BCC481" w14:textId="77777777" w:rsidR="003E68D0" w:rsidRPr="00C423F2" w:rsidRDefault="003E68D0"/>
    <w:p w14:paraId="58CB2CE7" w14:textId="77777777" w:rsidR="003E68D0" w:rsidRPr="00C423F2" w:rsidRDefault="003E68D0">
      <w:pPr>
        <w:pStyle w:val="5"/>
        <w:rPr>
          <w:noProof/>
        </w:rPr>
      </w:pPr>
      <w:r w:rsidRPr="00C423F2">
        <w:rPr>
          <w:rFonts w:hint="eastAsia"/>
          <w:noProof/>
        </w:rPr>
        <w:t>土地改良施設等の用に供される土地についての農用地区域の設定方針</w:t>
      </w:r>
    </w:p>
    <w:p w14:paraId="058681EC" w14:textId="77777777" w:rsidR="003E68D0" w:rsidRPr="00C423F2" w:rsidRDefault="003E68D0">
      <w:pPr>
        <w:pStyle w:val="a0"/>
        <w:ind w:left="400" w:firstLine="200"/>
      </w:pPr>
      <w:r w:rsidRPr="00C423F2">
        <w:rPr>
          <w:rFonts w:hint="eastAsia"/>
        </w:rPr>
        <w:t>現況農用地に介在又は隣接するものであって当該農用地と一体的に保全する必要のあるものについては、農用地区域として設定する。</w:t>
      </w:r>
    </w:p>
    <w:p w14:paraId="1432F2B5" w14:textId="77777777" w:rsidR="003E68D0" w:rsidRPr="00C423F2" w:rsidRDefault="003E68D0">
      <w:pPr>
        <w:pStyle w:val="a7"/>
        <w:ind w:left="400" w:firstLine="200"/>
        <w:rPr>
          <w:noProof/>
        </w:rPr>
      </w:pPr>
    </w:p>
    <w:p w14:paraId="0195D789" w14:textId="77777777" w:rsidR="003E68D0" w:rsidRPr="00C423F2" w:rsidRDefault="003E68D0">
      <w:pPr>
        <w:pStyle w:val="5"/>
        <w:rPr>
          <w:noProof/>
        </w:rPr>
      </w:pPr>
      <w:r w:rsidRPr="00C423F2">
        <w:rPr>
          <w:rFonts w:hint="eastAsia"/>
          <w:noProof/>
        </w:rPr>
        <w:t>農業用施設についての農用地区域の設定方針</w:t>
      </w:r>
    </w:p>
    <w:p w14:paraId="6C7A44B6" w14:textId="77777777" w:rsidR="003E68D0" w:rsidRPr="00C423F2" w:rsidRDefault="003E68D0">
      <w:pPr>
        <w:pStyle w:val="a0"/>
        <w:ind w:left="400" w:firstLine="200"/>
      </w:pPr>
      <w:r w:rsidRPr="00C423F2">
        <w:rPr>
          <w:rFonts w:hint="eastAsia"/>
        </w:rPr>
        <w:t>本地域内にある農業用施設用地のうち、１）において農用地区域を設定する方針とした現況農用地に介在又は隣接するものであって当該農用地と一体的に保全する必要があるもの及び次に掲げる２ha以上の農業用施設用地について、農用地区域を設定する。</w:t>
      </w:r>
    </w:p>
    <w:p w14:paraId="29AADED3" w14:textId="77777777" w:rsidR="003E68D0" w:rsidRPr="00C423F2" w:rsidRDefault="003E68D0">
      <w:pPr>
        <w:pStyle w:val="a0"/>
        <w:ind w:left="400" w:firstLine="200"/>
      </w:pPr>
    </w:p>
    <w:tbl>
      <w:tblPr>
        <w:tblW w:w="8531" w:type="dxa"/>
        <w:tblInd w:w="53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2758"/>
        <w:gridCol w:w="1883"/>
        <w:gridCol w:w="1124"/>
        <w:gridCol w:w="2766"/>
      </w:tblGrid>
      <w:tr w:rsidR="00C423F2" w:rsidRPr="00C423F2" w14:paraId="1EC588EC" w14:textId="77777777" w:rsidTr="00C33A4C">
        <w:trPr>
          <w:trHeight w:val="525"/>
        </w:trPr>
        <w:tc>
          <w:tcPr>
            <w:tcW w:w="2758" w:type="dxa"/>
            <w:tcBorders>
              <w:top w:val="single" w:sz="4" w:space="0" w:color="auto"/>
              <w:left w:val="single" w:sz="4" w:space="0" w:color="auto"/>
              <w:bottom w:val="single" w:sz="4" w:space="0" w:color="auto"/>
            </w:tcBorders>
            <w:vAlign w:val="center"/>
          </w:tcPr>
          <w:p w14:paraId="1B330877" w14:textId="77777777" w:rsidR="003E68D0" w:rsidRPr="00C423F2" w:rsidRDefault="003E68D0">
            <w:pPr>
              <w:spacing w:line="240" w:lineRule="exact"/>
              <w:jc w:val="center"/>
            </w:pPr>
            <w:r w:rsidRPr="00C423F2">
              <w:rPr>
                <w:rFonts w:hint="eastAsia"/>
              </w:rPr>
              <w:t>農業用施設用地の所在</w:t>
            </w:r>
          </w:p>
        </w:tc>
        <w:tc>
          <w:tcPr>
            <w:tcW w:w="1883" w:type="dxa"/>
            <w:tcBorders>
              <w:top w:val="single" w:sz="4" w:space="0" w:color="auto"/>
              <w:bottom w:val="single" w:sz="4" w:space="0" w:color="auto"/>
            </w:tcBorders>
            <w:vAlign w:val="center"/>
          </w:tcPr>
          <w:p w14:paraId="0FD87F78" w14:textId="77777777" w:rsidR="003E68D0" w:rsidRPr="00C423F2" w:rsidRDefault="003E68D0">
            <w:pPr>
              <w:spacing w:line="240" w:lineRule="exact"/>
              <w:jc w:val="center"/>
            </w:pPr>
            <w:r w:rsidRPr="00C423F2">
              <w:rPr>
                <w:rFonts w:hint="eastAsia"/>
              </w:rPr>
              <w:t>位置</w:t>
            </w:r>
          </w:p>
          <w:p w14:paraId="7F9EE7F2" w14:textId="77777777" w:rsidR="003E68D0" w:rsidRPr="00C423F2" w:rsidRDefault="003E68D0">
            <w:pPr>
              <w:spacing w:line="240" w:lineRule="exact"/>
              <w:jc w:val="center"/>
            </w:pPr>
            <w:r w:rsidRPr="00C423F2">
              <w:rPr>
                <w:rFonts w:hint="eastAsia"/>
              </w:rPr>
              <w:t>（集落名等）</w:t>
            </w:r>
          </w:p>
        </w:tc>
        <w:tc>
          <w:tcPr>
            <w:tcW w:w="1124" w:type="dxa"/>
            <w:tcBorders>
              <w:top w:val="single" w:sz="4" w:space="0" w:color="auto"/>
              <w:bottom w:val="single" w:sz="4" w:space="0" w:color="auto"/>
            </w:tcBorders>
            <w:vAlign w:val="center"/>
          </w:tcPr>
          <w:p w14:paraId="0E352873" w14:textId="77777777" w:rsidR="003E68D0" w:rsidRPr="00C423F2" w:rsidRDefault="003E68D0">
            <w:pPr>
              <w:spacing w:line="240" w:lineRule="exact"/>
              <w:jc w:val="center"/>
            </w:pPr>
            <w:r w:rsidRPr="00C423F2">
              <w:rPr>
                <w:rFonts w:hint="eastAsia"/>
              </w:rPr>
              <w:t>面積</w:t>
            </w:r>
          </w:p>
          <w:p w14:paraId="285D8F3B" w14:textId="77777777" w:rsidR="003E68D0" w:rsidRPr="00C423F2" w:rsidRDefault="003E68D0">
            <w:pPr>
              <w:spacing w:line="240" w:lineRule="exact"/>
              <w:jc w:val="center"/>
            </w:pPr>
            <w:r w:rsidRPr="00C423F2">
              <w:rPr>
                <w:rFonts w:hint="eastAsia"/>
              </w:rPr>
              <w:t>（ha）</w:t>
            </w:r>
          </w:p>
        </w:tc>
        <w:tc>
          <w:tcPr>
            <w:tcW w:w="2766" w:type="dxa"/>
            <w:tcBorders>
              <w:top w:val="single" w:sz="4" w:space="0" w:color="auto"/>
              <w:bottom w:val="single" w:sz="4" w:space="0" w:color="auto"/>
              <w:right w:val="single" w:sz="4" w:space="0" w:color="auto"/>
            </w:tcBorders>
            <w:vAlign w:val="center"/>
          </w:tcPr>
          <w:p w14:paraId="284CA0E7" w14:textId="77777777" w:rsidR="003E68D0" w:rsidRPr="00C423F2" w:rsidRDefault="003E68D0">
            <w:pPr>
              <w:spacing w:line="240" w:lineRule="exact"/>
              <w:jc w:val="center"/>
            </w:pPr>
            <w:r w:rsidRPr="00C423F2">
              <w:rPr>
                <w:rFonts w:hint="eastAsia"/>
              </w:rPr>
              <w:t>農業用施設の種類</w:t>
            </w:r>
          </w:p>
        </w:tc>
      </w:tr>
      <w:tr w:rsidR="00C423F2" w:rsidRPr="00C423F2" w14:paraId="5E802C34" w14:textId="77777777" w:rsidTr="00C33A4C">
        <w:trPr>
          <w:trHeight w:val="52"/>
        </w:trPr>
        <w:tc>
          <w:tcPr>
            <w:tcW w:w="2758" w:type="dxa"/>
            <w:tcBorders>
              <w:top w:val="single" w:sz="4" w:space="0" w:color="auto"/>
              <w:left w:val="single" w:sz="4" w:space="0" w:color="auto"/>
              <w:bottom w:val="single" w:sz="4" w:space="0" w:color="auto"/>
            </w:tcBorders>
            <w:vAlign w:val="center"/>
          </w:tcPr>
          <w:p w14:paraId="1B2298C2" w14:textId="77777777" w:rsidR="003E68D0" w:rsidRPr="00C423F2" w:rsidRDefault="003E68D0">
            <w:pPr>
              <w:spacing w:line="240" w:lineRule="exact"/>
              <w:jc w:val="center"/>
            </w:pPr>
            <w:r w:rsidRPr="00C423F2">
              <w:rPr>
                <w:rFonts w:hint="eastAsia"/>
              </w:rPr>
              <w:t>Ｂ　地　区</w:t>
            </w:r>
          </w:p>
        </w:tc>
        <w:tc>
          <w:tcPr>
            <w:tcW w:w="1883" w:type="dxa"/>
            <w:tcBorders>
              <w:top w:val="single" w:sz="4" w:space="0" w:color="auto"/>
              <w:bottom w:val="single" w:sz="4" w:space="0" w:color="auto"/>
            </w:tcBorders>
            <w:vAlign w:val="center"/>
          </w:tcPr>
          <w:p w14:paraId="194B07D8" w14:textId="77777777" w:rsidR="003E68D0" w:rsidRPr="00C423F2" w:rsidRDefault="003E68D0">
            <w:pPr>
              <w:spacing w:line="240" w:lineRule="exact"/>
              <w:jc w:val="center"/>
            </w:pPr>
            <w:r w:rsidRPr="00C423F2">
              <w:rPr>
                <w:rFonts w:hint="eastAsia"/>
              </w:rPr>
              <w:t>辺法寺町</w:t>
            </w:r>
          </w:p>
        </w:tc>
        <w:tc>
          <w:tcPr>
            <w:tcW w:w="1124" w:type="dxa"/>
            <w:tcBorders>
              <w:top w:val="single" w:sz="4" w:space="0" w:color="auto"/>
              <w:bottom w:val="single" w:sz="4" w:space="0" w:color="auto"/>
            </w:tcBorders>
            <w:vAlign w:val="center"/>
          </w:tcPr>
          <w:p w14:paraId="6E78BA3D" w14:textId="77777777" w:rsidR="003E68D0" w:rsidRPr="00C423F2" w:rsidRDefault="00104B4F">
            <w:pPr>
              <w:spacing w:line="240" w:lineRule="exact"/>
              <w:jc w:val="right"/>
            </w:pPr>
            <w:r w:rsidRPr="00C423F2">
              <w:rPr>
                <w:rFonts w:hint="eastAsia"/>
              </w:rPr>
              <w:t>7</w:t>
            </w:r>
          </w:p>
        </w:tc>
        <w:tc>
          <w:tcPr>
            <w:tcW w:w="2766" w:type="dxa"/>
            <w:tcBorders>
              <w:top w:val="single" w:sz="4" w:space="0" w:color="auto"/>
              <w:bottom w:val="single" w:sz="4" w:space="0" w:color="auto"/>
              <w:right w:val="single" w:sz="4" w:space="0" w:color="auto"/>
            </w:tcBorders>
            <w:vAlign w:val="center"/>
          </w:tcPr>
          <w:p w14:paraId="288DAF05" w14:textId="77777777" w:rsidR="003E68D0" w:rsidRPr="00C423F2" w:rsidRDefault="003E68D0">
            <w:pPr>
              <w:spacing w:line="240" w:lineRule="exact"/>
            </w:pPr>
            <w:r w:rsidRPr="00C423F2">
              <w:rPr>
                <w:rFonts w:hint="eastAsia"/>
              </w:rPr>
              <w:t>畜舎等</w:t>
            </w:r>
          </w:p>
        </w:tc>
      </w:tr>
      <w:tr w:rsidR="003E68D0" w:rsidRPr="00C423F2" w14:paraId="38E18523" w14:textId="77777777" w:rsidTr="00C33A4C">
        <w:trPr>
          <w:trHeight w:val="52"/>
        </w:trPr>
        <w:tc>
          <w:tcPr>
            <w:tcW w:w="2758" w:type="dxa"/>
            <w:tcBorders>
              <w:top w:val="single" w:sz="4" w:space="0" w:color="auto"/>
              <w:left w:val="single" w:sz="4" w:space="0" w:color="auto"/>
              <w:bottom w:val="single" w:sz="4" w:space="0" w:color="auto"/>
            </w:tcBorders>
            <w:vAlign w:val="center"/>
          </w:tcPr>
          <w:p w14:paraId="762CBB7A" w14:textId="77777777" w:rsidR="003E68D0" w:rsidRPr="00C423F2" w:rsidRDefault="003E68D0">
            <w:pPr>
              <w:spacing w:line="240" w:lineRule="exact"/>
              <w:jc w:val="distribute"/>
            </w:pPr>
            <w:r w:rsidRPr="00C423F2">
              <w:rPr>
                <w:rFonts w:hint="eastAsia"/>
              </w:rPr>
              <w:t>計</w:t>
            </w:r>
          </w:p>
        </w:tc>
        <w:tc>
          <w:tcPr>
            <w:tcW w:w="1883" w:type="dxa"/>
            <w:tcBorders>
              <w:top w:val="single" w:sz="4" w:space="0" w:color="auto"/>
              <w:bottom w:val="single" w:sz="4" w:space="0" w:color="auto"/>
              <w:tr2bl w:val="single" w:sz="2" w:space="0" w:color="auto"/>
            </w:tcBorders>
            <w:vAlign w:val="center"/>
          </w:tcPr>
          <w:p w14:paraId="2D212970" w14:textId="77777777" w:rsidR="003E68D0" w:rsidRPr="00C423F2" w:rsidRDefault="003E68D0">
            <w:pPr>
              <w:spacing w:line="240" w:lineRule="exact"/>
            </w:pPr>
            <w:r w:rsidRPr="00C423F2">
              <w:rPr>
                <w:rFonts w:hint="eastAsia"/>
              </w:rPr>
              <w:t xml:space="preserve">　　　　</w:t>
            </w:r>
          </w:p>
        </w:tc>
        <w:tc>
          <w:tcPr>
            <w:tcW w:w="1124" w:type="dxa"/>
            <w:tcBorders>
              <w:top w:val="single" w:sz="4" w:space="0" w:color="auto"/>
              <w:bottom w:val="single" w:sz="4" w:space="0" w:color="auto"/>
            </w:tcBorders>
            <w:vAlign w:val="center"/>
          </w:tcPr>
          <w:p w14:paraId="6C3F79BD" w14:textId="77777777" w:rsidR="003E68D0" w:rsidRPr="00C423F2" w:rsidRDefault="00104B4F">
            <w:pPr>
              <w:spacing w:line="240" w:lineRule="exact"/>
              <w:jc w:val="right"/>
            </w:pPr>
            <w:r w:rsidRPr="00C423F2">
              <w:rPr>
                <w:rFonts w:hint="eastAsia"/>
              </w:rPr>
              <w:t>7</w:t>
            </w:r>
          </w:p>
        </w:tc>
        <w:tc>
          <w:tcPr>
            <w:tcW w:w="2766" w:type="dxa"/>
            <w:tcBorders>
              <w:top w:val="single" w:sz="4" w:space="0" w:color="auto"/>
              <w:bottom w:val="single" w:sz="4" w:space="0" w:color="auto"/>
              <w:right w:val="single" w:sz="4" w:space="0" w:color="auto"/>
              <w:tr2bl w:val="single" w:sz="2" w:space="0" w:color="auto"/>
            </w:tcBorders>
            <w:vAlign w:val="center"/>
          </w:tcPr>
          <w:p w14:paraId="5A2E2F82" w14:textId="77777777" w:rsidR="003E68D0" w:rsidRPr="00C423F2" w:rsidRDefault="003E68D0">
            <w:pPr>
              <w:spacing w:line="240" w:lineRule="exact"/>
            </w:pPr>
          </w:p>
        </w:tc>
      </w:tr>
    </w:tbl>
    <w:p w14:paraId="3EBD73AB" w14:textId="77777777" w:rsidR="003E68D0" w:rsidRPr="00C423F2" w:rsidRDefault="003E68D0">
      <w:pPr>
        <w:rPr>
          <w:noProof/>
        </w:rPr>
      </w:pPr>
    </w:p>
    <w:p w14:paraId="050B4CCD" w14:textId="77777777" w:rsidR="003E68D0" w:rsidRPr="00C423F2" w:rsidRDefault="003E68D0">
      <w:pPr>
        <w:rPr>
          <w:noProof/>
        </w:rPr>
      </w:pPr>
      <w:r w:rsidRPr="00C423F2">
        <w:rPr>
          <w:noProof/>
        </w:rPr>
        <w:br w:type="page"/>
      </w:r>
    </w:p>
    <w:p w14:paraId="1D8E1A9C" w14:textId="77777777" w:rsidR="003E68D0" w:rsidRPr="00C423F2" w:rsidRDefault="003E68D0">
      <w:pPr>
        <w:pStyle w:val="5"/>
        <w:rPr>
          <w:noProof/>
        </w:rPr>
      </w:pPr>
      <w:r w:rsidRPr="00C423F2">
        <w:rPr>
          <w:rFonts w:hint="eastAsia"/>
          <w:noProof/>
        </w:rPr>
        <w:lastRenderedPageBreak/>
        <w:t>現況山林、原野等についての農用地区域の設定方針</w:t>
      </w:r>
    </w:p>
    <w:p w14:paraId="6F9F86BF" w14:textId="77777777" w:rsidR="003E68D0" w:rsidRPr="00C423F2" w:rsidRDefault="00333412">
      <w:pPr>
        <w:pStyle w:val="a0"/>
        <w:ind w:left="400" w:firstLine="200"/>
        <w:rPr>
          <w:noProof/>
        </w:rPr>
      </w:pPr>
      <w:r w:rsidRPr="00C423F2">
        <w:rPr>
          <w:rFonts w:hint="eastAsia"/>
          <w:noProof/>
        </w:rPr>
        <w:t>○該当なし</w:t>
      </w:r>
    </w:p>
    <w:p w14:paraId="56013071" w14:textId="77777777" w:rsidR="00333412" w:rsidRPr="00C423F2" w:rsidRDefault="00333412">
      <w:pPr>
        <w:pStyle w:val="a0"/>
        <w:ind w:left="400" w:firstLine="200"/>
        <w:rPr>
          <w:noProof/>
        </w:rPr>
      </w:pPr>
    </w:p>
    <w:p w14:paraId="06AC3DFD" w14:textId="77777777" w:rsidR="003E68D0" w:rsidRPr="00C423F2" w:rsidRDefault="003E68D0">
      <w:pPr>
        <w:pStyle w:val="3"/>
        <w:rPr>
          <w:noProof/>
        </w:rPr>
      </w:pPr>
      <w:r w:rsidRPr="00C423F2">
        <w:rPr>
          <w:rFonts w:hint="eastAsia"/>
          <w:noProof/>
        </w:rPr>
        <w:t>農業上の土地利用の方向</w:t>
      </w:r>
    </w:p>
    <w:p w14:paraId="18D2CBB5" w14:textId="77777777" w:rsidR="003E68D0" w:rsidRPr="00C423F2" w:rsidRDefault="003E68D0">
      <w:pPr>
        <w:pStyle w:val="4"/>
        <w:rPr>
          <w:noProof/>
        </w:rPr>
      </w:pPr>
      <w:r w:rsidRPr="00C423F2">
        <w:rPr>
          <w:rFonts w:hint="eastAsia"/>
          <w:noProof/>
        </w:rPr>
        <w:t>農用地等利用の方針</w:t>
      </w:r>
    </w:p>
    <w:p w14:paraId="69DDAC74" w14:textId="731A4387" w:rsidR="003E68D0" w:rsidRPr="00C423F2" w:rsidRDefault="003A7AA7">
      <w:pPr>
        <w:pStyle w:val="a0"/>
        <w:ind w:left="400" w:firstLine="200"/>
      </w:pPr>
      <w:r w:rsidRPr="00C423F2">
        <w:rPr>
          <w:rFonts w:hint="eastAsia"/>
        </w:rPr>
        <w:t>主穀</w:t>
      </w:r>
      <w:r w:rsidR="003E68D0" w:rsidRPr="00C423F2">
        <w:rPr>
          <w:rFonts w:hint="eastAsia"/>
        </w:rPr>
        <w:t>を主体として地域性を活かした生産</w:t>
      </w:r>
      <w:r w:rsidR="00EA3FEC" w:rsidRPr="00C423F2">
        <w:rPr>
          <w:rFonts w:hint="eastAsia"/>
        </w:rPr>
        <w:t>に</w:t>
      </w:r>
      <w:r w:rsidR="003E68D0" w:rsidRPr="00C423F2">
        <w:rPr>
          <w:rFonts w:hint="eastAsia"/>
        </w:rPr>
        <w:t>各地区で取り組んでいることから、これを継続し、農業生産性の向上を</w:t>
      </w:r>
      <w:r w:rsidR="002D3573" w:rsidRPr="00C423F2">
        <w:rPr>
          <w:rFonts w:hint="eastAsia"/>
        </w:rPr>
        <w:t>めざ</w:t>
      </w:r>
      <w:r w:rsidR="003E68D0" w:rsidRPr="00C423F2">
        <w:rPr>
          <w:rFonts w:hint="eastAsia"/>
        </w:rPr>
        <w:t>す。</w:t>
      </w:r>
      <w:r w:rsidRPr="00C423F2">
        <w:rPr>
          <w:rFonts w:hint="eastAsia"/>
        </w:rPr>
        <w:t>減少が予想される農用地区域においては特に</w:t>
      </w:r>
      <w:r w:rsidR="006D5515" w:rsidRPr="00C423F2">
        <w:rPr>
          <w:rFonts w:hint="eastAsia"/>
        </w:rPr>
        <w:t>、</w:t>
      </w:r>
      <w:r w:rsidR="003E68D0" w:rsidRPr="00C423F2">
        <w:rPr>
          <w:rFonts w:hint="eastAsia"/>
        </w:rPr>
        <w:t>各地区の実情に応じて農業生産基盤や近代化</w:t>
      </w:r>
      <w:r w:rsidRPr="00C423F2">
        <w:rPr>
          <w:rFonts w:hint="eastAsia"/>
        </w:rPr>
        <w:t>施設の維持管理に努め、農地流動化による</w:t>
      </w:r>
      <w:r w:rsidR="003E68D0" w:rsidRPr="00C423F2">
        <w:rPr>
          <w:rFonts w:hint="eastAsia"/>
        </w:rPr>
        <w:t>優良農地の保全</w:t>
      </w:r>
      <w:r w:rsidRPr="00C423F2">
        <w:rPr>
          <w:rFonts w:hint="eastAsia"/>
        </w:rPr>
        <w:t>や集積化を促進することにより、</w:t>
      </w:r>
      <w:r w:rsidR="003E68D0" w:rsidRPr="00C423F2">
        <w:rPr>
          <w:rFonts w:hint="eastAsia"/>
        </w:rPr>
        <w:t>効率の良い土地利用を推進する。</w:t>
      </w:r>
    </w:p>
    <w:p w14:paraId="782DC5D7" w14:textId="77777777" w:rsidR="003E68D0" w:rsidRPr="00C423F2" w:rsidRDefault="003E68D0">
      <w:pPr>
        <w:pStyle w:val="a0"/>
        <w:ind w:left="400" w:firstLine="200"/>
      </w:pPr>
    </w:p>
    <w:p w14:paraId="0F0BB1EF" w14:textId="77777777" w:rsidR="003E68D0" w:rsidRPr="00C423F2" w:rsidRDefault="003E68D0">
      <w:pPr>
        <w:spacing w:line="260" w:lineRule="exact"/>
        <w:jc w:val="center"/>
        <w:rPr>
          <w:noProof/>
        </w:rPr>
      </w:pPr>
      <w:r w:rsidRPr="00C423F2">
        <w:rPr>
          <w:rFonts w:hint="eastAsia"/>
          <w:noProof/>
        </w:rPr>
        <w:t>表　農用地</w:t>
      </w:r>
      <w:r w:rsidR="003A7AA7" w:rsidRPr="00C423F2">
        <w:rPr>
          <w:rFonts w:hint="eastAsia"/>
          <w:noProof/>
        </w:rPr>
        <w:t>区域</w:t>
      </w:r>
      <w:r w:rsidRPr="00C423F2">
        <w:rPr>
          <w:rFonts w:hint="eastAsia"/>
          <w:noProof/>
        </w:rPr>
        <w:t>面積の見通し</w:t>
      </w:r>
    </w:p>
    <w:p w14:paraId="4EB5D5CC" w14:textId="77777777" w:rsidR="003E68D0" w:rsidRPr="00C423F2" w:rsidRDefault="003E68D0" w:rsidP="00706863">
      <w:pPr>
        <w:spacing w:line="240" w:lineRule="exact"/>
        <w:ind w:rightChars="48" w:right="96"/>
        <w:jc w:val="right"/>
      </w:pPr>
      <w:r w:rsidRPr="00C423F2">
        <w:rPr>
          <w:rFonts w:hint="eastAsia"/>
        </w:rPr>
        <w:t>（単位　実数：</w:t>
      </w:r>
      <w:r w:rsidRPr="00C423F2">
        <w:t>ha</w:t>
      </w:r>
      <w:r w:rsidRPr="00C423F2">
        <w:rPr>
          <w:rFonts w:hint="eastAsia"/>
        </w:rPr>
        <w:t>、比率：％</w:t>
      </w:r>
      <w:r w:rsidRPr="00C423F2">
        <w:t>)</w:t>
      </w:r>
    </w:p>
    <w:tbl>
      <w:tblPr>
        <w:tblW w:w="8525" w:type="dxa"/>
        <w:tblInd w:w="45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6"/>
        <w:gridCol w:w="709"/>
        <w:gridCol w:w="567"/>
        <w:gridCol w:w="530"/>
        <w:gridCol w:w="532"/>
        <w:gridCol w:w="430"/>
        <w:gridCol w:w="525"/>
        <w:gridCol w:w="476"/>
        <w:gridCol w:w="425"/>
        <w:gridCol w:w="537"/>
        <w:gridCol w:w="546"/>
        <w:gridCol w:w="567"/>
        <w:gridCol w:w="709"/>
        <w:gridCol w:w="700"/>
        <w:gridCol w:w="536"/>
      </w:tblGrid>
      <w:tr w:rsidR="00C423F2" w:rsidRPr="00C423F2" w14:paraId="07811209" w14:textId="77777777" w:rsidTr="00706863">
        <w:trPr>
          <w:cantSplit/>
          <w:trHeight w:val="408"/>
        </w:trPr>
        <w:tc>
          <w:tcPr>
            <w:tcW w:w="2012" w:type="dxa"/>
            <w:gridSpan w:val="3"/>
            <w:tcBorders>
              <w:top w:val="single" w:sz="4" w:space="0" w:color="auto"/>
              <w:left w:val="single" w:sz="4" w:space="0" w:color="auto"/>
              <w:bottom w:val="single" w:sz="4" w:space="0" w:color="auto"/>
            </w:tcBorders>
            <w:vAlign w:val="center"/>
          </w:tcPr>
          <w:p w14:paraId="30D7C0E3" w14:textId="77777777" w:rsidR="00C52631" w:rsidRPr="00C423F2" w:rsidRDefault="00C52631">
            <w:pPr>
              <w:spacing w:line="200" w:lineRule="atLeast"/>
              <w:jc w:val="center"/>
              <w:rPr>
                <w:noProof/>
              </w:rPr>
            </w:pPr>
            <w:r w:rsidRPr="00C423F2">
              <w:rPr>
                <w:rFonts w:hint="eastAsia"/>
                <w:noProof/>
              </w:rPr>
              <w:t>農地</w:t>
            </w:r>
          </w:p>
        </w:tc>
        <w:tc>
          <w:tcPr>
            <w:tcW w:w="1492" w:type="dxa"/>
            <w:gridSpan w:val="3"/>
            <w:tcBorders>
              <w:top w:val="single" w:sz="4" w:space="0" w:color="auto"/>
              <w:bottom w:val="single" w:sz="4" w:space="0" w:color="auto"/>
            </w:tcBorders>
            <w:vAlign w:val="center"/>
          </w:tcPr>
          <w:p w14:paraId="600F8CC5" w14:textId="77777777" w:rsidR="00C52631" w:rsidRPr="00C423F2" w:rsidRDefault="00C52631">
            <w:pPr>
              <w:spacing w:line="200" w:lineRule="atLeast"/>
              <w:jc w:val="center"/>
              <w:rPr>
                <w:noProof/>
              </w:rPr>
            </w:pPr>
            <w:r w:rsidRPr="00C423F2">
              <w:rPr>
                <w:rFonts w:hint="eastAsia"/>
                <w:noProof/>
              </w:rPr>
              <w:t>採草放牧地</w:t>
            </w:r>
          </w:p>
        </w:tc>
        <w:tc>
          <w:tcPr>
            <w:tcW w:w="1426" w:type="dxa"/>
            <w:gridSpan w:val="3"/>
            <w:tcBorders>
              <w:top w:val="single" w:sz="4" w:space="0" w:color="auto"/>
              <w:bottom w:val="single" w:sz="4" w:space="0" w:color="auto"/>
            </w:tcBorders>
            <w:vAlign w:val="center"/>
          </w:tcPr>
          <w:p w14:paraId="4F984645" w14:textId="77777777" w:rsidR="00C52631" w:rsidRPr="00C423F2" w:rsidRDefault="00C52631">
            <w:pPr>
              <w:spacing w:line="200" w:lineRule="atLeast"/>
              <w:jc w:val="center"/>
              <w:rPr>
                <w:noProof/>
              </w:rPr>
            </w:pPr>
            <w:r w:rsidRPr="00C423F2">
              <w:rPr>
                <w:rFonts w:hint="eastAsia"/>
                <w:noProof/>
              </w:rPr>
              <w:t>混牧林地</w:t>
            </w:r>
          </w:p>
        </w:tc>
        <w:tc>
          <w:tcPr>
            <w:tcW w:w="1650" w:type="dxa"/>
            <w:gridSpan w:val="3"/>
            <w:tcBorders>
              <w:top w:val="single" w:sz="4" w:space="0" w:color="auto"/>
              <w:bottom w:val="single" w:sz="4" w:space="0" w:color="auto"/>
              <w:right w:val="double" w:sz="4" w:space="0" w:color="auto"/>
            </w:tcBorders>
            <w:vAlign w:val="center"/>
          </w:tcPr>
          <w:p w14:paraId="1FCCA3B4" w14:textId="77777777" w:rsidR="00C52631" w:rsidRPr="00C423F2" w:rsidRDefault="00C52631">
            <w:pPr>
              <w:spacing w:line="200" w:lineRule="atLeast"/>
              <w:jc w:val="center"/>
              <w:rPr>
                <w:noProof/>
              </w:rPr>
            </w:pPr>
            <w:r w:rsidRPr="00C423F2">
              <w:rPr>
                <w:rFonts w:hint="eastAsia"/>
                <w:noProof/>
              </w:rPr>
              <w:t>農業用施設用地</w:t>
            </w:r>
          </w:p>
        </w:tc>
        <w:tc>
          <w:tcPr>
            <w:tcW w:w="1945" w:type="dxa"/>
            <w:gridSpan w:val="3"/>
            <w:tcBorders>
              <w:top w:val="single" w:sz="4" w:space="0" w:color="auto"/>
              <w:left w:val="double" w:sz="4" w:space="0" w:color="auto"/>
              <w:bottom w:val="single" w:sz="4" w:space="0" w:color="auto"/>
              <w:right w:val="single" w:sz="4" w:space="0" w:color="auto"/>
            </w:tcBorders>
            <w:vAlign w:val="center"/>
          </w:tcPr>
          <w:p w14:paraId="08B0F3AE" w14:textId="77777777" w:rsidR="00C52631" w:rsidRPr="00C423F2" w:rsidRDefault="00C52631">
            <w:pPr>
              <w:spacing w:line="200" w:lineRule="atLeast"/>
              <w:jc w:val="center"/>
              <w:rPr>
                <w:noProof/>
              </w:rPr>
            </w:pPr>
            <w:r w:rsidRPr="00C423F2">
              <w:rPr>
                <w:rFonts w:hint="eastAsia"/>
                <w:noProof/>
              </w:rPr>
              <w:t>計</w:t>
            </w:r>
          </w:p>
        </w:tc>
      </w:tr>
      <w:tr w:rsidR="00C423F2" w:rsidRPr="00C423F2" w14:paraId="64F22421" w14:textId="77777777" w:rsidTr="00706863">
        <w:trPr>
          <w:cantSplit/>
          <w:trHeight w:val="481"/>
        </w:trPr>
        <w:tc>
          <w:tcPr>
            <w:tcW w:w="736" w:type="dxa"/>
            <w:tcBorders>
              <w:top w:val="single" w:sz="4" w:space="0" w:color="auto"/>
              <w:left w:val="single" w:sz="4" w:space="0" w:color="auto"/>
              <w:bottom w:val="single" w:sz="4" w:space="0" w:color="auto"/>
              <w:right w:val="single" w:sz="2" w:space="0" w:color="auto"/>
            </w:tcBorders>
            <w:vAlign w:val="center"/>
          </w:tcPr>
          <w:p w14:paraId="7D9DA31B" w14:textId="77777777" w:rsidR="00C52631" w:rsidRPr="00C423F2" w:rsidRDefault="00C52631">
            <w:pPr>
              <w:spacing w:line="200" w:lineRule="atLeast"/>
              <w:jc w:val="center"/>
              <w:rPr>
                <w:noProof/>
              </w:rPr>
            </w:pPr>
            <w:r w:rsidRPr="00C423F2">
              <w:rPr>
                <w:rFonts w:hint="eastAsia"/>
                <w:noProof/>
              </w:rPr>
              <w:t>現況</w:t>
            </w:r>
          </w:p>
        </w:tc>
        <w:tc>
          <w:tcPr>
            <w:tcW w:w="709" w:type="dxa"/>
            <w:tcBorders>
              <w:top w:val="single" w:sz="4" w:space="0" w:color="auto"/>
              <w:left w:val="single" w:sz="2" w:space="0" w:color="auto"/>
              <w:bottom w:val="single" w:sz="4" w:space="0" w:color="auto"/>
              <w:right w:val="single" w:sz="2" w:space="0" w:color="auto"/>
            </w:tcBorders>
            <w:vAlign w:val="center"/>
          </w:tcPr>
          <w:p w14:paraId="238739B9" w14:textId="77777777" w:rsidR="00C52631" w:rsidRPr="00C423F2" w:rsidRDefault="00C52631">
            <w:pPr>
              <w:spacing w:line="200" w:lineRule="atLeast"/>
              <w:jc w:val="center"/>
              <w:rPr>
                <w:noProof/>
              </w:rPr>
            </w:pPr>
            <w:r w:rsidRPr="00C423F2">
              <w:rPr>
                <w:rFonts w:hint="eastAsia"/>
                <w:noProof/>
              </w:rPr>
              <w:t>将来</w:t>
            </w:r>
          </w:p>
        </w:tc>
        <w:tc>
          <w:tcPr>
            <w:tcW w:w="567" w:type="dxa"/>
            <w:tcBorders>
              <w:top w:val="single" w:sz="4" w:space="0" w:color="auto"/>
              <w:left w:val="single" w:sz="2" w:space="0" w:color="auto"/>
              <w:bottom w:val="single" w:sz="4" w:space="0" w:color="auto"/>
            </w:tcBorders>
            <w:textDirection w:val="tbRlV"/>
            <w:vAlign w:val="center"/>
          </w:tcPr>
          <w:p w14:paraId="15BE2BE0" w14:textId="77777777" w:rsidR="00C52631" w:rsidRPr="00C423F2" w:rsidRDefault="00C52631">
            <w:pPr>
              <w:spacing w:line="200" w:lineRule="atLeast"/>
              <w:jc w:val="center"/>
              <w:rPr>
                <w:noProof/>
                <w:sz w:val="16"/>
                <w:szCs w:val="16"/>
              </w:rPr>
            </w:pPr>
            <w:r w:rsidRPr="00C423F2">
              <w:rPr>
                <w:rFonts w:hint="eastAsia"/>
                <w:noProof/>
                <w:sz w:val="16"/>
                <w:szCs w:val="16"/>
              </w:rPr>
              <w:t>増減</w:t>
            </w:r>
          </w:p>
        </w:tc>
        <w:tc>
          <w:tcPr>
            <w:tcW w:w="530" w:type="dxa"/>
            <w:tcBorders>
              <w:top w:val="single" w:sz="4" w:space="0" w:color="auto"/>
              <w:bottom w:val="single" w:sz="4" w:space="0" w:color="auto"/>
              <w:right w:val="single" w:sz="2" w:space="0" w:color="auto"/>
            </w:tcBorders>
            <w:vAlign w:val="center"/>
          </w:tcPr>
          <w:p w14:paraId="3BA5F6A9" w14:textId="77777777" w:rsidR="00C52631" w:rsidRPr="00C423F2" w:rsidRDefault="00C52631">
            <w:pPr>
              <w:spacing w:line="200" w:lineRule="atLeast"/>
              <w:jc w:val="center"/>
              <w:rPr>
                <w:noProof/>
              </w:rPr>
            </w:pPr>
            <w:r w:rsidRPr="00C423F2">
              <w:rPr>
                <w:rFonts w:hint="eastAsia"/>
                <w:noProof/>
              </w:rPr>
              <w:t>現況</w:t>
            </w:r>
          </w:p>
        </w:tc>
        <w:tc>
          <w:tcPr>
            <w:tcW w:w="532" w:type="dxa"/>
            <w:tcBorders>
              <w:top w:val="single" w:sz="4" w:space="0" w:color="auto"/>
              <w:left w:val="single" w:sz="2" w:space="0" w:color="auto"/>
              <w:bottom w:val="single" w:sz="4" w:space="0" w:color="auto"/>
              <w:right w:val="single" w:sz="2" w:space="0" w:color="auto"/>
            </w:tcBorders>
            <w:vAlign w:val="center"/>
          </w:tcPr>
          <w:p w14:paraId="68F47367" w14:textId="77777777" w:rsidR="00C52631" w:rsidRPr="00C423F2" w:rsidRDefault="00C52631">
            <w:pPr>
              <w:spacing w:line="200" w:lineRule="atLeast"/>
              <w:jc w:val="center"/>
              <w:rPr>
                <w:noProof/>
              </w:rPr>
            </w:pPr>
            <w:r w:rsidRPr="00C423F2">
              <w:rPr>
                <w:rFonts w:hint="eastAsia"/>
                <w:noProof/>
              </w:rPr>
              <w:t>将来</w:t>
            </w:r>
          </w:p>
        </w:tc>
        <w:tc>
          <w:tcPr>
            <w:tcW w:w="430" w:type="dxa"/>
            <w:tcBorders>
              <w:top w:val="single" w:sz="4" w:space="0" w:color="auto"/>
              <w:left w:val="single" w:sz="2" w:space="0" w:color="auto"/>
              <w:bottom w:val="single" w:sz="4" w:space="0" w:color="auto"/>
            </w:tcBorders>
            <w:textDirection w:val="tbRlV"/>
            <w:vAlign w:val="center"/>
          </w:tcPr>
          <w:p w14:paraId="04FC3799" w14:textId="77777777" w:rsidR="00C52631" w:rsidRPr="00C423F2" w:rsidRDefault="00C52631">
            <w:pPr>
              <w:spacing w:line="200" w:lineRule="atLeast"/>
              <w:jc w:val="center"/>
              <w:rPr>
                <w:noProof/>
              </w:rPr>
            </w:pPr>
            <w:r w:rsidRPr="00C423F2">
              <w:rPr>
                <w:rFonts w:hint="eastAsia"/>
                <w:noProof/>
              </w:rPr>
              <w:t>増減</w:t>
            </w:r>
          </w:p>
        </w:tc>
        <w:tc>
          <w:tcPr>
            <w:tcW w:w="525" w:type="dxa"/>
            <w:tcBorders>
              <w:top w:val="single" w:sz="4" w:space="0" w:color="auto"/>
              <w:bottom w:val="single" w:sz="4" w:space="0" w:color="auto"/>
              <w:right w:val="single" w:sz="2" w:space="0" w:color="auto"/>
            </w:tcBorders>
            <w:vAlign w:val="center"/>
          </w:tcPr>
          <w:p w14:paraId="5AEDA1C0" w14:textId="77777777" w:rsidR="00C52631" w:rsidRPr="00C423F2" w:rsidRDefault="00C52631">
            <w:pPr>
              <w:spacing w:line="200" w:lineRule="atLeast"/>
              <w:jc w:val="center"/>
              <w:rPr>
                <w:noProof/>
              </w:rPr>
            </w:pPr>
            <w:r w:rsidRPr="00C423F2">
              <w:rPr>
                <w:rFonts w:hint="eastAsia"/>
                <w:noProof/>
              </w:rPr>
              <w:t>現況</w:t>
            </w:r>
          </w:p>
        </w:tc>
        <w:tc>
          <w:tcPr>
            <w:tcW w:w="476" w:type="dxa"/>
            <w:tcBorders>
              <w:top w:val="single" w:sz="4" w:space="0" w:color="auto"/>
              <w:left w:val="single" w:sz="2" w:space="0" w:color="auto"/>
              <w:bottom w:val="single" w:sz="4" w:space="0" w:color="auto"/>
              <w:right w:val="single" w:sz="2" w:space="0" w:color="auto"/>
            </w:tcBorders>
            <w:vAlign w:val="center"/>
          </w:tcPr>
          <w:p w14:paraId="6963334A" w14:textId="77777777" w:rsidR="00C52631" w:rsidRPr="00C423F2" w:rsidRDefault="00C52631">
            <w:pPr>
              <w:spacing w:line="200" w:lineRule="atLeast"/>
              <w:jc w:val="center"/>
              <w:rPr>
                <w:noProof/>
              </w:rPr>
            </w:pPr>
            <w:r w:rsidRPr="00C423F2">
              <w:rPr>
                <w:rFonts w:hint="eastAsia"/>
                <w:noProof/>
              </w:rPr>
              <w:t>将来</w:t>
            </w:r>
          </w:p>
        </w:tc>
        <w:tc>
          <w:tcPr>
            <w:tcW w:w="425" w:type="dxa"/>
            <w:tcBorders>
              <w:top w:val="single" w:sz="4" w:space="0" w:color="auto"/>
              <w:left w:val="single" w:sz="2" w:space="0" w:color="auto"/>
              <w:bottom w:val="single" w:sz="4" w:space="0" w:color="auto"/>
            </w:tcBorders>
            <w:textDirection w:val="tbRlV"/>
            <w:vAlign w:val="center"/>
          </w:tcPr>
          <w:p w14:paraId="1DB39758" w14:textId="77777777" w:rsidR="00C52631" w:rsidRPr="00C423F2" w:rsidRDefault="00C52631">
            <w:pPr>
              <w:spacing w:line="200" w:lineRule="atLeast"/>
              <w:jc w:val="center"/>
              <w:rPr>
                <w:noProof/>
              </w:rPr>
            </w:pPr>
            <w:r w:rsidRPr="00C423F2">
              <w:rPr>
                <w:rFonts w:hint="eastAsia"/>
                <w:noProof/>
              </w:rPr>
              <w:t>増減</w:t>
            </w:r>
          </w:p>
        </w:tc>
        <w:tc>
          <w:tcPr>
            <w:tcW w:w="537" w:type="dxa"/>
            <w:tcBorders>
              <w:top w:val="single" w:sz="4" w:space="0" w:color="auto"/>
              <w:bottom w:val="single" w:sz="4" w:space="0" w:color="auto"/>
              <w:right w:val="single" w:sz="2" w:space="0" w:color="auto"/>
            </w:tcBorders>
            <w:vAlign w:val="center"/>
          </w:tcPr>
          <w:p w14:paraId="0DC1CF4F" w14:textId="77777777" w:rsidR="00C52631" w:rsidRPr="00C423F2" w:rsidRDefault="00C52631">
            <w:pPr>
              <w:spacing w:line="200" w:lineRule="atLeast"/>
              <w:jc w:val="center"/>
              <w:rPr>
                <w:noProof/>
              </w:rPr>
            </w:pPr>
            <w:r w:rsidRPr="00C423F2">
              <w:rPr>
                <w:rFonts w:hint="eastAsia"/>
                <w:noProof/>
              </w:rPr>
              <w:t>現況</w:t>
            </w:r>
          </w:p>
        </w:tc>
        <w:tc>
          <w:tcPr>
            <w:tcW w:w="546" w:type="dxa"/>
            <w:tcBorders>
              <w:top w:val="single" w:sz="4" w:space="0" w:color="auto"/>
              <w:left w:val="single" w:sz="2" w:space="0" w:color="auto"/>
              <w:bottom w:val="single" w:sz="4" w:space="0" w:color="auto"/>
              <w:right w:val="single" w:sz="2" w:space="0" w:color="auto"/>
            </w:tcBorders>
            <w:vAlign w:val="center"/>
          </w:tcPr>
          <w:p w14:paraId="5F3AAFFC" w14:textId="77777777" w:rsidR="00C52631" w:rsidRPr="00C423F2" w:rsidRDefault="00C52631">
            <w:pPr>
              <w:spacing w:line="200" w:lineRule="atLeast"/>
              <w:jc w:val="center"/>
              <w:rPr>
                <w:noProof/>
              </w:rPr>
            </w:pPr>
            <w:r w:rsidRPr="00C423F2">
              <w:rPr>
                <w:rFonts w:hint="eastAsia"/>
                <w:noProof/>
              </w:rPr>
              <w:t>将来</w:t>
            </w:r>
          </w:p>
        </w:tc>
        <w:tc>
          <w:tcPr>
            <w:tcW w:w="567" w:type="dxa"/>
            <w:tcBorders>
              <w:top w:val="single" w:sz="4" w:space="0" w:color="auto"/>
              <w:left w:val="single" w:sz="2" w:space="0" w:color="auto"/>
              <w:bottom w:val="single" w:sz="4" w:space="0" w:color="auto"/>
              <w:right w:val="double" w:sz="4" w:space="0" w:color="auto"/>
            </w:tcBorders>
            <w:textDirection w:val="tbRlV"/>
            <w:vAlign w:val="center"/>
          </w:tcPr>
          <w:p w14:paraId="697E4FC7" w14:textId="77777777" w:rsidR="00C52631" w:rsidRPr="00C423F2" w:rsidRDefault="00C52631">
            <w:pPr>
              <w:spacing w:line="200" w:lineRule="atLeast"/>
              <w:jc w:val="center"/>
              <w:rPr>
                <w:noProof/>
              </w:rPr>
            </w:pPr>
            <w:r w:rsidRPr="00C423F2">
              <w:rPr>
                <w:rFonts w:hint="eastAsia"/>
                <w:noProof/>
              </w:rPr>
              <w:t>増減</w:t>
            </w:r>
          </w:p>
        </w:tc>
        <w:tc>
          <w:tcPr>
            <w:tcW w:w="709" w:type="dxa"/>
            <w:tcBorders>
              <w:top w:val="single" w:sz="4" w:space="0" w:color="auto"/>
              <w:left w:val="double" w:sz="4" w:space="0" w:color="auto"/>
              <w:bottom w:val="single" w:sz="4" w:space="0" w:color="auto"/>
              <w:right w:val="single" w:sz="2" w:space="0" w:color="auto"/>
            </w:tcBorders>
            <w:vAlign w:val="center"/>
          </w:tcPr>
          <w:p w14:paraId="2DC78173" w14:textId="77777777" w:rsidR="00C52631" w:rsidRPr="00C423F2" w:rsidRDefault="00C52631">
            <w:pPr>
              <w:spacing w:line="200" w:lineRule="atLeast"/>
              <w:jc w:val="center"/>
              <w:rPr>
                <w:noProof/>
              </w:rPr>
            </w:pPr>
            <w:r w:rsidRPr="00C423F2">
              <w:rPr>
                <w:rFonts w:hint="eastAsia"/>
                <w:noProof/>
              </w:rPr>
              <w:t>現況</w:t>
            </w:r>
          </w:p>
        </w:tc>
        <w:tc>
          <w:tcPr>
            <w:tcW w:w="700" w:type="dxa"/>
            <w:tcBorders>
              <w:top w:val="single" w:sz="4" w:space="0" w:color="auto"/>
              <w:left w:val="single" w:sz="2" w:space="0" w:color="auto"/>
              <w:bottom w:val="single" w:sz="4" w:space="0" w:color="auto"/>
              <w:right w:val="single" w:sz="2" w:space="0" w:color="auto"/>
            </w:tcBorders>
            <w:vAlign w:val="center"/>
          </w:tcPr>
          <w:p w14:paraId="59BDF1CA" w14:textId="77777777" w:rsidR="00C52631" w:rsidRPr="00C423F2" w:rsidRDefault="00C52631">
            <w:pPr>
              <w:spacing w:line="200" w:lineRule="atLeast"/>
              <w:jc w:val="center"/>
              <w:rPr>
                <w:noProof/>
              </w:rPr>
            </w:pPr>
            <w:r w:rsidRPr="00C423F2">
              <w:rPr>
                <w:rFonts w:hint="eastAsia"/>
                <w:noProof/>
              </w:rPr>
              <w:t>将来</w:t>
            </w:r>
          </w:p>
        </w:tc>
        <w:tc>
          <w:tcPr>
            <w:tcW w:w="536" w:type="dxa"/>
            <w:tcBorders>
              <w:top w:val="single" w:sz="4" w:space="0" w:color="auto"/>
              <w:left w:val="single" w:sz="2" w:space="0" w:color="auto"/>
              <w:bottom w:val="single" w:sz="4" w:space="0" w:color="auto"/>
              <w:right w:val="single" w:sz="4" w:space="0" w:color="auto"/>
            </w:tcBorders>
            <w:textDirection w:val="tbRlV"/>
            <w:vAlign w:val="center"/>
          </w:tcPr>
          <w:p w14:paraId="66F1CA7E" w14:textId="77777777" w:rsidR="00C52631" w:rsidRPr="00C423F2" w:rsidRDefault="00C52631">
            <w:pPr>
              <w:spacing w:line="200" w:lineRule="atLeast"/>
              <w:jc w:val="center"/>
              <w:rPr>
                <w:noProof/>
              </w:rPr>
            </w:pPr>
            <w:r w:rsidRPr="00C423F2">
              <w:rPr>
                <w:rFonts w:hint="eastAsia"/>
                <w:noProof/>
              </w:rPr>
              <w:t>増減</w:t>
            </w:r>
          </w:p>
        </w:tc>
      </w:tr>
      <w:tr w:rsidR="00C423F2" w:rsidRPr="00C423F2" w14:paraId="6E106F28" w14:textId="77777777" w:rsidTr="004C02F7">
        <w:trPr>
          <w:trHeight w:val="480"/>
        </w:trPr>
        <w:tc>
          <w:tcPr>
            <w:tcW w:w="736" w:type="dxa"/>
            <w:tcBorders>
              <w:top w:val="single" w:sz="4" w:space="0" w:color="auto"/>
              <w:left w:val="single" w:sz="4" w:space="0" w:color="auto"/>
              <w:bottom w:val="single" w:sz="4" w:space="0" w:color="auto"/>
              <w:right w:val="single" w:sz="2" w:space="0" w:color="auto"/>
            </w:tcBorders>
            <w:vAlign w:val="center"/>
          </w:tcPr>
          <w:p w14:paraId="3860F675" w14:textId="30810244" w:rsidR="00D850F0" w:rsidRPr="00C423F2" w:rsidRDefault="00646789" w:rsidP="00FA6F9D">
            <w:pPr>
              <w:spacing w:line="240" w:lineRule="exact"/>
              <w:jc w:val="center"/>
              <w:rPr>
                <w:strike/>
                <w:noProof/>
                <w:sz w:val="18"/>
                <w:szCs w:val="18"/>
              </w:rPr>
            </w:pPr>
            <w:r w:rsidRPr="00C423F2">
              <w:rPr>
                <w:rFonts w:hint="eastAsia"/>
                <w:noProof/>
                <w:sz w:val="16"/>
                <w:szCs w:val="16"/>
              </w:rPr>
              <w:t>1,841</w:t>
            </w:r>
            <w:r w:rsidR="00D6489B" w:rsidRPr="00C423F2">
              <w:rPr>
                <w:rFonts w:hint="eastAsia"/>
                <w:sz w:val="16"/>
                <w:szCs w:val="16"/>
              </w:rPr>
              <w:t>.</w:t>
            </w:r>
            <w:r w:rsidR="002470D0" w:rsidRPr="00C423F2">
              <w:rPr>
                <w:rFonts w:hint="eastAsia"/>
                <w:sz w:val="16"/>
                <w:szCs w:val="16"/>
              </w:rPr>
              <w:t>24</w:t>
            </w:r>
          </w:p>
        </w:tc>
        <w:tc>
          <w:tcPr>
            <w:tcW w:w="709" w:type="dxa"/>
            <w:tcBorders>
              <w:top w:val="single" w:sz="4" w:space="0" w:color="auto"/>
              <w:left w:val="single" w:sz="2" w:space="0" w:color="auto"/>
              <w:bottom w:val="single" w:sz="4" w:space="0" w:color="auto"/>
              <w:right w:val="single" w:sz="2" w:space="0" w:color="auto"/>
            </w:tcBorders>
            <w:vAlign w:val="center"/>
          </w:tcPr>
          <w:p w14:paraId="7ADBB2A1" w14:textId="77777777" w:rsidR="00C52631" w:rsidRPr="00C423F2" w:rsidRDefault="00C52631" w:rsidP="003A7AA7">
            <w:pPr>
              <w:spacing w:line="240" w:lineRule="exact"/>
              <w:rPr>
                <w:noProof/>
                <w:sz w:val="18"/>
                <w:szCs w:val="18"/>
              </w:rPr>
            </w:pPr>
            <w:r w:rsidRPr="00C423F2">
              <w:rPr>
                <w:rFonts w:hint="eastAsia"/>
                <w:noProof/>
                <w:sz w:val="18"/>
                <w:szCs w:val="18"/>
              </w:rPr>
              <w:t>1</w:t>
            </w:r>
            <w:r w:rsidR="00706863" w:rsidRPr="00C423F2">
              <w:rPr>
                <w:rFonts w:hint="eastAsia"/>
                <w:noProof/>
                <w:sz w:val="18"/>
                <w:szCs w:val="18"/>
              </w:rPr>
              <w:t>,</w:t>
            </w:r>
            <w:r w:rsidRPr="00C423F2">
              <w:rPr>
                <w:rFonts w:hint="eastAsia"/>
                <w:noProof/>
                <w:sz w:val="18"/>
                <w:szCs w:val="18"/>
              </w:rPr>
              <w:t>843.0</w:t>
            </w:r>
          </w:p>
        </w:tc>
        <w:tc>
          <w:tcPr>
            <w:tcW w:w="567" w:type="dxa"/>
            <w:tcBorders>
              <w:top w:val="single" w:sz="4" w:space="0" w:color="auto"/>
              <w:left w:val="single" w:sz="2" w:space="0" w:color="auto"/>
              <w:bottom w:val="single" w:sz="4" w:space="0" w:color="auto"/>
            </w:tcBorders>
            <w:vAlign w:val="center"/>
          </w:tcPr>
          <w:p w14:paraId="5960B94E" w14:textId="51B7B322" w:rsidR="00D850F0" w:rsidRPr="00C423F2" w:rsidRDefault="007B627E" w:rsidP="00FA6F9D">
            <w:pPr>
              <w:spacing w:line="240" w:lineRule="exact"/>
              <w:jc w:val="center"/>
              <w:rPr>
                <w:noProof/>
                <w:sz w:val="18"/>
                <w:szCs w:val="18"/>
              </w:rPr>
            </w:pPr>
            <w:r w:rsidRPr="00C423F2">
              <w:rPr>
                <w:rFonts w:hint="eastAsia"/>
                <w:noProof/>
                <w:sz w:val="18"/>
                <w:szCs w:val="18"/>
              </w:rPr>
              <w:t>1.79</w:t>
            </w:r>
          </w:p>
        </w:tc>
        <w:tc>
          <w:tcPr>
            <w:tcW w:w="530" w:type="dxa"/>
            <w:tcBorders>
              <w:top w:val="single" w:sz="4" w:space="0" w:color="auto"/>
              <w:bottom w:val="single" w:sz="4" w:space="0" w:color="auto"/>
              <w:right w:val="single" w:sz="2" w:space="0" w:color="auto"/>
            </w:tcBorders>
            <w:vAlign w:val="center"/>
          </w:tcPr>
          <w:p w14:paraId="6EB1D80C" w14:textId="77777777" w:rsidR="00C52631" w:rsidRPr="00C423F2" w:rsidRDefault="00104B4F">
            <w:pPr>
              <w:spacing w:line="240" w:lineRule="exact"/>
              <w:jc w:val="right"/>
              <w:rPr>
                <w:noProof/>
                <w:sz w:val="18"/>
                <w:szCs w:val="18"/>
              </w:rPr>
            </w:pPr>
            <w:r w:rsidRPr="00C423F2">
              <w:rPr>
                <w:rFonts w:hint="eastAsia"/>
                <w:noProof/>
                <w:sz w:val="18"/>
                <w:szCs w:val="18"/>
              </w:rPr>
              <w:t>38.6</w:t>
            </w:r>
          </w:p>
        </w:tc>
        <w:tc>
          <w:tcPr>
            <w:tcW w:w="532" w:type="dxa"/>
            <w:tcBorders>
              <w:top w:val="single" w:sz="4" w:space="0" w:color="auto"/>
              <w:left w:val="single" w:sz="2" w:space="0" w:color="auto"/>
              <w:bottom w:val="single" w:sz="4" w:space="0" w:color="auto"/>
              <w:right w:val="single" w:sz="2" w:space="0" w:color="auto"/>
            </w:tcBorders>
            <w:vAlign w:val="center"/>
          </w:tcPr>
          <w:p w14:paraId="37BA4816" w14:textId="77777777" w:rsidR="00C52631" w:rsidRPr="00C423F2" w:rsidRDefault="00C52631" w:rsidP="003A7AA7">
            <w:pPr>
              <w:spacing w:line="240" w:lineRule="exact"/>
              <w:jc w:val="right"/>
              <w:rPr>
                <w:noProof/>
                <w:sz w:val="18"/>
                <w:szCs w:val="18"/>
              </w:rPr>
            </w:pPr>
            <w:r w:rsidRPr="00C423F2">
              <w:rPr>
                <w:rFonts w:hint="eastAsia"/>
                <w:noProof/>
                <w:sz w:val="18"/>
                <w:szCs w:val="18"/>
              </w:rPr>
              <w:t>39</w:t>
            </w:r>
            <w:r w:rsidR="00706863" w:rsidRPr="00C423F2">
              <w:rPr>
                <w:rFonts w:hint="eastAsia"/>
                <w:noProof/>
                <w:sz w:val="18"/>
                <w:szCs w:val="18"/>
              </w:rPr>
              <w:t>.0</w:t>
            </w:r>
          </w:p>
        </w:tc>
        <w:tc>
          <w:tcPr>
            <w:tcW w:w="430" w:type="dxa"/>
            <w:tcBorders>
              <w:top w:val="single" w:sz="4" w:space="0" w:color="auto"/>
              <w:left w:val="single" w:sz="2" w:space="0" w:color="auto"/>
              <w:bottom w:val="single" w:sz="4" w:space="0" w:color="auto"/>
            </w:tcBorders>
            <w:vAlign w:val="center"/>
          </w:tcPr>
          <w:p w14:paraId="006C340F" w14:textId="77777777" w:rsidR="00C52631" w:rsidRPr="00C423F2" w:rsidRDefault="00104B4F" w:rsidP="003A7AA7">
            <w:pPr>
              <w:spacing w:line="240" w:lineRule="exact"/>
              <w:jc w:val="right"/>
              <w:rPr>
                <w:noProof/>
                <w:sz w:val="18"/>
                <w:szCs w:val="18"/>
              </w:rPr>
            </w:pPr>
            <w:r w:rsidRPr="00C423F2">
              <w:rPr>
                <w:rFonts w:hint="eastAsia"/>
                <w:noProof/>
                <w:sz w:val="18"/>
                <w:szCs w:val="18"/>
              </w:rPr>
              <w:t>0.4</w:t>
            </w:r>
          </w:p>
        </w:tc>
        <w:tc>
          <w:tcPr>
            <w:tcW w:w="525" w:type="dxa"/>
            <w:tcBorders>
              <w:top w:val="single" w:sz="4" w:space="0" w:color="auto"/>
              <w:bottom w:val="single" w:sz="4" w:space="0" w:color="auto"/>
              <w:right w:val="single" w:sz="2" w:space="0" w:color="auto"/>
            </w:tcBorders>
            <w:vAlign w:val="center"/>
          </w:tcPr>
          <w:p w14:paraId="5215E28A" w14:textId="77777777" w:rsidR="00C52631" w:rsidRPr="00C423F2" w:rsidRDefault="00C52631">
            <w:pPr>
              <w:spacing w:line="240" w:lineRule="exact"/>
              <w:jc w:val="right"/>
              <w:rPr>
                <w:noProof/>
                <w:sz w:val="18"/>
                <w:szCs w:val="18"/>
              </w:rPr>
            </w:pPr>
            <w:r w:rsidRPr="00C423F2">
              <w:rPr>
                <w:rFonts w:hint="eastAsia"/>
                <w:noProof/>
                <w:sz w:val="18"/>
                <w:szCs w:val="18"/>
              </w:rPr>
              <w:t>－</w:t>
            </w:r>
          </w:p>
        </w:tc>
        <w:tc>
          <w:tcPr>
            <w:tcW w:w="476" w:type="dxa"/>
            <w:tcBorders>
              <w:top w:val="single" w:sz="4" w:space="0" w:color="auto"/>
              <w:left w:val="single" w:sz="2" w:space="0" w:color="auto"/>
              <w:bottom w:val="single" w:sz="4" w:space="0" w:color="auto"/>
              <w:right w:val="single" w:sz="2" w:space="0" w:color="auto"/>
            </w:tcBorders>
            <w:vAlign w:val="center"/>
          </w:tcPr>
          <w:p w14:paraId="2CA09FBA" w14:textId="77777777" w:rsidR="00C52631" w:rsidRPr="00C423F2" w:rsidRDefault="00C52631">
            <w:pPr>
              <w:spacing w:line="240" w:lineRule="exact"/>
              <w:jc w:val="right"/>
              <w:rPr>
                <w:noProof/>
                <w:sz w:val="18"/>
                <w:szCs w:val="18"/>
              </w:rPr>
            </w:pPr>
            <w:r w:rsidRPr="00C423F2">
              <w:rPr>
                <w:rFonts w:hint="eastAsia"/>
                <w:noProof/>
                <w:sz w:val="18"/>
                <w:szCs w:val="18"/>
              </w:rPr>
              <w:t>－</w:t>
            </w:r>
          </w:p>
        </w:tc>
        <w:tc>
          <w:tcPr>
            <w:tcW w:w="425" w:type="dxa"/>
            <w:tcBorders>
              <w:top w:val="single" w:sz="4" w:space="0" w:color="auto"/>
              <w:left w:val="single" w:sz="2" w:space="0" w:color="auto"/>
              <w:bottom w:val="single" w:sz="4" w:space="0" w:color="auto"/>
            </w:tcBorders>
            <w:vAlign w:val="center"/>
          </w:tcPr>
          <w:p w14:paraId="291C6E79" w14:textId="77777777" w:rsidR="00C52631" w:rsidRPr="00C423F2" w:rsidRDefault="00C52631">
            <w:pPr>
              <w:spacing w:line="240" w:lineRule="exact"/>
              <w:jc w:val="right"/>
              <w:rPr>
                <w:noProof/>
                <w:sz w:val="18"/>
                <w:szCs w:val="18"/>
              </w:rPr>
            </w:pPr>
            <w:r w:rsidRPr="00C423F2">
              <w:rPr>
                <w:rFonts w:hint="eastAsia"/>
                <w:noProof/>
                <w:sz w:val="18"/>
                <w:szCs w:val="18"/>
              </w:rPr>
              <w:t>－</w:t>
            </w:r>
          </w:p>
        </w:tc>
        <w:tc>
          <w:tcPr>
            <w:tcW w:w="537" w:type="dxa"/>
            <w:tcBorders>
              <w:top w:val="single" w:sz="4" w:space="0" w:color="auto"/>
              <w:bottom w:val="single" w:sz="4" w:space="0" w:color="auto"/>
              <w:right w:val="single" w:sz="2" w:space="0" w:color="auto"/>
            </w:tcBorders>
            <w:vAlign w:val="center"/>
          </w:tcPr>
          <w:p w14:paraId="42C6F1DF" w14:textId="77777777" w:rsidR="00C52631" w:rsidRPr="00C423F2" w:rsidRDefault="00104B4F" w:rsidP="00C05115">
            <w:pPr>
              <w:spacing w:line="240" w:lineRule="exact"/>
              <w:rPr>
                <w:noProof/>
                <w:sz w:val="18"/>
                <w:szCs w:val="18"/>
              </w:rPr>
            </w:pPr>
            <w:r w:rsidRPr="00C423F2">
              <w:rPr>
                <w:rFonts w:hint="eastAsia"/>
                <w:noProof/>
                <w:sz w:val="18"/>
                <w:szCs w:val="18"/>
              </w:rPr>
              <w:t>11.5</w:t>
            </w:r>
          </w:p>
        </w:tc>
        <w:tc>
          <w:tcPr>
            <w:tcW w:w="546" w:type="dxa"/>
            <w:tcBorders>
              <w:top w:val="single" w:sz="4" w:space="0" w:color="auto"/>
              <w:left w:val="single" w:sz="2" w:space="0" w:color="auto"/>
              <w:bottom w:val="single" w:sz="4" w:space="0" w:color="auto"/>
              <w:right w:val="single" w:sz="2" w:space="0" w:color="auto"/>
            </w:tcBorders>
            <w:vAlign w:val="center"/>
          </w:tcPr>
          <w:p w14:paraId="6539D0A6" w14:textId="77777777" w:rsidR="00C52631" w:rsidRPr="00C423F2" w:rsidRDefault="00C52631">
            <w:pPr>
              <w:spacing w:line="240" w:lineRule="exact"/>
              <w:jc w:val="right"/>
              <w:rPr>
                <w:noProof/>
                <w:sz w:val="18"/>
                <w:szCs w:val="18"/>
              </w:rPr>
            </w:pPr>
            <w:r w:rsidRPr="00C423F2">
              <w:rPr>
                <w:rFonts w:hint="eastAsia"/>
                <w:noProof/>
                <w:sz w:val="18"/>
                <w:szCs w:val="18"/>
              </w:rPr>
              <w:t>10.9</w:t>
            </w:r>
          </w:p>
        </w:tc>
        <w:tc>
          <w:tcPr>
            <w:tcW w:w="567" w:type="dxa"/>
            <w:tcBorders>
              <w:top w:val="single" w:sz="4" w:space="0" w:color="auto"/>
              <w:left w:val="single" w:sz="2" w:space="0" w:color="auto"/>
              <w:bottom w:val="single" w:sz="4" w:space="0" w:color="auto"/>
              <w:right w:val="double" w:sz="4" w:space="0" w:color="auto"/>
            </w:tcBorders>
            <w:vAlign w:val="center"/>
          </w:tcPr>
          <w:p w14:paraId="76066BEF" w14:textId="77777777" w:rsidR="0051789C" w:rsidRPr="00C423F2" w:rsidRDefault="00730188" w:rsidP="005A2287">
            <w:pPr>
              <w:spacing w:line="240" w:lineRule="exact"/>
              <w:jc w:val="center"/>
              <w:rPr>
                <w:noProof/>
                <w:sz w:val="18"/>
                <w:szCs w:val="18"/>
              </w:rPr>
            </w:pPr>
            <w:r w:rsidRPr="00C423F2">
              <w:rPr>
                <w:rFonts w:ascii="Segoe UI Emoji" w:eastAsia="Segoe UI Emoji" w:hAnsi="Segoe UI Emoji" w:cs="Segoe UI Emoji" w:hint="eastAsia"/>
                <w:noProof/>
                <w:sz w:val="18"/>
                <w:szCs w:val="18"/>
              </w:rPr>
              <w:t>▲</w:t>
            </w:r>
            <w:r w:rsidR="00104B4F" w:rsidRPr="00C423F2">
              <w:rPr>
                <w:rFonts w:hint="eastAsia"/>
                <w:noProof/>
                <w:sz w:val="18"/>
                <w:szCs w:val="18"/>
              </w:rPr>
              <w:t>0.6</w:t>
            </w:r>
          </w:p>
        </w:tc>
        <w:tc>
          <w:tcPr>
            <w:tcW w:w="709" w:type="dxa"/>
            <w:tcBorders>
              <w:top w:val="single" w:sz="4" w:space="0" w:color="auto"/>
              <w:left w:val="double" w:sz="4" w:space="0" w:color="auto"/>
              <w:bottom w:val="single" w:sz="4" w:space="0" w:color="auto"/>
              <w:right w:val="single" w:sz="2" w:space="0" w:color="auto"/>
            </w:tcBorders>
            <w:vAlign w:val="center"/>
          </w:tcPr>
          <w:p w14:paraId="6F67A4C9" w14:textId="3F176AE1" w:rsidR="00D850F0" w:rsidRPr="00C423F2" w:rsidRDefault="00CA3E3F" w:rsidP="00D850F0">
            <w:pPr>
              <w:spacing w:line="240" w:lineRule="exact"/>
              <w:jc w:val="right"/>
              <w:rPr>
                <w:strike/>
                <w:noProof/>
                <w:sz w:val="18"/>
                <w:szCs w:val="18"/>
              </w:rPr>
            </w:pPr>
            <w:r w:rsidRPr="00C423F2">
              <w:rPr>
                <w:rFonts w:hint="eastAsia"/>
                <w:noProof/>
                <w:sz w:val="16"/>
                <w:szCs w:val="16"/>
              </w:rPr>
              <w:t>1,891.</w:t>
            </w:r>
            <w:r w:rsidR="002470D0" w:rsidRPr="00C423F2">
              <w:rPr>
                <w:rFonts w:hint="eastAsia"/>
                <w:noProof/>
                <w:sz w:val="16"/>
                <w:szCs w:val="16"/>
              </w:rPr>
              <w:t>3</w:t>
            </w:r>
            <w:r w:rsidR="00FF431D" w:rsidRPr="00C423F2">
              <w:rPr>
                <w:rFonts w:hint="eastAsia"/>
                <w:noProof/>
                <w:sz w:val="16"/>
                <w:szCs w:val="16"/>
              </w:rPr>
              <w:t>4</w:t>
            </w:r>
          </w:p>
        </w:tc>
        <w:tc>
          <w:tcPr>
            <w:tcW w:w="700" w:type="dxa"/>
            <w:tcBorders>
              <w:top w:val="single" w:sz="4" w:space="0" w:color="auto"/>
              <w:left w:val="single" w:sz="2" w:space="0" w:color="auto"/>
              <w:bottom w:val="single" w:sz="4" w:space="0" w:color="auto"/>
              <w:right w:val="single" w:sz="2" w:space="0" w:color="auto"/>
            </w:tcBorders>
            <w:vAlign w:val="center"/>
          </w:tcPr>
          <w:p w14:paraId="7629A1B0" w14:textId="77777777" w:rsidR="00C52631" w:rsidRPr="00C423F2" w:rsidRDefault="00C52631" w:rsidP="00E36967">
            <w:pPr>
              <w:spacing w:line="240" w:lineRule="exact"/>
              <w:rPr>
                <w:noProof/>
                <w:sz w:val="18"/>
                <w:szCs w:val="18"/>
              </w:rPr>
            </w:pPr>
            <w:r w:rsidRPr="00C423F2">
              <w:rPr>
                <w:rFonts w:hint="eastAsia"/>
                <w:noProof/>
                <w:sz w:val="18"/>
                <w:szCs w:val="18"/>
              </w:rPr>
              <w:t>1</w:t>
            </w:r>
            <w:r w:rsidR="00706863" w:rsidRPr="00C423F2">
              <w:rPr>
                <w:rFonts w:hint="eastAsia"/>
                <w:noProof/>
                <w:sz w:val="18"/>
                <w:szCs w:val="18"/>
              </w:rPr>
              <w:t>,</w:t>
            </w:r>
            <w:r w:rsidRPr="00C423F2">
              <w:rPr>
                <w:rFonts w:hint="eastAsia"/>
                <w:noProof/>
                <w:sz w:val="18"/>
                <w:szCs w:val="18"/>
              </w:rPr>
              <w:t>892.9</w:t>
            </w:r>
          </w:p>
        </w:tc>
        <w:tc>
          <w:tcPr>
            <w:tcW w:w="536" w:type="dxa"/>
            <w:tcBorders>
              <w:top w:val="single" w:sz="4" w:space="0" w:color="auto"/>
              <w:left w:val="single" w:sz="2" w:space="0" w:color="auto"/>
              <w:bottom w:val="single" w:sz="4" w:space="0" w:color="auto"/>
              <w:right w:val="single" w:sz="4" w:space="0" w:color="auto"/>
            </w:tcBorders>
            <w:vAlign w:val="center"/>
          </w:tcPr>
          <w:p w14:paraId="362CC1B8" w14:textId="5177E35D" w:rsidR="00D850F0" w:rsidRPr="00C423F2" w:rsidRDefault="007B627E" w:rsidP="00D850F0">
            <w:pPr>
              <w:spacing w:line="240" w:lineRule="exact"/>
              <w:jc w:val="right"/>
              <w:rPr>
                <w:noProof/>
                <w:sz w:val="18"/>
                <w:szCs w:val="18"/>
              </w:rPr>
            </w:pPr>
            <w:r w:rsidRPr="00C423F2">
              <w:rPr>
                <w:rFonts w:hint="eastAsia"/>
                <w:noProof/>
                <w:sz w:val="18"/>
                <w:szCs w:val="18"/>
              </w:rPr>
              <w:t>1.59</w:t>
            </w:r>
          </w:p>
        </w:tc>
      </w:tr>
    </w:tbl>
    <w:p w14:paraId="07853E08" w14:textId="77777777" w:rsidR="003E68D0" w:rsidRPr="00C423F2" w:rsidRDefault="003E68D0"/>
    <w:p w14:paraId="1DA96CFC" w14:textId="77777777" w:rsidR="003E68D0" w:rsidRPr="00C423F2" w:rsidRDefault="003E68D0"/>
    <w:p w14:paraId="07C6BC3E" w14:textId="77777777" w:rsidR="003E68D0" w:rsidRPr="00C423F2" w:rsidRDefault="003E68D0">
      <w:pPr>
        <w:pStyle w:val="4"/>
        <w:rPr>
          <w:noProof/>
        </w:rPr>
      </w:pPr>
      <w:r w:rsidRPr="00C423F2">
        <w:rPr>
          <w:rFonts w:hint="eastAsia"/>
          <w:noProof/>
        </w:rPr>
        <w:t>用途区分の構想</w:t>
      </w:r>
    </w:p>
    <w:p w14:paraId="4E516B23" w14:textId="2104ADE5" w:rsidR="0051789C" w:rsidRPr="00C423F2" w:rsidRDefault="003E68D0" w:rsidP="006B0224">
      <w:pPr>
        <w:pStyle w:val="a0"/>
        <w:ind w:left="400" w:firstLine="200"/>
      </w:pPr>
      <w:r w:rsidRPr="00C423F2">
        <w:rPr>
          <w:rFonts w:hint="eastAsia"/>
        </w:rPr>
        <w:t>本地</w:t>
      </w:r>
      <w:r w:rsidR="000F3160" w:rsidRPr="00C423F2">
        <w:rPr>
          <w:rFonts w:hint="eastAsia"/>
        </w:rPr>
        <w:t>域</w:t>
      </w:r>
      <w:r w:rsidRPr="00C423F2">
        <w:rPr>
          <w:rFonts w:hint="eastAsia"/>
        </w:rPr>
        <w:t>は、地区内の現況田</w:t>
      </w:r>
      <w:r w:rsidR="006B0224" w:rsidRPr="00C423F2">
        <w:rPr>
          <w:rFonts w:hint="eastAsia"/>
        </w:rPr>
        <w:t>や</w:t>
      </w:r>
      <w:r w:rsidRPr="00C423F2">
        <w:rPr>
          <w:rFonts w:hint="eastAsia"/>
        </w:rPr>
        <w:t>畑</w:t>
      </w:r>
      <w:r w:rsidR="006B0224" w:rsidRPr="00C423F2">
        <w:rPr>
          <w:rFonts w:hint="eastAsia"/>
        </w:rPr>
        <w:t>、</w:t>
      </w:r>
      <w:r w:rsidRPr="00C423F2">
        <w:rPr>
          <w:rFonts w:hint="eastAsia"/>
        </w:rPr>
        <w:t>樹園地</w:t>
      </w:r>
      <w:r w:rsidR="00EC347C" w:rsidRPr="00C423F2">
        <w:rPr>
          <w:rFonts w:hint="eastAsia"/>
        </w:rPr>
        <w:t>等</w:t>
      </w:r>
      <w:r w:rsidR="006B0224" w:rsidRPr="00C423F2">
        <w:rPr>
          <w:rFonts w:hint="eastAsia"/>
        </w:rPr>
        <w:t>の農地</w:t>
      </w:r>
      <w:r w:rsidR="00CA3E3F" w:rsidRPr="00C423F2">
        <w:rPr>
          <w:rFonts w:hint="eastAsia"/>
          <w:noProof/>
        </w:rPr>
        <w:t>1,841</w:t>
      </w:r>
      <w:r w:rsidR="00CA3E3F" w:rsidRPr="00C423F2">
        <w:rPr>
          <w:rFonts w:hint="eastAsia"/>
        </w:rPr>
        <w:t>.</w:t>
      </w:r>
      <w:r w:rsidR="002470D0" w:rsidRPr="00C423F2">
        <w:rPr>
          <w:rFonts w:hint="eastAsia"/>
        </w:rPr>
        <w:t>24</w:t>
      </w:r>
      <w:r w:rsidRPr="00C423F2">
        <w:rPr>
          <w:rFonts w:hint="eastAsia"/>
        </w:rPr>
        <w:t>ha、採草放牧地3</w:t>
      </w:r>
      <w:r w:rsidR="00C31626" w:rsidRPr="00C423F2">
        <w:t>8.6</w:t>
      </w:r>
      <w:r w:rsidRPr="00C423F2">
        <w:rPr>
          <w:rFonts w:hint="eastAsia"/>
        </w:rPr>
        <w:t>ha及び農業用施設用地</w:t>
      </w:r>
      <w:r w:rsidR="007A43E0" w:rsidRPr="00C423F2">
        <w:rPr>
          <w:rFonts w:hint="eastAsia"/>
        </w:rPr>
        <w:t>1</w:t>
      </w:r>
      <w:r w:rsidR="00C31626" w:rsidRPr="00C423F2">
        <w:t>1.5</w:t>
      </w:r>
      <w:r w:rsidRPr="00C423F2">
        <w:rPr>
          <w:rFonts w:hint="eastAsia"/>
        </w:rPr>
        <w:t>haについても、</w:t>
      </w:r>
      <w:r w:rsidR="006B0224" w:rsidRPr="00C423F2">
        <w:rPr>
          <w:rFonts w:hint="eastAsia"/>
        </w:rPr>
        <w:t>農地</w:t>
      </w:r>
      <w:r w:rsidRPr="00C423F2">
        <w:rPr>
          <w:rFonts w:hint="eastAsia"/>
        </w:rPr>
        <w:t>、採草放牧地及び農業用施設用地として利用を図る。</w:t>
      </w:r>
      <w:r w:rsidR="0051789C" w:rsidRPr="00C423F2">
        <w:rPr>
          <w:rFonts w:hint="eastAsia"/>
        </w:rPr>
        <w:t xml:space="preserve">　 </w:t>
      </w:r>
      <w:r w:rsidR="00A44508" w:rsidRPr="00C423F2">
        <w:t xml:space="preserve">  </w:t>
      </w:r>
    </w:p>
    <w:p w14:paraId="2487F3A9" w14:textId="77777777" w:rsidR="003E68D0" w:rsidRPr="00C423F2" w:rsidRDefault="003E68D0">
      <w:pPr>
        <w:pStyle w:val="a0"/>
        <w:ind w:left="400" w:firstLine="200"/>
      </w:pPr>
    </w:p>
    <w:p w14:paraId="0E9B5AFC" w14:textId="77777777" w:rsidR="003E68D0" w:rsidRPr="00C423F2" w:rsidRDefault="003E68D0">
      <w:pPr>
        <w:pStyle w:val="a0"/>
        <w:ind w:left="400" w:firstLine="200"/>
      </w:pPr>
    </w:p>
    <w:p w14:paraId="78FE3F0C" w14:textId="77777777" w:rsidR="003E68D0" w:rsidRPr="00C423F2" w:rsidRDefault="003E68D0">
      <w:pPr>
        <w:pStyle w:val="4"/>
        <w:rPr>
          <w:noProof/>
        </w:rPr>
      </w:pPr>
      <w:r w:rsidRPr="00C423F2">
        <w:rPr>
          <w:rFonts w:hint="eastAsia"/>
          <w:noProof/>
        </w:rPr>
        <w:t>特別な用途区分の構想</w:t>
      </w:r>
    </w:p>
    <w:p w14:paraId="4CC5B6D4" w14:textId="77777777" w:rsidR="003E68D0" w:rsidRPr="00C423F2" w:rsidRDefault="003E68D0">
      <w:pPr>
        <w:pStyle w:val="a0"/>
        <w:ind w:left="400" w:firstLine="200"/>
        <w:rPr>
          <w:noProof/>
        </w:rPr>
      </w:pPr>
      <w:r w:rsidRPr="00C423F2">
        <w:rPr>
          <w:rFonts w:hint="eastAsia"/>
          <w:noProof/>
        </w:rPr>
        <w:t>本地域では、特別な用途区分は特に設定しない。</w:t>
      </w:r>
    </w:p>
    <w:p w14:paraId="5803CC70" w14:textId="77777777" w:rsidR="003E68D0" w:rsidRPr="00C423F2" w:rsidRDefault="003E68D0">
      <w:pPr>
        <w:rPr>
          <w:noProof/>
        </w:rPr>
      </w:pPr>
      <w:r w:rsidRPr="00C423F2">
        <w:rPr>
          <w:noProof/>
        </w:rPr>
        <w:br w:type="page"/>
      </w:r>
    </w:p>
    <w:p w14:paraId="24C6D455" w14:textId="77777777" w:rsidR="003E68D0" w:rsidRPr="00C423F2" w:rsidRDefault="003E68D0">
      <w:pPr>
        <w:pStyle w:val="2"/>
      </w:pPr>
      <w:bookmarkStart w:id="4" w:name="_Toc181088214"/>
      <w:bookmarkStart w:id="5" w:name="_Toc410746440"/>
      <w:r w:rsidRPr="00C423F2">
        <w:rPr>
          <w:rFonts w:hint="eastAsia"/>
        </w:rPr>
        <w:lastRenderedPageBreak/>
        <w:t>農用地利用計画</w:t>
      </w:r>
      <w:bookmarkStart w:id="6" w:name="_GoBack"/>
      <w:bookmarkEnd w:id="4"/>
      <w:bookmarkEnd w:id="5"/>
      <w:bookmarkEnd w:id="6"/>
    </w:p>
    <w:p w14:paraId="7ACC8D14" w14:textId="77777777" w:rsidR="003E68D0" w:rsidRPr="00C423F2" w:rsidRDefault="003E68D0">
      <w:pPr>
        <w:pStyle w:val="3"/>
      </w:pPr>
      <w:r w:rsidRPr="00C423F2">
        <w:rPr>
          <w:rFonts w:hint="eastAsia"/>
        </w:rPr>
        <w:t>農用地区域</w:t>
      </w:r>
    </w:p>
    <w:p w14:paraId="144D2E0E" w14:textId="77777777" w:rsidR="003E68D0" w:rsidRPr="00C423F2" w:rsidRDefault="003E68D0">
      <w:pPr>
        <w:pStyle w:val="a0"/>
        <w:ind w:left="400" w:firstLine="200"/>
      </w:pPr>
      <w:r w:rsidRPr="00C423F2">
        <w:rPr>
          <w:rFonts w:hint="eastAsia"/>
        </w:rPr>
        <w:t>農用地区域は、次の「区域の範囲」の欄に掲げる区域内の土地であって、その現況が農用地等（農業振興地域の整備に関する法律「昭和44年法律第58号」第３条に規定する農用地等をいう。以下同じ。）であるものの区域とする。</w:t>
      </w:r>
    </w:p>
    <w:p w14:paraId="6FEC973D" w14:textId="77777777" w:rsidR="003E68D0" w:rsidRPr="00C423F2" w:rsidRDefault="003E68D0">
      <w:pPr>
        <w:pStyle w:val="a0"/>
        <w:ind w:left="400" w:firstLine="200"/>
      </w:pPr>
    </w:p>
    <w:tbl>
      <w:tblPr>
        <w:tblW w:w="6714" w:type="dxa"/>
        <w:tblInd w:w="735"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774"/>
        <w:gridCol w:w="2268"/>
        <w:gridCol w:w="2672"/>
      </w:tblGrid>
      <w:tr w:rsidR="00C423F2" w:rsidRPr="00C423F2" w14:paraId="44E7DC09" w14:textId="77777777" w:rsidTr="000F3160">
        <w:trPr>
          <w:cantSplit/>
          <w:trHeight w:val="351"/>
        </w:trPr>
        <w:tc>
          <w:tcPr>
            <w:tcW w:w="1774" w:type="dxa"/>
            <w:vMerge w:val="restart"/>
            <w:tcBorders>
              <w:top w:val="single" w:sz="4" w:space="0" w:color="auto"/>
              <w:left w:val="single" w:sz="4" w:space="0" w:color="auto"/>
              <w:right w:val="single" w:sz="4" w:space="0" w:color="auto"/>
            </w:tcBorders>
            <w:vAlign w:val="center"/>
          </w:tcPr>
          <w:p w14:paraId="6272FC4A" w14:textId="77777777" w:rsidR="0064719B" w:rsidRPr="00C423F2" w:rsidRDefault="0064719B">
            <w:pPr>
              <w:jc w:val="center"/>
            </w:pPr>
            <w:r w:rsidRPr="00C423F2">
              <w:rPr>
                <w:rFonts w:hint="eastAsia"/>
              </w:rPr>
              <w:t>地区名</w:t>
            </w:r>
          </w:p>
        </w:tc>
        <w:tc>
          <w:tcPr>
            <w:tcW w:w="2268" w:type="dxa"/>
            <w:vMerge w:val="restart"/>
            <w:tcBorders>
              <w:top w:val="single" w:sz="4" w:space="0" w:color="auto"/>
              <w:left w:val="single" w:sz="4" w:space="0" w:color="auto"/>
              <w:right w:val="single" w:sz="4" w:space="0" w:color="auto"/>
            </w:tcBorders>
            <w:vAlign w:val="center"/>
          </w:tcPr>
          <w:p w14:paraId="704589E8" w14:textId="77777777" w:rsidR="0064719B" w:rsidRPr="00C423F2" w:rsidRDefault="0064719B">
            <w:pPr>
              <w:jc w:val="center"/>
            </w:pPr>
            <w:r w:rsidRPr="00C423F2">
              <w:rPr>
                <w:rFonts w:hint="eastAsia"/>
              </w:rPr>
              <w:t>区域の範囲</w:t>
            </w:r>
          </w:p>
        </w:tc>
        <w:tc>
          <w:tcPr>
            <w:tcW w:w="2672" w:type="dxa"/>
            <w:vMerge w:val="restart"/>
            <w:tcBorders>
              <w:top w:val="single" w:sz="4" w:space="0" w:color="auto"/>
              <w:left w:val="single" w:sz="4" w:space="0" w:color="auto"/>
              <w:right w:val="single" w:sz="4" w:space="0" w:color="auto"/>
            </w:tcBorders>
            <w:vAlign w:val="center"/>
          </w:tcPr>
          <w:p w14:paraId="36C8801E" w14:textId="77777777" w:rsidR="0064719B" w:rsidRPr="00C423F2" w:rsidRDefault="0064719B">
            <w:pPr>
              <w:jc w:val="center"/>
            </w:pPr>
            <w:r w:rsidRPr="00C423F2">
              <w:rPr>
                <w:rFonts w:hint="eastAsia"/>
              </w:rPr>
              <w:t>除外する土地</w:t>
            </w:r>
          </w:p>
        </w:tc>
      </w:tr>
      <w:tr w:rsidR="00C423F2" w:rsidRPr="00C423F2" w14:paraId="7B95503B" w14:textId="77777777" w:rsidTr="000F3160">
        <w:trPr>
          <w:cantSplit/>
          <w:trHeight w:val="403"/>
        </w:trPr>
        <w:tc>
          <w:tcPr>
            <w:tcW w:w="1774" w:type="dxa"/>
            <w:vMerge/>
            <w:tcBorders>
              <w:left w:val="single" w:sz="4" w:space="0" w:color="auto"/>
              <w:bottom w:val="single" w:sz="4" w:space="0" w:color="auto"/>
              <w:right w:val="single" w:sz="4" w:space="0" w:color="auto"/>
            </w:tcBorders>
            <w:vAlign w:val="bottom"/>
          </w:tcPr>
          <w:p w14:paraId="0DF116A5" w14:textId="77777777" w:rsidR="00EC046F" w:rsidRPr="00C423F2" w:rsidRDefault="00EC046F">
            <w:pPr>
              <w:pStyle w:val="a6"/>
              <w:jc w:val="center"/>
            </w:pPr>
          </w:p>
        </w:tc>
        <w:tc>
          <w:tcPr>
            <w:tcW w:w="2268" w:type="dxa"/>
            <w:vMerge/>
            <w:tcBorders>
              <w:left w:val="single" w:sz="4" w:space="0" w:color="auto"/>
              <w:bottom w:val="single" w:sz="4" w:space="0" w:color="auto"/>
              <w:right w:val="single" w:sz="4" w:space="0" w:color="auto"/>
            </w:tcBorders>
            <w:vAlign w:val="center"/>
          </w:tcPr>
          <w:p w14:paraId="74FE7574" w14:textId="77777777" w:rsidR="00EC046F" w:rsidRPr="00C423F2" w:rsidRDefault="00EC046F">
            <w:pPr>
              <w:jc w:val="center"/>
            </w:pPr>
          </w:p>
        </w:tc>
        <w:tc>
          <w:tcPr>
            <w:tcW w:w="2672" w:type="dxa"/>
            <w:vMerge/>
            <w:tcBorders>
              <w:left w:val="single" w:sz="4" w:space="0" w:color="auto"/>
              <w:bottom w:val="single" w:sz="4" w:space="0" w:color="auto"/>
              <w:right w:val="single" w:sz="4" w:space="0" w:color="auto"/>
            </w:tcBorders>
            <w:vAlign w:val="center"/>
          </w:tcPr>
          <w:p w14:paraId="60ECE836" w14:textId="77777777" w:rsidR="00EC046F" w:rsidRPr="00C423F2" w:rsidRDefault="00EC046F">
            <w:pPr>
              <w:ind w:left="4" w:hangingChars="2" w:hanging="4"/>
            </w:pPr>
          </w:p>
        </w:tc>
      </w:tr>
      <w:tr w:rsidR="00DA13EB" w:rsidRPr="00C423F2" w14:paraId="308D684A" w14:textId="77777777" w:rsidTr="00DA13EB">
        <w:trPr>
          <w:cantSplit/>
          <w:trHeight w:val="2079"/>
        </w:trPr>
        <w:tc>
          <w:tcPr>
            <w:tcW w:w="1774" w:type="dxa"/>
            <w:tcBorders>
              <w:top w:val="single" w:sz="4" w:space="0" w:color="auto"/>
              <w:left w:val="single" w:sz="4" w:space="0" w:color="auto"/>
              <w:right w:val="single" w:sz="4" w:space="0" w:color="auto"/>
            </w:tcBorders>
            <w:vAlign w:val="center"/>
          </w:tcPr>
          <w:p w14:paraId="2A33E7DD" w14:textId="77777777" w:rsidR="00DA13EB" w:rsidRPr="00C423F2" w:rsidRDefault="00DA13EB">
            <w:pPr>
              <w:spacing w:line="240" w:lineRule="exact"/>
              <w:jc w:val="center"/>
              <w:rPr>
                <w:noProof/>
              </w:rPr>
            </w:pPr>
            <w:r w:rsidRPr="00C423F2">
              <w:rPr>
                <w:rFonts w:hint="eastAsia"/>
                <w:noProof/>
              </w:rPr>
              <w:t>Ａ地区</w:t>
            </w:r>
          </w:p>
          <w:p w14:paraId="2452C9A7" w14:textId="77777777" w:rsidR="00DA13EB" w:rsidRPr="00C423F2" w:rsidRDefault="00DA13EB">
            <w:pPr>
              <w:spacing w:line="240" w:lineRule="exact"/>
              <w:jc w:val="center"/>
              <w:rPr>
                <w:noProof/>
              </w:rPr>
            </w:pPr>
            <w:r w:rsidRPr="00C423F2">
              <w:rPr>
                <w:rFonts w:hint="eastAsia"/>
                <w:noProof/>
              </w:rPr>
              <w:t>Ｂ地区</w:t>
            </w:r>
          </w:p>
          <w:p w14:paraId="170EC045" w14:textId="77777777" w:rsidR="00DA13EB" w:rsidRPr="00C423F2" w:rsidRDefault="00DA13EB">
            <w:pPr>
              <w:spacing w:line="240" w:lineRule="exact"/>
              <w:jc w:val="center"/>
              <w:rPr>
                <w:noProof/>
              </w:rPr>
            </w:pPr>
            <w:r w:rsidRPr="00C423F2">
              <w:rPr>
                <w:rFonts w:hint="eastAsia"/>
                <w:noProof/>
              </w:rPr>
              <w:t>Ｃ地区</w:t>
            </w:r>
          </w:p>
          <w:p w14:paraId="2BF2DE2D" w14:textId="77777777" w:rsidR="00DA13EB" w:rsidRPr="00C423F2" w:rsidRDefault="00DA13EB">
            <w:pPr>
              <w:spacing w:line="240" w:lineRule="exact"/>
              <w:jc w:val="center"/>
              <w:rPr>
                <w:noProof/>
              </w:rPr>
            </w:pPr>
            <w:r w:rsidRPr="00C423F2">
              <w:rPr>
                <w:rFonts w:hint="eastAsia"/>
                <w:noProof/>
              </w:rPr>
              <w:t>Ｄ地区</w:t>
            </w:r>
          </w:p>
          <w:p w14:paraId="1F422649" w14:textId="77777777" w:rsidR="00DA13EB" w:rsidRPr="00C423F2" w:rsidRDefault="00DA13EB">
            <w:pPr>
              <w:spacing w:line="240" w:lineRule="exact"/>
              <w:jc w:val="center"/>
              <w:rPr>
                <w:noProof/>
              </w:rPr>
            </w:pPr>
            <w:r w:rsidRPr="00C423F2">
              <w:rPr>
                <w:rFonts w:hint="eastAsia"/>
                <w:noProof/>
              </w:rPr>
              <w:t>Ｅ地区</w:t>
            </w:r>
          </w:p>
          <w:p w14:paraId="47C3925D" w14:textId="77777777" w:rsidR="00DA13EB" w:rsidRPr="00C423F2" w:rsidRDefault="00DA13EB">
            <w:pPr>
              <w:spacing w:line="240" w:lineRule="exact"/>
              <w:jc w:val="center"/>
              <w:rPr>
                <w:noProof/>
              </w:rPr>
            </w:pPr>
            <w:r w:rsidRPr="00C423F2">
              <w:rPr>
                <w:rFonts w:hint="eastAsia"/>
                <w:noProof/>
              </w:rPr>
              <w:t>Ｆ地区</w:t>
            </w:r>
          </w:p>
          <w:p w14:paraId="34D2DD71" w14:textId="77777777" w:rsidR="00DA13EB" w:rsidRPr="00C423F2" w:rsidRDefault="00DA13EB" w:rsidP="00DA13EB">
            <w:pPr>
              <w:jc w:val="center"/>
            </w:pPr>
          </w:p>
        </w:tc>
        <w:tc>
          <w:tcPr>
            <w:tcW w:w="2268" w:type="dxa"/>
            <w:tcBorders>
              <w:top w:val="single" w:sz="4" w:space="0" w:color="auto"/>
              <w:left w:val="single" w:sz="4" w:space="0" w:color="auto"/>
              <w:bottom w:val="single" w:sz="6" w:space="0" w:color="auto"/>
              <w:right w:val="single" w:sz="4" w:space="0" w:color="auto"/>
            </w:tcBorders>
            <w:vAlign w:val="center"/>
          </w:tcPr>
          <w:p w14:paraId="188601DC" w14:textId="77777777" w:rsidR="00DA13EB" w:rsidRPr="00C423F2" w:rsidRDefault="00DA13EB" w:rsidP="00C52631">
            <w:r w:rsidRPr="00C423F2">
              <w:rPr>
                <w:rFonts w:hint="eastAsia"/>
              </w:rPr>
              <w:t>附図１号、７号に示す区域のうち水色・黄色・茶色・黄緑色・桃色で着色した区域</w:t>
            </w:r>
          </w:p>
        </w:tc>
        <w:tc>
          <w:tcPr>
            <w:tcW w:w="2672" w:type="dxa"/>
            <w:tcBorders>
              <w:top w:val="single" w:sz="4" w:space="0" w:color="auto"/>
              <w:left w:val="single" w:sz="4" w:space="0" w:color="auto"/>
              <w:bottom w:val="single" w:sz="6" w:space="0" w:color="auto"/>
              <w:right w:val="single" w:sz="4" w:space="0" w:color="auto"/>
            </w:tcBorders>
            <w:vAlign w:val="center"/>
          </w:tcPr>
          <w:p w14:paraId="6802052C" w14:textId="7A929AC5" w:rsidR="00DA13EB" w:rsidRPr="00C423F2" w:rsidRDefault="00DA13EB">
            <w:r w:rsidRPr="00C423F2">
              <w:rPr>
                <w:rFonts w:hint="eastAsia"/>
              </w:rPr>
              <w:t>法第</w:t>
            </w:r>
            <w:r w:rsidR="000C0D62" w:rsidRPr="00C423F2">
              <w:rPr>
                <w:rFonts w:hint="eastAsia"/>
              </w:rPr>
              <w:t>1</w:t>
            </w:r>
            <w:r w:rsidR="000C0D62" w:rsidRPr="00C423F2">
              <w:t>0</w:t>
            </w:r>
            <w:r w:rsidRPr="00C423F2">
              <w:rPr>
                <w:rFonts w:hint="eastAsia"/>
              </w:rPr>
              <w:t>条第４項に規定する農用地等及び農用地等とすることが適当な土地に含まれない土地</w:t>
            </w:r>
          </w:p>
        </w:tc>
      </w:tr>
    </w:tbl>
    <w:p w14:paraId="3BE6A9A9" w14:textId="77777777" w:rsidR="003E68D0" w:rsidRPr="00C423F2" w:rsidRDefault="003E68D0" w:rsidP="00095C2C"/>
    <w:p w14:paraId="1B079CE0" w14:textId="77777777" w:rsidR="00095C2C" w:rsidRPr="00C423F2" w:rsidRDefault="00095C2C" w:rsidP="00095C2C">
      <w:pPr>
        <w:ind w:firstLineChars="300" w:firstLine="600"/>
        <w:rPr>
          <w:rFonts w:ascii="ＭＳ ゴシック" w:eastAsia="ＭＳ ゴシック" w:hAnsi="ＭＳ ゴシック"/>
        </w:rPr>
      </w:pPr>
      <w:r w:rsidRPr="00C423F2">
        <w:rPr>
          <w:rFonts w:ascii="ＭＳ ゴシック" w:eastAsia="ＭＳ ゴシック" w:hAnsi="ＭＳ ゴシック" w:hint="eastAsia"/>
        </w:rPr>
        <w:t>○附図１号　土地利用計画図</w:t>
      </w:r>
    </w:p>
    <w:p w14:paraId="0E1A071C" w14:textId="77777777" w:rsidR="00095C2C" w:rsidRPr="00C423F2" w:rsidRDefault="00095C2C" w:rsidP="00095C2C">
      <w:pPr>
        <w:ind w:firstLineChars="300" w:firstLine="600"/>
        <w:rPr>
          <w:rFonts w:ascii="ＭＳ ゴシック" w:eastAsia="ＭＳ ゴシック" w:hAnsi="ＭＳ ゴシック"/>
        </w:rPr>
      </w:pPr>
      <w:r w:rsidRPr="00C423F2">
        <w:rPr>
          <w:rFonts w:ascii="ＭＳ ゴシック" w:eastAsia="ＭＳ ゴシック" w:hAnsi="ＭＳ ゴシック" w:hint="eastAsia"/>
        </w:rPr>
        <w:t>○附図７号　農用地利用計画図</w:t>
      </w:r>
    </w:p>
    <w:p w14:paraId="178F6676" w14:textId="77777777" w:rsidR="00095C2C" w:rsidRPr="008D228E" w:rsidRDefault="00095C2C" w:rsidP="00095C2C"/>
    <w:p w14:paraId="735A7390" w14:textId="77777777" w:rsidR="003E68D0" w:rsidRPr="008D228E" w:rsidRDefault="003E68D0">
      <w:pPr>
        <w:pStyle w:val="3"/>
      </w:pPr>
      <w:r w:rsidRPr="008D228E">
        <w:rPr>
          <w:rFonts w:hint="eastAsia"/>
        </w:rPr>
        <w:t>用途区分</w:t>
      </w:r>
    </w:p>
    <w:p w14:paraId="70104C14" w14:textId="77777777" w:rsidR="003E68D0" w:rsidRPr="008D228E" w:rsidRDefault="003E68D0">
      <w:pPr>
        <w:pStyle w:val="a0"/>
        <w:ind w:left="400" w:firstLine="200"/>
      </w:pPr>
      <w:r w:rsidRPr="008D228E">
        <w:rPr>
          <w:rFonts w:hint="eastAsia"/>
        </w:rPr>
        <w:t>下表の「地区名」に係る農用地区域内の農業上の用途は、「用途区分」欄に掲げるとおりとする。</w:t>
      </w:r>
    </w:p>
    <w:p w14:paraId="3C438357" w14:textId="77777777" w:rsidR="003E68D0" w:rsidRPr="008D228E" w:rsidRDefault="003E68D0"/>
    <w:tbl>
      <w:tblPr>
        <w:tblW w:w="893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
        <w:gridCol w:w="1896"/>
        <w:gridCol w:w="6065"/>
      </w:tblGrid>
      <w:tr w:rsidR="008D228E" w:rsidRPr="008D228E" w14:paraId="61268D8B" w14:textId="77777777" w:rsidTr="00706863">
        <w:trPr>
          <w:trHeight w:val="511"/>
        </w:trPr>
        <w:tc>
          <w:tcPr>
            <w:tcW w:w="992" w:type="dxa"/>
            <w:tcBorders>
              <w:top w:val="single" w:sz="4" w:space="0" w:color="auto"/>
              <w:left w:val="single" w:sz="4" w:space="0" w:color="auto"/>
              <w:bottom w:val="single" w:sz="4" w:space="0" w:color="auto"/>
            </w:tcBorders>
            <w:vAlign w:val="center"/>
          </w:tcPr>
          <w:p w14:paraId="051285FD" w14:textId="77777777" w:rsidR="003E68D0" w:rsidRPr="008D228E" w:rsidRDefault="003E68D0">
            <w:pPr>
              <w:jc w:val="center"/>
            </w:pPr>
            <w:r w:rsidRPr="008D228E">
              <w:rPr>
                <w:rFonts w:hint="eastAsia"/>
              </w:rPr>
              <w:t>地区名</w:t>
            </w:r>
          </w:p>
        </w:tc>
        <w:tc>
          <w:tcPr>
            <w:tcW w:w="7942" w:type="dxa"/>
            <w:gridSpan w:val="2"/>
            <w:tcBorders>
              <w:top w:val="single" w:sz="4" w:space="0" w:color="auto"/>
              <w:right w:val="single" w:sz="4" w:space="0" w:color="auto"/>
            </w:tcBorders>
            <w:vAlign w:val="center"/>
          </w:tcPr>
          <w:p w14:paraId="32AAE52C" w14:textId="77777777" w:rsidR="003E68D0" w:rsidRPr="008D228E" w:rsidRDefault="003E68D0">
            <w:pPr>
              <w:jc w:val="center"/>
            </w:pPr>
            <w:r w:rsidRPr="008D228E">
              <w:rPr>
                <w:rFonts w:hint="eastAsia"/>
              </w:rPr>
              <w:t>用途区分</w:t>
            </w:r>
          </w:p>
        </w:tc>
      </w:tr>
      <w:tr w:rsidR="00DA13EB" w:rsidRPr="008D228E" w14:paraId="7826074E" w14:textId="77777777" w:rsidTr="00706863">
        <w:trPr>
          <w:cantSplit/>
          <w:trHeight w:val="3510"/>
        </w:trPr>
        <w:tc>
          <w:tcPr>
            <w:tcW w:w="992" w:type="dxa"/>
            <w:tcBorders>
              <w:left w:val="single" w:sz="4" w:space="0" w:color="auto"/>
            </w:tcBorders>
            <w:vAlign w:val="center"/>
          </w:tcPr>
          <w:p w14:paraId="1F10EF0E" w14:textId="77777777" w:rsidR="00DA13EB" w:rsidRPr="008D228E" w:rsidRDefault="00DA13EB">
            <w:pPr>
              <w:spacing w:line="240" w:lineRule="exact"/>
              <w:jc w:val="center"/>
              <w:rPr>
                <w:noProof/>
              </w:rPr>
            </w:pPr>
            <w:r w:rsidRPr="008D228E">
              <w:rPr>
                <w:rFonts w:hint="eastAsia"/>
                <w:noProof/>
              </w:rPr>
              <w:t>Ａ地区</w:t>
            </w:r>
          </w:p>
          <w:p w14:paraId="67AFB297" w14:textId="77777777" w:rsidR="00DA13EB" w:rsidRPr="008D228E" w:rsidRDefault="00DA13EB">
            <w:pPr>
              <w:spacing w:line="240" w:lineRule="exact"/>
              <w:jc w:val="center"/>
              <w:rPr>
                <w:noProof/>
              </w:rPr>
            </w:pPr>
            <w:r w:rsidRPr="008D228E">
              <w:rPr>
                <w:rFonts w:hint="eastAsia"/>
                <w:noProof/>
              </w:rPr>
              <w:t>Ｂ地区</w:t>
            </w:r>
          </w:p>
          <w:p w14:paraId="5A634822" w14:textId="77777777" w:rsidR="00DA13EB" w:rsidRPr="008D228E" w:rsidRDefault="00DA13EB">
            <w:pPr>
              <w:spacing w:line="240" w:lineRule="exact"/>
              <w:jc w:val="center"/>
              <w:rPr>
                <w:noProof/>
              </w:rPr>
            </w:pPr>
            <w:r w:rsidRPr="008D228E">
              <w:rPr>
                <w:rFonts w:hint="eastAsia"/>
                <w:noProof/>
              </w:rPr>
              <w:t>Ｃ地区</w:t>
            </w:r>
          </w:p>
          <w:p w14:paraId="2DD3352B" w14:textId="77777777" w:rsidR="00DA13EB" w:rsidRPr="008D228E" w:rsidRDefault="00DA13EB">
            <w:pPr>
              <w:spacing w:line="240" w:lineRule="exact"/>
              <w:jc w:val="center"/>
              <w:rPr>
                <w:noProof/>
              </w:rPr>
            </w:pPr>
            <w:r w:rsidRPr="008D228E">
              <w:rPr>
                <w:rFonts w:hint="eastAsia"/>
                <w:noProof/>
              </w:rPr>
              <w:t>Ｄ地区</w:t>
            </w:r>
          </w:p>
          <w:p w14:paraId="1AAB6CEB" w14:textId="77777777" w:rsidR="00DA13EB" w:rsidRPr="008D228E" w:rsidRDefault="00DA13EB">
            <w:pPr>
              <w:spacing w:line="240" w:lineRule="exact"/>
              <w:jc w:val="center"/>
              <w:rPr>
                <w:noProof/>
              </w:rPr>
            </w:pPr>
            <w:r w:rsidRPr="008D228E">
              <w:rPr>
                <w:rFonts w:hint="eastAsia"/>
                <w:noProof/>
              </w:rPr>
              <w:t>Ｅ地区</w:t>
            </w:r>
          </w:p>
          <w:p w14:paraId="3D7E32FC" w14:textId="77777777" w:rsidR="00DA13EB" w:rsidRPr="008D228E" w:rsidRDefault="00DA13EB">
            <w:pPr>
              <w:spacing w:line="240" w:lineRule="exact"/>
              <w:jc w:val="center"/>
              <w:rPr>
                <w:noProof/>
              </w:rPr>
            </w:pPr>
            <w:r w:rsidRPr="008D228E">
              <w:rPr>
                <w:rFonts w:hint="eastAsia"/>
                <w:noProof/>
              </w:rPr>
              <w:t>Ｆ地区</w:t>
            </w:r>
          </w:p>
          <w:p w14:paraId="2D76CF8E" w14:textId="77777777" w:rsidR="00DA13EB" w:rsidRPr="008D228E" w:rsidRDefault="00DA13EB" w:rsidP="00DA13EB">
            <w:pPr>
              <w:pStyle w:val="a6"/>
              <w:jc w:val="center"/>
              <w:rPr>
                <w:strike/>
              </w:rPr>
            </w:pPr>
          </w:p>
        </w:tc>
        <w:tc>
          <w:tcPr>
            <w:tcW w:w="1701" w:type="dxa"/>
            <w:tcBorders>
              <w:bottom w:val="single" w:sz="6" w:space="0" w:color="auto"/>
              <w:right w:val="nil"/>
            </w:tcBorders>
            <w:vAlign w:val="center"/>
          </w:tcPr>
          <w:p w14:paraId="4205448A" w14:textId="77777777" w:rsidR="00DA13EB" w:rsidRPr="008D228E" w:rsidRDefault="00DA13EB">
            <w:pPr>
              <w:jc w:val="center"/>
              <w:rPr>
                <w:kern w:val="0"/>
              </w:rPr>
            </w:pPr>
            <w:r w:rsidRPr="008D228E">
              <w:rPr>
                <w:rFonts w:hint="eastAsia"/>
                <w:kern w:val="0"/>
              </w:rPr>
              <w:t>田</w:t>
            </w:r>
          </w:p>
          <w:p w14:paraId="5F2346AF" w14:textId="77777777" w:rsidR="00DA13EB" w:rsidRPr="008D228E" w:rsidRDefault="00DA13EB">
            <w:pPr>
              <w:jc w:val="center"/>
              <w:rPr>
                <w:kern w:val="0"/>
              </w:rPr>
            </w:pPr>
          </w:p>
          <w:p w14:paraId="675B9EA2" w14:textId="77777777" w:rsidR="00DA13EB" w:rsidRPr="008D228E" w:rsidRDefault="00DA13EB">
            <w:pPr>
              <w:jc w:val="center"/>
              <w:rPr>
                <w:kern w:val="0"/>
              </w:rPr>
            </w:pPr>
            <w:r w:rsidRPr="008D228E">
              <w:rPr>
                <w:rFonts w:hint="eastAsia"/>
                <w:kern w:val="0"/>
              </w:rPr>
              <w:t>畑</w:t>
            </w:r>
          </w:p>
          <w:p w14:paraId="40E19EBE" w14:textId="77777777" w:rsidR="00DA13EB" w:rsidRPr="008D228E" w:rsidRDefault="00DA13EB">
            <w:pPr>
              <w:jc w:val="center"/>
              <w:rPr>
                <w:kern w:val="0"/>
              </w:rPr>
            </w:pPr>
          </w:p>
          <w:p w14:paraId="2A93BC76" w14:textId="77777777" w:rsidR="00DA13EB" w:rsidRPr="008D228E" w:rsidRDefault="00DA13EB">
            <w:pPr>
              <w:jc w:val="center"/>
            </w:pPr>
            <w:r w:rsidRPr="008D228E">
              <w:rPr>
                <w:rFonts w:hint="eastAsia"/>
                <w:kern w:val="0"/>
              </w:rPr>
              <w:t>樹園地</w:t>
            </w:r>
          </w:p>
          <w:p w14:paraId="00B1C1C1" w14:textId="77777777" w:rsidR="00DA13EB" w:rsidRPr="008D228E" w:rsidRDefault="00DA13EB">
            <w:pPr>
              <w:jc w:val="center"/>
            </w:pPr>
          </w:p>
          <w:p w14:paraId="3E62B625" w14:textId="77777777" w:rsidR="00DA13EB" w:rsidRPr="008D228E" w:rsidRDefault="00DA13EB">
            <w:pPr>
              <w:ind w:left="2247" w:hangingChars="749" w:hanging="2247"/>
              <w:jc w:val="center"/>
            </w:pPr>
            <w:r w:rsidRPr="008D228E">
              <w:rPr>
                <w:rFonts w:hint="eastAsia"/>
                <w:spacing w:val="50"/>
                <w:kern w:val="0"/>
                <w:fitText w:val="1400" w:id="-1284699647"/>
              </w:rPr>
              <w:t>採草放牧</w:t>
            </w:r>
            <w:r w:rsidRPr="008D228E">
              <w:rPr>
                <w:rFonts w:hint="eastAsia"/>
                <w:kern w:val="0"/>
                <w:fitText w:val="1400" w:id="-1284699647"/>
              </w:rPr>
              <w:t>地</w:t>
            </w:r>
          </w:p>
          <w:p w14:paraId="6BF289A6" w14:textId="77777777" w:rsidR="00DA13EB" w:rsidRPr="008D228E" w:rsidRDefault="00DA13EB">
            <w:pPr>
              <w:ind w:left="1498" w:hangingChars="749" w:hanging="1498"/>
              <w:jc w:val="center"/>
            </w:pPr>
          </w:p>
          <w:p w14:paraId="5297934C" w14:textId="77777777" w:rsidR="00DA13EB" w:rsidRPr="008D228E" w:rsidRDefault="00DA13EB">
            <w:pPr>
              <w:ind w:left="1498" w:hangingChars="749" w:hanging="1498"/>
              <w:jc w:val="center"/>
            </w:pPr>
            <w:r w:rsidRPr="008D228E">
              <w:rPr>
                <w:rFonts w:hint="eastAsia"/>
              </w:rPr>
              <w:t>農業用施設用地</w:t>
            </w:r>
          </w:p>
          <w:p w14:paraId="1BFABD54" w14:textId="77777777" w:rsidR="00DA13EB" w:rsidRPr="008D228E" w:rsidRDefault="00DA13EB" w:rsidP="00DA13EB">
            <w:pPr>
              <w:rPr>
                <w:strike/>
              </w:rPr>
            </w:pPr>
          </w:p>
        </w:tc>
        <w:tc>
          <w:tcPr>
            <w:tcW w:w="6241" w:type="dxa"/>
            <w:tcBorders>
              <w:left w:val="nil"/>
              <w:bottom w:val="single" w:sz="6" w:space="0" w:color="auto"/>
              <w:right w:val="single" w:sz="4" w:space="0" w:color="auto"/>
            </w:tcBorders>
            <w:vAlign w:val="center"/>
          </w:tcPr>
          <w:p w14:paraId="7D3DF682" w14:textId="77777777" w:rsidR="00DA13EB" w:rsidRPr="008D228E" w:rsidRDefault="00DA13EB">
            <w:pPr>
              <w:ind w:leftChars="-46" w:left="-88" w:hangingChars="2" w:hanging="4"/>
            </w:pPr>
            <w:r w:rsidRPr="008D228E">
              <w:rPr>
                <w:rFonts w:hint="eastAsia"/>
              </w:rPr>
              <w:t>： 附図１号、７号に示す区域の内、水色 で着色した土地の区域</w:t>
            </w:r>
          </w:p>
          <w:p w14:paraId="4D26E5DE" w14:textId="77777777" w:rsidR="00DA13EB" w:rsidRPr="008D228E" w:rsidRDefault="00DA13EB">
            <w:pPr>
              <w:ind w:leftChars="-46" w:left="-88" w:hangingChars="2" w:hanging="4"/>
            </w:pPr>
          </w:p>
          <w:p w14:paraId="684D4D3D" w14:textId="77777777" w:rsidR="00DA13EB" w:rsidRPr="008D228E" w:rsidRDefault="00DA13EB">
            <w:pPr>
              <w:ind w:leftChars="-46" w:left="-88" w:hangingChars="2" w:hanging="4"/>
            </w:pPr>
            <w:r w:rsidRPr="008D228E">
              <w:rPr>
                <w:rFonts w:hint="eastAsia"/>
              </w:rPr>
              <w:t>： 附図１号、７号に示す区域の内、黄色 で着色した土地の区域</w:t>
            </w:r>
          </w:p>
          <w:p w14:paraId="789903F5" w14:textId="77777777" w:rsidR="00DA13EB" w:rsidRPr="008D228E" w:rsidRDefault="00DA13EB">
            <w:pPr>
              <w:ind w:leftChars="-46" w:left="-88" w:hangingChars="2" w:hanging="4"/>
            </w:pPr>
          </w:p>
          <w:p w14:paraId="2139D64D" w14:textId="77777777" w:rsidR="00DA13EB" w:rsidRPr="008D228E" w:rsidRDefault="00DA13EB">
            <w:pPr>
              <w:ind w:leftChars="-46" w:left="-88" w:hangingChars="2" w:hanging="4"/>
            </w:pPr>
            <w:r w:rsidRPr="008D228E">
              <w:rPr>
                <w:rFonts w:hint="eastAsia"/>
              </w:rPr>
              <w:t>： 附図１号、７号に示す区域の内、茶色 で着色した土地の区域</w:t>
            </w:r>
          </w:p>
          <w:p w14:paraId="42DF0B09" w14:textId="77777777" w:rsidR="00DA13EB" w:rsidRPr="008D228E" w:rsidRDefault="00DA13EB">
            <w:pPr>
              <w:ind w:leftChars="-46" w:left="-88" w:hangingChars="2" w:hanging="4"/>
            </w:pPr>
          </w:p>
          <w:p w14:paraId="01B7218E" w14:textId="77777777" w:rsidR="00DA13EB" w:rsidRPr="008D228E" w:rsidRDefault="00DA13EB">
            <w:pPr>
              <w:ind w:leftChars="-46" w:left="104" w:hangingChars="98" w:hanging="196"/>
            </w:pPr>
            <w:r w:rsidRPr="008D228E">
              <w:rPr>
                <w:rFonts w:hint="eastAsia"/>
              </w:rPr>
              <w:t>： 附図１号、７号に示す区域の内、黄緑色 で着色した土地の区域</w:t>
            </w:r>
          </w:p>
          <w:p w14:paraId="698EEA6C" w14:textId="77777777" w:rsidR="00DA13EB" w:rsidRPr="008D228E" w:rsidRDefault="00DA13EB">
            <w:pPr>
              <w:ind w:leftChars="-46" w:left="104" w:hangingChars="98" w:hanging="196"/>
            </w:pPr>
          </w:p>
          <w:p w14:paraId="2AC42707" w14:textId="77777777" w:rsidR="00DA13EB" w:rsidRPr="008D228E" w:rsidRDefault="00DA13EB">
            <w:pPr>
              <w:ind w:leftChars="-46" w:left="104" w:hangingChars="98" w:hanging="196"/>
            </w:pPr>
            <w:r w:rsidRPr="008D228E">
              <w:rPr>
                <w:rFonts w:hint="eastAsia"/>
              </w:rPr>
              <w:t>： 附図１号、７号に示す区域の内、桃色 で着色した土地の区域</w:t>
            </w:r>
          </w:p>
          <w:p w14:paraId="4219F057" w14:textId="77777777" w:rsidR="00DA13EB" w:rsidRPr="008D228E" w:rsidRDefault="00DA13EB" w:rsidP="00DA13EB">
            <w:pPr>
              <w:rPr>
                <w:strike/>
              </w:rPr>
            </w:pPr>
          </w:p>
        </w:tc>
      </w:tr>
    </w:tbl>
    <w:p w14:paraId="65F32309" w14:textId="77777777" w:rsidR="003E68D0" w:rsidRPr="008D228E" w:rsidRDefault="003E68D0">
      <w:pPr>
        <w:snapToGrid w:val="0"/>
        <w:rPr>
          <w:sz w:val="16"/>
          <w:szCs w:val="16"/>
        </w:rPr>
      </w:pPr>
    </w:p>
    <w:p w14:paraId="3B93F918" w14:textId="77777777" w:rsidR="003E68D0" w:rsidRPr="008D228E" w:rsidRDefault="003E68D0">
      <w:pPr>
        <w:pStyle w:val="a0"/>
        <w:spacing w:line="360" w:lineRule="auto"/>
        <w:ind w:left="400" w:firstLine="200"/>
        <w:rPr>
          <w:noProof/>
        </w:rPr>
      </w:pPr>
    </w:p>
    <w:p w14:paraId="36C7EBFB" w14:textId="77777777" w:rsidR="003E68D0" w:rsidRPr="008D228E" w:rsidRDefault="003E68D0" w:rsidP="00CB6772">
      <w:pPr>
        <w:pStyle w:val="a0"/>
        <w:spacing w:line="360" w:lineRule="auto"/>
        <w:ind w:leftChars="0" w:left="0" w:firstLineChars="0" w:firstLine="0"/>
        <w:rPr>
          <w:noProof/>
        </w:rPr>
      </w:pPr>
    </w:p>
    <w:p w14:paraId="2EB4C2FE" w14:textId="77777777" w:rsidR="00CB6772" w:rsidRPr="008D228E" w:rsidRDefault="00CB6772" w:rsidP="00CB6772">
      <w:pPr>
        <w:pStyle w:val="a0"/>
        <w:spacing w:line="360" w:lineRule="auto"/>
        <w:ind w:leftChars="0" w:left="0" w:firstLineChars="0" w:firstLine="0"/>
        <w:rPr>
          <w:noProof/>
        </w:rPr>
      </w:pPr>
    </w:p>
    <w:p w14:paraId="67A956B3" w14:textId="77777777" w:rsidR="006D5515" w:rsidRPr="008D228E" w:rsidRDefault="006D5515" w:rsidP="00CB6772">
      <w:pPr>
        <w:pStyle w:val="a0"/>
        <w:spacing w:line="360" w:lineRule="auto"/>
        <w:ind w:leftChars="0" w:left="0" w:firstLineChars="0" w:firstLine="0"/>
        <w:rPr>
          <w:noProof/>
        </w:rPr>
      </w:pPr>
    </w:p>
    <w:p w14:paraId="666FF55B" w14:textId="77777777" w:rsidR="0051789C" w:rsidRPr="008D228E" w:rsidRDefault="0051789C" w:rsidP="00CB6772">
      <w:pPr>
        <w:pStyle w:val="a0"/>
        <w:spacing w:line="360" w:lineRule="auto"/>
        <w:ind w:leftChars="0" w:left="0" w:firstLineChars="0" w:firstLine="0"/>
        <w:rPr>
          <w:noProof/>
        </w:rPr>
      </w:pPr>
    </w:p>
    <w:p w14:paraId="70248636" w14:textId="77777777" w:rsidR="00CB6772" w:rsidRPr="008D228E" w:rsidRDefault="00CB6772" w:rsidP="00CB6772">
      <w:pPr>
        <w:pStyle w:val="a0"/>
        <w:spacing w:line="360" w:lineRule="auto"/>
        <w:ind w:leftChars="0" w:left="0" w:firstLineChars="0" w:firstLine="0"/>
      </w:pPr>
    </w:p>
    <w:p w14:paraId="443DC3DF" w14:textId="77777777" w:rsidR="003E68D0" w:rsidRPr="008D228E" w:rsidRDefault="003E68D0">
      <w:pPr>
        <w:pStyle w:val="1"/>
      </w:pPr>
      <w:bookmarkStart w:id="7" w:name="_Toc181088215"/>
      <w:bookmarkStart w:id="8" w:name="_Toc410746441"/>
      <w:r w:rsidRPr="008D228E">
        <w:rPr>
          <w:rFonts w:hint="eastAsia"/>
        </w:rPr>
        <w:lastRenderedPageBreak/>
        <w:t>農業生産基盤の整備開発計画</w:t>
      </w:r>
      <w:bookmarkEnd w:id="7"/>
      <w:bookmarkEnd w:id="8"/>
    </w:p>
    <w:p w14:paraId="10901E67" w14:textId="77777777" w:rsidR="003E68D0" w:rsidRPr="008D228E" w:rsidRDefault="003E68D0"/>
    <w:p w14:paraId="03EB0779" w14:textId="77777777" w:rsidR="003E68D0" w:rsidRPr="008D228E" w:rsidRDefault="003E68D0">
      <w:pPr>
        <w:pStyle w:val="2"/>
      </w:pPr>
      <w:bookmarkStart w:id="9" w:name="_Toc181088216"/>
      <w:bookmarkStart w:id="10" w:name="_Toc410746442"/>
      <w:r w:rsidRPr="008D228E">
        <w:rPr>
          <w:rFonts w:hint="eastAsia"/>
        </w:rPr>
        <w:t>農業生産基盤の整備及び開発の方向</w:t>
      </w:r>
      <w:bookmarkEnd w:id="9"/>
      <w:bookmarkEnd w:id="10"/>
    </w:p>
    <w:p w14:paraId="6A8A6D51" w14:textId="77777777" w:rsidR="003E68D0" w:rsidRPr="008D228E" w:rsidRDefault="003E68D0">
      <w:pPr>
        <w:pStyle w:val="a0"/>
        <w:ind w:left="400" w:firstLine="200"/>
      </w:pPr>
      <w:r w:rsidRPr="008D228E">
        <w:rPr>
          <w:rFonts w:hint="eastAsia"/>
        </w:rPr>
        <w:t>農産物の品質向上と維持管理経費の節減を図るため、</w:t>
      </w:r>
      <w:r w:rsidR="00651F58" w:rsidRPr="008D228E">
        <w:rPr>
          <w:rFonts w:hint="eastAsia"/>
        </w:rPr>
        <w:t>農用地</w:t>
      </w:r>
      <w:r w:rsidRPr="008D228E">
        <w:rPr>
          <w:rFonts w:hint="eastAsia"/>
        </w:rPr>
        <w:t>や用排水路、農道、ため池等の生産基盤の強化を計画的に進める。</w:t>
      </w:r>
    </w:p>
    <w:p w14:paraId="5B90BDC0" w14:textId="77777777" w:rsidR="00612135" w:rsidRPr="008D228E" w:rsidRDefault="00612135">
      <w:pPr>
        <w:pStyle w:val="a0"/>
        <w:ind w:left="400" w:firstLine="200"/>
      </w:pPr>
      <w:r w:rsidRPr="008D228E">
        <w:rPr>
          <w:rFonts w:hint="eastAsia"/>
        </w:rPr>
        <w:t>水田については、水田の機能を活かしつつ、麦、大豆、飼料作物をはじめ畑作物の導入、定着を図るため</w:t>
      </w:r>
      <w:r w:rsidR="00CC4D1B" w:rsidRPr="008D228E">
        <w:rPr>
          <w:rFonts w:hint="eastAsia"/>
        </w:rPr>
        <w:t>、</w:t>
      </w:r>
      <w:r w:rsidRPr="008D228E">
        <w:rPr>
          <w:rFonts w:hint="eastAsia"/>
        </w:rPr>
        <w:t>地域の営農状況に応じた</w:t>
      </w:r>
      <w:r w:rsidR="00FA69AB" w:rsidRPr="008D228E">
        <w:rPr>
          <w:rFonts w:hint="eastAsia"/>
        </w:rPr>
        <w:t>区画、農道、用排水路整備</w:t>
      </w:r>
      <w:r w:rsidRPr="008D228E">
        <w:rPr>
          <w:rFonts w:hint="eastAsia"/>
        </w:rPr>
        <w:t>等の農業生産基盤の整備による水田の汎用化を推進する。</w:t>
      </w:r>
    </w:p>
    <w:p w14:paraId="5ACC5C38" w14:textId="77777777" w:rsidR="003E68D0" w:rsidRPr="008D228E" w:rsidRDefault="003E68D0">
      <w:pPr>
        <w:pStyle w:val="a0"/>
        <w:ind w:left="400" w:firstLine="200"/>
      </w:pPr>
      <w:r w:rsidRPr="008D228E">
        <w:rPr>
          <w:rFonts w:hint="eastAsia"/>
        </w:rPr>
        <w:t>また、各地域の実情を考慮しながら、整備された土地改良施設を適切に維持・更新するとともに、地域自ら実施する小規模土地改良事業等を支援し、生産基盤の強化を促進する。</w:t>
      </w:r>
    </w:p>
    <w:p w14:paraId="6CFAB8A4" w14:textId="77777777" w:rsidR="003E68D0" w:rsidRPr="008D228E" w:rsidRDefault="003E68D0">
      <w:pPr>
        <w:pStyle w:val="a0"/>
        <w:ind w:left="400" w:firstLine="200"/>
      </w:pPr>
      <w:r w:rsidRPr="008D228E">
        <w:rPr>
          <w:rFonts w:hint="eastAsia"/>
        </w:rPr>
        <w:t>なお、実施にあたっては、環境との共生を図ることの重要性を踏まえ、良好な自然環境と農業生産環境の調和に配慮する。</w:t>
      </w:r>
    </w:p>
    <w:p w14:paraId="698A65C9" w14:textId="77777777" w:rsidR="003E68D0" w:rsidRPr="008D228E" w:rsidRDefault="003E68D0">
      <w:pPr>
        <w:pStyle w:val="a0"/>
        <w:ind w:left="400" w:firstLine="200"/>
      </w:pPr>
    </w:p>
    <w:p w14:paraId="7D6FB3BF" w14:textId="77777777" w:rsidR="003E68D0" w:rsidRPr="008D228E" w:rsidRDefault="000F3160" w:rsidP="00DA13EB">
      <w:pPr>
        <w:pStyle w:val="5"/>
        <w:numPr>
          <w:ilvl w:val="0"/>
          <w:numId w:val="0"/>
        </w:numPr>
        <w:ind w:firstLineChars="200" w:firstLine="400"/>
        <w:rPr>
          <w:strike/>
        </w:rPr>
      </w:pPr>
      <w:r w:rsidRPr="008D228E">
        <w:rPr>
          <w:rFonts w:hint="eastAsia"/>
        </w:rPr>
        <w:t>ア）平坦地域</w:t>
      </w:r>
    </w:p>
    <w:p w14:paraId="414F9D86" w14:textId="77777777" w:rsidR="003E68D0" w:rsidRPr="008D228E" w:rsidRDefault="003E68D0">
      <w:pPr>
        <w:pStyle w:val="a0"/>
        <w:ind w:left="400" w:firstLine="200"/>
      </w:pPr>
      <w:r w:rsidRPr="008D228E">
        <w:rPr>
          <w:rFonts w:hint="eastAsia"/>
        </w:rPr>
        <w:t>整備された土地改良施設の適切な維持・更新に引き続き努めるとともに、大型機械の導入を</w:t>
      </w:r>
      <w:r w:rsidR="00255A2A" w:rsidRPr="008D228E">
        <w:rPr>
          <w:rFonts w:hint="eastAsia"/>
        </w:rPr>
        <w:t>促進</w:t>
      </w:r>
      <w:r w:rsidR="000F3160" w:rsidRPr="008D228E">
        <w:rPr>
          <w:rFonts w:hint="eastAsia"/>
        </w:rPr>
        <w:t>する。</w:t>
      </w:r>
      <w:r w:rsidRPr="008D228E">
        <w:rPr>
          <w:rFonts w:hint="eastAsia"/>
        </w:rPr>
        <w:t>また、整備された大畑作地帯を有する地区</w:t>
      </w:r>
      <w:r w:rsidR="000F3160" w:rsidRPr="008D228E">
        <w:rPr>
          <w:rFonts w:hint="eastAsia"/>
        </w:rPr>
        <w:t>で</w:t>
      </w:r>
      <w:r w:rsidRPr="008D228E">
        <w:rPr>
          <w:rFonts w:hint="eastAsia"/>
        </w:rPr>
        <w:t>は、物資の輸送と大規模施設の広域的な利用により食料供給基地としての位置づけが今後とも強くなるものと予想される。また、生活排水による農業用水路や河川の汚濁防止の対策として、農業集落排水</w:t>
      </w:r>
      <w:r w:rsidR="000F3160" w:rsidRPr="008D228E">
        <w:rPr>
          <w:rFonts w:hint="eastAsia"/>
        </w:rPr>
        <w:t>施設の適切な管理を行い</w:t>
      </w:r>
      <w:r w:rsidRPr="008D228E">
        <w:rPr>
          <w:rFonts w:hint="eastAsia"/>
        </w:rPr>
        <w:t>、安全な農業用水の確保を図る。</w:t>
      </w:r>
    </w:p>
    <w:p w14:paraId="265AF054" w14:textId="77777777" w:rsidR="003E68D0" w:rsidRPr="008D228E" w:rsidRDefault="003E68D0">
      <w:pPr>
        <w:pStyle w:val="a0"/>
        <w:ind w:left="400" w:firstLine="200"/>
      </w:pPr>
    </w:p>
    <w:p w14:paraId="09C28768" w14:textId="77777777" w:rsidR="003E68D0" w:rsidRPr="008D228E" w:rsidRDefault="000F3160" w:rsidP="00DA13EB">
      <w:pPr>
        <w:pStyle w:val="5"/>
        <w:numPr>
          <w:ilvl w:val="0"/>
          <w:numId w:val="0"/>
        </w:numPr>
        <w:ind w:firstLineChars="200" w:firstLine="400"/>
        <w:rPr>
          <w:strike/>
        </w:rPr>
      </w:pPr>
      <w:r w:rsidRPr="008D228E">
        <w:rPr>
          <w:rFonts w:hint="eastAsia"/>
        </w:rPr>
        <w:t>イ）中山間地域</w:t>
      </w:r>
    </w:p>
    <w:p w14:paraId="06D15FCD" w14:textId="35C08E3A" w:rsidR="003E68D0" w:rsidRPr="008D228E" w:rsidRDefault="003E68D0">
      <w:pPr>
        <w:pStyle w:val="a0"/>
        <w:ind w:left="400" w:firstLine="200"/>
      </w:pPr>
      <w:r w:rsidRPr="008D228E">
        <w:rPr>
          <w:rFonts w:hint="eastAsia"/>
        </w:rPr>
        <w:t>平坦地に流入する河川に沿って細長く形成された農地が多く、団地規模及びほ場の区画も狭小で不整形、さらに傾斜度も大きくなっている。そのため、一部でほ場整備が行われているものの、近代的な大区画ほ場としての整備は</w:t>
      </w:r>
      <w:r w:rsidR="00255A2A" w:rsidRPr="008D228E">
        <w:rPr>
          <w:rFonts w:hint="eastAsia"/>
        </w:rPr>
        <w:t>見込めない</w:t>
      </w:r>
      <w:r w:rsidR="00651F58" w:rsidRPr="008D228E">
        <w:rPr>
          <w:rFonts w:hint="eastAsia"/>
        </w:rPr>
        <w:t>状況である。</w:t>
      </w:r>
      <w:r w:rsidR="0016110F" w:rsidRPr="008D228E">
        <w:rPr>
          <w:rFonts w:hint="eastAsia"/>
        </w:rPr>
        <w:t>また、農家の高齢化の進行に伴い、後継者のいない農地の耕作放棄や地域の荒廃と獣害のさらなる深刻化が予想される。</w:t>
      </w:r>
    </w:p>
    <w:p w14:paraId="4FA1D029" w14:textId="3B6F34B9" w:rsidR="0016110F" w:rsidRPr="008D228E" w:rsidRDefault="003E68D0" w:rsidP="002A6300">
      <w:pPr>
        <w:pStyle w:val="a0"/>
        <w:ind w:left="400" w:firstLine="200"/>
      </w:pPr>
      <w:r w:rsidRPr="008D228E">
        <w:rPr>
          <w:rFonts w:hint="eastAsia"/>
        </w:rPr>
        <w:t>今後</w:t>
      </w:r>
      <w:r w:rsidR="0016110F" w:rsidRPr="008D228E">
        <w:rPr>
          <w:rFonts w:hint="eastAsia"/>
        </w:rPr>
        <w:t>は</w:t>
      </w:r>
      <w:r w:rsidRPr="008D228E">
        <w:rPr>
          <w:rFonts w:hint="eastAsia"/>
        </w:rPr>
        <w:t>、</w:t>
      </w:r>
      <w:r w:rsidR="00741988" w:rsidRPr="008D228E">
        <w:rPr>
          <w:rFonts w:hint="eastAsia"/>
        </w:rPr>
        <w:t>地域における農作業の効率化や農村集落の活性化を図るとともに、多様な主体の参画により魅力的な農村集落の形成を</w:t>
      </w:r>
      <w:r w:rsidR="002D3573" w:rsidRPr="008D228E">
        <w:rPr>
          <w:rFonts w:hint="eastAsia"/>
        </w:rPr>
        <w:t>めざ</w:t>
      </w:r>
      <w:r w:rsidR="00741988" w:rsidRPr="008D228E">
        <w:rPr>
          <w:rFonts w:hint="eastAsia"/>
        </w:rPr>
        <w:t>し、</w:t>
      </w:r>
      <w:r w:rsidR="00A2694C" w:rsidRPr="008D228E">
        <w:rPr>
          <w:rFonts w:hint="eastAsia"/>
        </w:rPr>
        <w:t>地域資源を活かした</w:t>
      </w:r>
      <w:r w:rsidR="00741988" w:rsidRPr="008D228E">
        <w:rPr>
          <w:rFonts w:hint="eastAsia"/>
        </w:rPr>
        <w:t>農業振興に取り組む集落を支援し地域活性化につなげる。</w:t>
      </w:r>
      <w:r w:rsidR="0016110F" w:rsidRPr="008D228E">
        <w:rPr>
          <w:rFonts w:hint="eastAsia"/>
        </w:rPr>
        <w:t>また、</w:t>
      </w:r>
      <w:r w:rsidR="000C0D62" w:rsidRPr="008D228E">
        <w:rPr>
          <w:rFonts w:hint="eastAsia"/>
        </w:rPr>
        <w:t>Ｉ</w:t>
      </w:r>
      <w:r w:rsidR="00826450" w:rsidRPr="008D228E">
        <w:rPr>
          <w:rFonts w:hint="eastAsia"/>
        </w:rPr>
        <w:t>ターン</w:t>
      </w:r>
      <w:r w:rsidR="000C0D62" w:rsidRPr="008D228E">
        <w:rPr>
          <w:rFonts w:hint="eastAsia"/>
        </w:rPr>
        <w:t>Ｕタ</w:t>
      </w:r>
      <w:r w:rsidR="00826450" w:rsidRPr="008D228E">
        <w:rPr>
          <w:rFonts w:hint="eastAsia"/>
        </w:rPr>
        <w:t>ーン促進策の検討や後継者・担い手の発掘による推進を図り、</w:t>
      </w:r>
      <w:r w:rsidR="00701709" w:rsidRPr="008D228E">
        <w:rPr>
          <w:rFonts w:hint="eastAsia"/>
        </w:rPr>
        <w:t>地域コミュニティの維持・強化</w:t>
      </w:r>
      <w:r w:rsidR="00826450" w:rsidRPr="008D228E">
        <w:rPr>
          <w:rFonts w:hint="eastAsia"/>
        </w:rPr>
        <w:t>につなげる。</w:t>
      </w:r>
    </w:p>
    <w:p w14:paraId="2954E5BC" w14:textId="1CDCAF55" w:rsidR="003E68D0" w:rsidRPr="008D228E" w:rsidRDefault="003E68D0" w:rsidP="002A6300">
      <w:pPr>
        <w:pStyle w:val="a0"/>
        <w:ind w:left="400" w:firstLine="200"/>
      </w:pPr>
      <w:r w:rsidRPr="008D228E">
        <w:rPr>
          <w:rFonts w:hint="eastAsia"/>
        </w:rPr>
        <w:t>規模が比較的大きく近代的な営農が可能な団地に対しては、大型機械の導入を</w:t>
      </w:r>
      <w:r w:rsidR="00255A2A" w:rsidRPr="008D228E">
        <w:rPr>
          <w:rFonts w:hint="eastAsia"/>
        </w:rPr>
        <w:t>促進</w:t>
      </w:r>
      <w:r w:rsidRPr="008D228E">
        <w:rPr>
          <w:rFonts w:hint="eastAsia"/>
        </w:rPr>
        <w:t>し、分散する農地については農道整備、用排水施設整備を進める</w:t>
      </w:r>
      <w:r w:rsidR="00EC347C" w:rsidRPr="008D228E">
        <w:rPr>
          <w:rFonts w:hint="eastAsia"/>
        </w:rPr>
        <w:t>等、</w:t>
      </w:r>
      <w:r w:rsidRPr="008D228E">
        <w:rPr>
          <w:rFonts w:hint="eastAsia"/>
        </w:rPr>
        <w:t>地域の実情に応じた基盤整備を推進する。</w:t>
      </w:r>
      <w:r w:rsidR="0016110F" w:rsidRPr="008D228E">
        <w:rPr>
          <w:rFonts w:hint="eastAsia"/>
        </w:rPr>
        <w:t>また</w:t>
      </w:r>
      <w:r w:rsidRPr="008D228E">
        <w:rPr>
          <w:rFonts w:hint="eastAsia"/>
        </w:rPr>
        <w:t>、整備された用排水施設で老朽化の目立つものも見られるため、適切な維持・更新に努めていく。</w:t>
      </w:r>
    </w:p>
    <w:p w14:paraId="1AF12695" w14:textId="310CDD7D" w:rsidR="00426CD8" w:rsidRPr="008D228E" w:rsidRDefault="00426CD8" w:rsidP="00426CD8">
      <w:pPr>
        <w:pStyle w:val="a0"/>
        <w:ind w:left="400" w:firstLine="200"/>
      </w:pPr>
    </w:p>
    <w:p w14:paraId="0865B01E" w14:textId="77777777" w:rsidR="00CB6772" w:rsidRPr="008D228E" w:rsidRDefault="003E68D0" w:rsidP="00CB6772">
      <w:pPr>
        <w:pStyle w:val="2"/>
      </w:pPr>
      <w:bookmarkStart w:id="11" w:name="_Toc181088217"/>
      <w:bookmarkStart w:id="12" w:name="_Toc410746443"/>
      <w:r w:rsidRPr="008D228E">
        <w:rPr>
          <w:rFonts w:hint="eastAsia"/>
        </w:rPr>
        <w:t>農業生産基盤整備開発計画</w:t>
      </w:r>
      <w:bookmarkEnd w:id="11"/>
      <w:bookmarkEnd w:id="12"/>
    </w:p>
    <w:p w14:paraId="40223568" w14:textId="77777777" w:rsidR="00CB6772" w:rsidRPr="008D228E" w:rsidRDefault="00CB6772" w:rsidP="00CB6772">
      <w:pPr>
        <w:rPr>
          <w:noProof/>
        </w:rPr>
      </w:pPr>
      <w:bookmarkStart w:id="13" w:name="_Toc181088218"/>
      <w:r w:rsidRPr="008D228E">
        <w:rPr>
          <w:rFonts w:hint="eastAsia"/>
          <w:noProof/>
        </w:rPr>
        <w:t xml:space="preserve">　　　○該当なし</w:t>
      </w:r>
    </w:p>
    <w:p w14:paraId="7B67ADB2" w14:textId="77777777" w:rsidR="00DA13EB" w:rsidRPr="008D228E" w:rsidRDefault="00DA13EB" w:rsidP="00CB6772">
      <w:pPr>
        <w:rPr>
          <w:noProof/>
        </w:rPr>
      </w:pPr>
    </w:p>
    <w:p w14:paraId="537F7A7A" w14:textId="77777777" w:rsidR="003E68D0" w:rsidRPr="008D228E" w:rsidRDefault="00CB6772" w:rsidP="00CB6772">
      <w:pPr>
        <w:pStyle w:val="2"/>
        <w:rPr>
          <w:noProof/>
        </w:rPr>
      </w:pPr>
      <w:bookmarkStart w:id="14" w:name="_Toc410746444"/>
      <w:r w:rsidRPr="008D228E">
        <w:rPr>
          <w:rFonts w:hint="eastAsia"/>
          <w:noProof/>
        </w:rPr>
        <w:t>森林の整備その他林業の振興との関連</w:t>
      </w:r>
      <w:bookmarkEnd w:id="13"/>
      <w:bookmarkEnd w:id="14"/>
    </w:p>
    <w:p w14:paraId="5C8A7B0D" w14:textId="4EC7F9AD" w:rsidR="003E68D0" w:rsidRPr="008D228E" w:rsidRDefault="003E68D0">
      <w:pPr>
        <w:pStyle w:val="a0"/>
        <w:ind w:left="400" w:firstLine="200"/>
      </w:pPr>
      <w:r w:rsidRPr="008D228E">
        <w:rPr>
          <w:rFonts w:hint="eastAsia"/>
        </w:rPr>
        <w:t>森林は、水源の涵養</w:t>
      </w:r>
      <w:r w:rsidR="00301F28" w:rsidRPr="008D228E">
        <w:rPr>
          <w:rFonts w:hint="eastAsia"/>
        </w:rPr>
        <w:t>・</w:t>
      </w:r>
      <w:r w:rsidR="005B4028" w:rsidRPr="008D228E">
        <w:rPr>
          <w:rFonts w:hint="eastAsia"/>
        </w:rPr>
        <w:t>土砂災害防止</w:t>
      </w:r>
      <w:r w:rsidRPr="008D228E">
        <w:rPr>
          <w:rFonts w:hint="eastAsia"/>
        </w:rPr>
        <w:t>・生態系の維持・保健林養機能・二酸化炭素吸収</w:t>
      </w:r>
      <w:r w:rsidR="005B4028" w:rsidRPr="008D228E">
        <w:rPr>
          <w:rFonts w:hint="eastAsia"/>
        </w:rPr>
        <w:t>による地球温暖化防止</w:t>
      </w:r>
      <w:r w:rsidRPr="008D228E">
        <w:rPr>
          <w:rFonts w:hint="eastAsia"/>
        </w:rPr>
        <w:t>等の公益的</w:t>
      </w:r>
      <w:r w:rsidR="000C689B" w:rsidRPr="008D228E">
        <w:rPr>
          <w:rFonts w:hint="eastAsia"/>
        </w:rPr>
        <w:t>・</w:t>
      </w:r>
      <w:r w:rsidR="009F7725" w:rsidRPr="008D228E">
        <w:rPr>
          <w:rFonts w:hint="eastAsia"/>
        </w:rPr>
        <w:t>多面的</w:t>
      </w:r>
      <w:r w:rsidRPr="008D228E">
        <w:rPr>
          <w:rFonts w:hint="eastAsia"/>
        </w:rPr>
        <w:t>機能を備えており、農業の生産基盤を守り充実を図る上でも、森林保全が重要である。</w:t>
      </w:r>
    </w:p>
    <w:p w14:paraId="4F311401" w14:textId="134A1DF3" w:rsidR="003E68D0" w:rsidRPr="008D228E" w:rsidRDefault="003E68D0" w:rsidP="009F7725">
      <w:pPr>
        <w:pStyle w:val="a0"/>
        <w:ind w:left="400" w:firstLine="200"/>
      </w:pPr>
      <w:r w:rsidRPr="008D228E">
        <w:rPr>
          <w:rFonts w:hint="eastAsia"/>
        </w:rPr>
        <w:t>そのため、</w:t>
      </w:r>
      <w:r w:rsidR="009F7725" w:rsidRPr="008D228E">
        <w:rPr>
          <w:rFonts w:hint="eastAsia"/>
        </w:rPr>
        <w:t>森林が持つ</w:t>
      </w:r>
      <w:r w:rsidR="002B3DAB" w:rsidRPr="008D228E">
        <w:rPr>
          <w:rFonts w:hint="eastAsia"/>
        </w:rPr>
        <w:t>公益的</w:t>
      </w:r>
      <w:r w:rsidR="000C689B" w:rsidRPr="008D228E">
        <w:rPr>
          <w:rFonts w:hint="eastAsia"/>
        </w:rPr>
        <w:t>・</w:t>
      </w:r>
      <w:r w:rsidR="009F7725" w:rsidRPr="008D228E">
        <w:rPr>
          <w:rFonts w:hint="eastAsia"/>
        </w:rPr>
        <w:t>多面的機能の維持・発揮を図るため、</w:t>
      </w:r>
      <w:r w:rsidRPr="008D228E">
        <w:rPr>
          <w:rFonts w:hint="eastAsia"/>
        </w:rPr>
        <w:t>総合的・計画的な森林整備を推進する。</w:t>
      </w:r>
    </w:p>
    <w:p w14:paraId="71F074B0" w14:textId="4AF72E8F" w:rsidR="00426CD8" w:rsidRPr="008D228E" w:rsidRDefault="00426CD8">
      <w:pPr>
        <w:pStyle w:val="a0"/>
        <w:ind w:left="400" w:firstLine="200"/>
      </w:pPr>
    </w:p>
    <w:p w14:paraId="07C1FC12" w14:textId="77777777" w:rsidR="00350539" w:rsidRPr="008D228E" w:rsidRDefault="00350539">
      <w:pPr>
        <w:pStyle w:val="a0"/>
        <w:ind w:left="400" w:firstLine="200"/>
      </w:pPr>
    </w:p>
    <w:p w14:paraId="28D95B0F" w14:textId="77777777" w:rsidR="003E68D0" w:rsidRPr="008D228E" w:rsidRDefault="003E68D0">
      <w:pPr>
        <w:pStyle w:val="2"/>
        <w:rPr>
          <w:noProof/>
        </w:rPr>
      </w:pPr>
      <w:bookmarkStart w:id="15" w:name="_Toc181088219"/>
      <w:bookmarkStart w:id="16" w:name="_Toc410746445"/>
      <w:r w:rsidRPr="008D228E">
        <w:rPr>
          <w:rFonts w:hint="eastAsia"/>
          <w:noProof/>
        </w:rPr>
        <w:lastRenderedPageBreak/>
        <w:t>他事業との関連</w:t>
      </w:r>
      <w:bookmarkEnd w:id="15"/>
      <w:bookmarkEnd w:id="16"/>
    </w:p>
    <w:p w14:paraId="3587091E" w14:textId="14CD553F" w:rsidR="003E68D0" w:rsidRPr="008D228E" w:rsidRDefault="003E68D0" w:rsidP="00D66617">
      <w:pPr>
        <w:pStyle w:val="a0"/>
        <w:ind w:left="400" w:firstLine="200"/>
      </w:pPr>
      <w:r w:rsidRPr="008D228E">
        <w:rPr>
          <w:rFonts w:hint="eastAsia"/>
        </w:rPr>
        <w:t>市街地周辺の開発</w:t>
      </w:r>
      <w:r w:rsidR="00EC347C" w:rsidRPr="008D228E">
        <w:rPr>
          <w:rFonts w:hint="eastAsia"/>
        </w:rPr>
        <w:t>等</w:t>
      </w:r>
      <w:r w:rsidRPr="008D228E">
        <w:rPr>
          <w:rFonts w:hint="eastAsia"/>
        </w:rPr>
        <w:t>については、農地の保全等に配慮しながら、総合的な土地の有効利用が図られるように努める。</w:t>
      </w:r>
    </w:p>
    <w:p w14:paraId="3331E06F" w14:textId="77777777" w:rsidR="006D5515" w:rsidRPr="008D228E" w:rsidRDefault="006D5515" w:rsidP="00612135">
      <w:pPr>
        <w:pStyle w:val="a0"/>
        <w:ind w:leftChars="0" w:left="0" w:firstLineChars="0" w:firstLine="0"/>
      </w:pPr>
    </w:p>
    <w:p w14:paraId="78FC5176" w14:textId="16E9015F" w:rsidR="003E68D0" w:rsidRPr="008D228E" w:rsidRDefault="003E68D0" w:rsidP="00656626">
      <w:pPr>
        <w:pStyle w:val="1"/>
      </w:pPr>
      <w:bookmarkStart w:id="17" w:name="_Toc181088220"/>
      <w:bookmarkStart w:id="18" w:name="_Toc410746446"/>
      <w:r w:rsidRPr="008D228E">
        <w:rPr>
          <w:rFonts w:hint="eastAsia"/>
        </w:rPr>
        <w:t>農用地等の保全計画</w:t>
      </w:r>
      <w:bookmarkEnd w:id="17"/>
      <w:bookmarkEnd w:id="18"/>
    </w:p>
    <w:p w14:paraId="02CE1F12" w14:textId="77777777" w:rsidR="003E68D0" w:rsidRPr="008D228E" w:rsidRDefault="003E68D0">
      <w:pPr>
        <w:pStyle w:val="2"/>
      </w:pPr>
      <w:bookmarkStart w:id="19" w:name="_Toc181088221"/>
      <w:bookmarkStart w:id="20" w:name="_Toc410746447"/>
      <w:r w:rsidRPr="008D228E">
        <w:rPr>
          <w:rFonts w:hint="eastAsia"/>
        </w:rPr>
        <w:t>農用地等の保全の方向</w:t>
      </w:r>
      <w:bookmarkEnd w:id="19"/>
      <w:bookmarkEnd w:id="20"/>
    </w:p>
    <w:p w14:paraId="388AAB1D" w14:textId="77777777" w:rsidR="003E68D0" w:rsidRPr="008D228E" w:rsidRDefault="003E68D0" w:rsidP="00255A2A">
      <w:pPr>
        <w:pStyle w:val="a0"/>
        <w:ind w:left="400" w:firstLine="200"/>
      </w:pPr>
      <w:r w:rsidRPr="008D228E">
        <w:rPr>
          <w:rFonts w:hint="eastAsia"/>
        </w:rPr>
        <w:t>本市では、山間部を中心に農業従事者の高齢化・後継者不足等により、農地の維持・管理が難しく、耕作放棄地が増加傾向にある。</w:t>
      </w:r>
      <w:r w:rsidR="00612135" w:rsidRPr="008D228E">
        <w:rPr>
          <w:rFonts w:hint="eastAsia"/>
        </w:rPr>
        <w:t>また、都市化の進行、混在化による農地管理の困難な面が発生している。</w:t>
      </w:r>
    </w:p>
    <w:p w14:paraId="3AD34C82" w14:textId="0A950B66" w:rsidR="003E68D0" w:rsidRPr="008D228E" w:rsidRDefault="003E68D0" w:rsidP="00255A2A">
      <w:pPr>
        <w:pStyle w:val="a0"/>
        <w:ind w:left="400" w:firstLine="200"/>
      </w:pPr>
      <w:r w:rsidRPr="008D228E">
        <w:rPr>
          <w:rFonts w:hint="eastAsia"/>
        </w:rPr>
        <w:t>今後は、地域の状況に応じた農道整備</w:t>
      </w:r>
      <w:r w:rsidR="00EC347C" w:rsidRPr="008D228E">
        <w:rPr>
          <w:rFonts w:hint="eastAsia"/>
        </w:rPr>
        <w:t>等</w:t>
      </w:r>
      <w:r w:rsidRPr="008D228E">
        <w:rPr>
          <w:rFonts w:hint="eastAsia"/>
        </w:rPr>
        <w:t>の生産基盤強化とあわせ、</w:t>
      </w:r>
      <w:r w:rsidR="00F14C79" w:rsidRPr="008D228E">
        <w:rPr>
          <w:rFonts w:hint="eastAsia"/>
        </w:rPr>
        <w:t>多面的機能発揮促進事業</w:t>
      </w:r>
      <w:r w:rsidRPr="008D228E">
        <w:rPr>
          <w:rFonts w:hint="eastAsia"/>
        </w:rPr>
        <w:t>の活用や担い手への農地集積</w:t>
      </w:r>
      <w:r w:rsidR="00EC347C" w:rsidRPr="008D228E">
        <w:rPr>
          <w:rFonts w:hint="eastAsia"/>
        </w:rPr>
        <w:t>等</w:t>
      </w:r>
      <w:r w:rsidRPr="008D228E">
        <w:rPr>
          <w:rFonts w:hint="eastAsia"/>
        </w:rPr>
        <w:t>により耕作放棄地の発生を</w:t>
      </w:r>
      <w:r w:rsidR="00CB6772" w:rsidRPr="008D228E">
        <w:rPr>
          <w:rFonts w:hint="eastAsia"/>
        </w:rPr>
        <w:t>防止</w:t>
      </w:r>
      <w:r w:rsidRPr="008D228E">
        <w:rPr>
          <w:rFonts w:hint="eastAsia"/>
        </w:rPr>
        <w:t>し、農用地を良好な状態で維持・保全していく。さらに都市住民との交流資源として農地の多面的利用を推進していく。</w:t>
      </w:r>
    </w:p>
    <w:p w14:paraId="572AE0F4" w14:textId="03E64905" w:rsidR="00191362" w:rsidRPr="008D228E" w:rsidRDefault="003E68D0" w:rsidP="00255A2A">
      <w:pPr>
        <w:pStyle w:val="a0"/>
        <w:ind w:left="400" w:firstLine="200"/>
      </w:pPr>
      <w:r w:rsidRPr="008D228E">
        <w:rPr>
          <w:rFonts w:hint="eastAsia"/>
        </w:rPr>
        <w:t>また、水田率が極めて高く、</w:t>
      </w:r>
      <w:r w:rsidR="00651F58" w:rsidRPr="008D228E">
        <w:rPr>
          <w:rFonts w:hint="eastAsia"/>
        </w:rPr>
        <w:t>主穀</w:t>
      </w:r>
      <w:r w:rsidRPr="008D228E">
        <w:rPr>
          <w:rFonts w:hint="eastAsia"/>
        </w:rPr>
        <w:t>を主体とした農業が展開しているが、農業用水源として河川かんがいだけでなく農業用ため池に依存する水田も多い。そのため、</w:t>
      </w:r>
      <w:r w:rsidR="00651F58" w:rsidRPr="008D228E">
        <w:rPr>
          <w:rFonts w:hint="eastAsia"/>
        </w:rPr>
        <w:t>ため池</w:t>
      </w:r>
      <w:r w:rsidRPr="008D228E">
        <w:rPr>
          <w:rFonts w:hint="eastAsia"/>
        </w:rPr>
        <w:t>施設の適切な維持・更新を図り、農地の維持・保全</w:t>
      </w:r>
      <w:r w:rsidR="00651F58" w:rsidRPr="008D228E">
        <w:rPr>
          <w:rFonts w:hint="eastAsia"/>
        </w:rPr>
        <w:t>とともに</w:t>
      </w:r>
      <w:r w:rsidRPr="008D228E">
        <w:rPr>
          <w:rFonts w:hint="eastAsia"/>
        </w:rPr>
        <w:t>防災対策に</w:t>
      </w:r>
      <w:r w:rsidR="006D5515" w:rsidRPr="008D228E">
        <w:rPr>
          <w:rFonts w:hint="eastAsia"/>
        </w:rPr>
        <w:t>も</w:t>
      </w:r>
      <w:r w:rsidRPr="008D228E">
        <w:rPr>
          <w:rFonts w:hint="eastAsia"/>
        </w:rPr>
        <w:t>努めていく。</w:t>
      </w:r>
    </w:p>
    <w:p w14:paraId="348BFE70" w14:textId="77777777" w:rsidR="00656626" w:rsidRPr="008D228E" w:rsidRDefault="00656626" w:rsidP="00255A2A">
      <w:pPr>
        <w:pStyle w:val="a0"/>
        <w:ind w:left="400" w:firstLine="200"/>
      </w:pPr>
    </w:p>
    <w:p w14:paraId="0E1171BB" w14:textId="77777777" w:rsidR="003E68D0" w:rsidRPr="008D228E" w:rsidRDefault="003E68D0" w:rsidP="00E60473">
      <w:pPr>
        <w:pStyle w:val="2"/>
        <w:spacing w:afterLines="30" w:after="93"/>
      </w:pPr>
      <w:bookmarkStart w:id="21" w:name="_Toc181088222"/>
      <w:bookmarkStart w:id="22" w:name="_Toc410746448"/>
      <w:r w:rsidRPr="008D228E">
        <w:rPr>
          <w:rFonts w:hint="eastAsia"/>
        </w:rPr>
        <w:t>農用地等保全整備計画</w:t>
      </w:r>
      <w:bookmarkEnd w:id="21"/>
      <w:bookmarkEnd w:id="22"/>
    </w:p>
    <w:tbl>
      <w:tblPr>
        <w:tblW w:w="872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360"/>
        <w:gridCol w:w="709"/>
        <w:gridCol w:w="1984"/>
        <w:gridCol w:w="1276"/>
        <w:gridCol w:w="1276"/>
        <w:gridCol w:w="847"/>
      </w:tblGrid>
      <w:tr w:rsidR="008D228E" w:rsidRPr="008D228E" w14:paraId="6DAA1B7D" w14:textId="77777777" w:rsidTr="002E2433">
        <w:trPr>
          <w:cantSplit/>
          <w:trHeight w:val="422"/>
        </w:trPr>
        <w:tc>
          <w:tcPr>
            <w:tcW w:w="1276" w:type="dxa"/>
            <w:tcBorders>
              <w:top w:val="single" w:sz="4" w:space="0" w:color="000000"/>
              <w:left w:val="single" w:sz="4" w:space="0" w:color="000000"/>
              <w:bottom w:val="nil"/>
              <w:right w:val="single" w:sz="4" w:space="0" w:color="000000"/>
            </w:tcBorders>
            <w:vAlign w:val="center"/>
          </w:tcPr>
          <w:p w14:paraId="4E44DD56" w14:textId="77777777" w:rsidR="00E60473" w:rsidRPr="008D228E" w:rsidRDefault="00E60473" w:rsidP="00E60473">
            <w:pPr>
              <w:kinsoku w:val="0"/>
              <w:overflowPunct w:val="0"/>
              <w:autoSpaceDE w:val="0"/>
              <w:autoSpaceDN w:val="0"/>
              <w:spacing w:line="302" w:lineRule="atLeast"/>
              <w:jc w:val="center"/>
              <w:rPr>
                <w:rFonts w:hAnsi="Times New Roman"/>
                <w:sz w:val="18"/>
                <w:szCs w:val="18"/>
              </w:rPr>
            </w:pPr>
            <w:r w:rsidRPr="008D228E">
              <w:rPr>
                <w:rFonts w:hint="eastAsia"/>
                <w:sz w:val="18"/>
                <w:szCs w:val="18"/>
              </w:rPr>
              <w:t>事業の種類</w:t>
            </w:r>
          </w:p>
        </w:tc>
        <w:tc>
          <w:tcPr>
            <w:tcW w:w="1360" w:type="dxa"/>
            <w:tcBorders>
              <w:top w:val="single" w:sz="4" w:space="0" w:color="000000"/>
              <w:left w:val="single" w:sz="4" w:space="0" w:color="000000"/>
              <w:bottom w:val="nil"/>
              <w:right w:val="single" w:sz="4" w:space="0" w:color="000000"/>
            </w:tcBorders>
            <w:vAlign w:val="center"/>
          </w:tcPr>
          <w:p w14:paraId="42EC143E" w14:textId="77777777" w:rsidR="00E60473" w:rsidRPr="008D228E" w:rsidRDefault="00E60473" w:rsidP="00E60473">
            <w:pPr>
              <w:kinsoku w:val="0"/>
              <w:overflowPunct w:val="0"/>
              <w:autoSpaceDE w:val="0"/>
              <w:autoSpaceDN w:val="0"/>
              <w:spacing w:line="302" w:lineRule="atLeast"/>
              <w:jc w:val="center"/>
              <w:rPr>
                <w:rFonts w:hAnsi="Times New Roman"/>
                <w:sz w:val="18"/>
                <w:szCs w:val="18"/>
              </w:rPr>
            </w:pPr>
            <w:r w:rsidRPr="008D228E">
              <w:rPr>
                <w:rFonts w:hint="eastAsia"/>
                <w:sz w:val="18"/>
                <w:szCs w:val="18"/>
              </w:rPr>
              <w:t>事業の概要</w:t>
            </w:r>
          </w:p>
        </w:tc>
        <w:tc>
          <w:tcPr>
            <w:tcW w:w="2693" w:type="dxa"/>
            <w:gridSpan w:val="2"/>
            <w:tcBorders>
              <w:top w:val="single" w:sz="4" w:space="0" w:color="000000"/>
              <w:left w:val="single" w:sz="4" w:space="0" w:color="000000"/>
              <w:right w:val="single" w:sz="4" w:space="0" w:color="000000"/>
            </w:tcBorders>
            <w:vAlign w:val="center"/>
          </w:tcPr>
          <w:p w14:paraId="75D16CDB" w14:textId="77777777" w:rsidR="00E60473" w:rsidRPr="008D228E" w:rsidRDefault="00E60473" w:rsidP="00E60473">
            <w:pPr>
              <w:kinsoku w:val="0"/>
              <w:overflowPunct w:val="0"/>
              <w:autoSpaceDE w:val="0"/>
              <w:autoSpaceDN w:val="0"/>
              <w:spacing w:line="302" w:lineRule="atLeast"/>
              <w:jc w:val="center"/>
              <w:rPr>
                <w:rFonts w:hAnsi="Times New Roman"/>
                <w:sz w:val="18"/>
                <w:szCs w:val="18"/>
              </w:rPr>
            </w:pPr>
            <w:r w:rsidRPr="008D228E">
              <w:rPr>
                <w:rFonts w:hint="eastAsia"/>
                <w:sz w:val="18"/>
                <w:szCs w:val="18"/>
              </w:rPr>
              <w:t>計画地区</w:t>
            </w:r>
          </w:p>
        </w:tc>
        <w:tc>
          <w:tcPr>
            <w:tcW w:w="1276" w:type="dxa"/>
            <w:tcBorders>
              <w:top w:val="single" w:sz="4" w:space="0" w:color="000000"/>
              <w:left w:val="single" w:sz="4" w:space="0" w:color="000000"/>
              <w:right w:val="single" w:sz="4" w:space="0" w:color="000000"/>
            </w:tcBorders>
            <w:vAlign w:val="center"/>
          </w:tcPr>
          <w:p w14:paraId="7E4A01B2" w14:textId="77777777" w:rsidR="00E60473" w:rsidRPr="008D228E" w:rsidRDefault="00E60473" w:rsidP="00E60473">
            <w:pPr>
              <w:kinsoku w:val="0"/>
              <w:overflowPunct w:val="0"/>
              <w:autoSpaceDE w:val="0"/>
              <w:autoSpaceDN w:val="0"/>
              <w:spacing w:line="302" w:lineRule="atLeast"/>
              <w:jc w:val="right"/>
              <w:rPr>
                <w:sz w:val="18"/>
                <w:szCs w:val="18"/>
              </w:rPr>
            </w:pPr>
            <w:r w:rsidRPr="008D228E">
              <w:rPr>
                <w:rFonts w:hAnsi="Times New Roman" w:hint="eastAsia"/>
                <w:sz w:val="16"/>
                <w:szCs w:val="16"/>
              </w:rPr>
              <w:t>計画面積（㎡）</w:t>
            </w:r>
          </w:p>
        </w:tc>
        <w:tc>
          <w:tcPr>
            <w:tcW w:w="1276" w:type="dxa"/>
            <w:tcBorders>
              <w:top w:val="single" w:sz="4" w:space="0" w:color="000000"/>
              <w:left w:val="single" w:sz="4" w:space="0" w:color="000000"/>
              <w:right w:val="single" w:sz="4" w:space="0" w:color="000000"/>
            </w:tcBorders>
            <w:vAlign w:val="center"/>
          </w:tcPr>
          <w:p w14:paraId="782FF87B" w14:textId="77777777" w:rsidR="00E60473" w:rsidRPr="008D228E" w:rsidRDefault="00E60473" w:rsidP="00E60473">
            <w:pPr>
              <w:kinsoku w:val="0"/>
              <w:overflowPunct w:val="0"/>
              <w:autoSpaceDE w:val="0"/>
              <w:autoSpaceDN w:val="0"/>
              <w:spacing w:line="302" w:lineRule="atLeast"/>
              <w:ind w:rightChars="-26" w:right="-52"/>
              <w:jc w:val="right"/>
              <w:rPr>
                <w:sz w:val="18"/>
                <w:szCs w:val="18"/>
              </w:rPr>
            </w:pPr>
            <w:r w:rsidRPr="008D228E">
              <w:rPr>
                <w:rFonts w:hint="eastAsia"/>
                <w:sz w:val="16"/>
                <w:szCs w:val="16"/>
              </w:rPr>
              <w:t>実績面積（㎡）</w:t>
            </w:r>
          </w:p>
        </w:tc>
        <w:tc>
          <w:tcPr>
            <w:tcW w:w="847" w:type="dxa"/>
            <w:tcBorders>
              <w:top w:val="single" w:sz="4" w:space="0" w:color="000000"/>
              <w:left w:val="single" w:sz="4" w:space="0" w:color="000000"/>
              <w:bottom w:val="nil"/>
              <w:right w:val="single" w:sz="4" w:space="0" w:color="000000"/>
            </w:tcBorders>
            <w:vAlign w:val="center"/>
          </w:tcPr>
          <w:p w14:paraId="635C7966" w14:textId="77777777" w:rsidR="00E60473" w:rsidRPr="008D228E" w:rsidRDefault="00E60473" w:rsidP="00E60473">
            <w:pPr>
              <w:kinsoku w:val="0"/>
              <w:overflowPunct w:val="0"/>
              <w:autoSpaceDE w:val="0"/>
              <w:autoSpaceDN w:val="0"/>
              <w:spacing w:line="302" w:lineRule="atLeast"/>
              <w:jc w:val="center"/>
              <w:rPr>
                <w:rFonts w:hAnsi="Times New Roman"/>
                <w:spacing w:val="10"/>
                <w:sz w:val="18"/>
                <w:szCs w:val="18"/>
              </w:rPr>
            </w:pPr>
            <w:r w:rsidRPr="008D228E">
              <w:rPr>
                <w:rFonts w:hint="eastAsia"/>
                <w:sz w:val="16"/>
                <w:szCs w:val="16"/>
              </w:rPr>
              <w:t>対図番号</w:t>
            </w:r>
          </w:p>
        </w:tc>
      </w:tr>
      <w:tr w:rsidR="008D228E" w:rsidRPr="008D228E" w14:paraId="495CF004" w14:textId="77777777" w:rsidTr="002E2433">
        <w:trPr>
          <w:trHeight w:val="4510"/>
        </w:trPr>
        <w:tc>
          <w:tcPr>
            <w:tcW w:w="1276" w:type="dxa"/>
            <w:tcBorders>
              <w:top w:val="single" w:sz="4" w:space="0" w:color="auto"/>
              <w:left w:val="single" w:sz="4" w:space="0" w:color="000000"/>
              <w:bottom w:val="single" w:sz="4" w:space="0" w:color="auto"/>
              <w:right w:val="single" w:sz="4" w:space="0" w:color="000000"/>
            </w:tcBorders>
          </w:tcPr>
          <w:p w14:paraId="31ED77A8" w14:textId="77777777" w:rsidR="00E60473" w:rsidRPr="008D228E" w:rsidRDefault="00E60473" w:rsidP="006D5515">
            <w:pPr>
              <w:kinsoku w:val="0"/>
              <w:overflowPunct w:val="0"/>
              <w:autoSpaceDE w:val="0"/>
              <w:autoSpaceDN w:val="0"/>
              <w:spacing w:line="302" w:lineRule="atLeast"/>
              <w:rPr>
                <w:rFonts w:hAnsi="Times New Roman"/>
              </w:rPr>
            </w:pPr>
            <w:r w:rsidRPr="008D228E">
              <w:rPr>
                <w:rFonts w:hAnsi="Times New Roman" w:hint="eastAsia"/>
              </w:rPr>
              <w:t>多面的機能支払交付金</w:t>
            </w:r>
          </w:p>
        </w:tc>
        <w:tc>
          <w:tcPr>
            <w:tcW w:w="1360" w:type="dxa"/>
            <w:tcBorders>
              <w:top w:val="single" w:sz="4" w:space="0" w:color="auto"/>
              <w:left w:val="single" w:sz="4" w:space="0" w:color="000000"/>
              <w:bottom w:val="single" w:sz="4" w:space="0" w:color="auto"/>
              <w:right w:val="single" w:sz="4" w:space="0" w:color="000000"/>
            </w:tcBorders>
          </w:tcPr>
          <w:p w14:paraId="7E143B93" w14:textId="77777777" w:rsidR="00E60473" w:rsidRPr="008D228E" w:rsidRDefault="00E60473" w:rsidP="006D5515">
            <w:pPr>
              <w:kinsoku w:val="0"/>
              <w:overflowPunct w:val="0"/>
              <w:autoSpaceDE w:val="0"/>
              <w:autoSpaceDN w:val="0"/>
              <w:spacing w:line="302" w:lineRule="atLeast"/>
              <w:rPr>
                <w:rFonts w:hAnsi="Times New Roman"/>
              </w:rPr>
            </w:pPr>
            <w:r w:rsidRPr="008D228E">
              <w:rPr>
                <w:rFonts w:hAnsi="Times New Roman" w:hint="eastAsia"/>
              </w:rPr>
              <w:t>農業・農村の有する多面的機能の維持・発揮を図るための地域の共同活動に係る支援を行い、地域資源の適切な保全管理を推進する。</w:t>
            </w:r>
          </w:p>
        </w:tc>
        <w:tc>
          <w:tcPr>
            <w:tcW w:w="709" w:type="dxa"/>
            <w:tcBorders>
              <w:top w:val="single" w:sz="4" w:space="0" w:color="auto"/>
              <w:left w:val="single" w:sz="4" w:space="0" w:color="000000"/>
              <w:bottom w:val="single" w:sz="4" w:space="0" w:color="auto"/>
              <w:right w:val="single" w:sz="4" w:space="0" w:color="auto"/>
            </w:tcBorders>
          </w:tcPr>
          <w:p w14:paraId="1B4EDD8C" w14:textId="4776C313"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Ｂ</w:t>
            </w:r>
            <w:r w:rsidR="00663534" w:rsidRPr="008D228E">
              <w:rPr>
                <w:rFonts w:hAnsi="Times New Roman" w:hint="eastAsia"/>
              </w:rPr>
              <w:t>地区</w:t>
            </w:r>
          </w:p>
          <w:p w14:paraId="3B9600DA" w14:textId="5D32B5A9"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Ａ</w:t>
            </w:r>
            <w:r w:rsidR="00663534" w:rsidRPr="008D228E">
              <w:rPr>
                <w:rFonts w:hAnsi="Times New Roman" w:hint="eastAsia"/>
              </w:rPr>
              <w:t>地区</w:t>
            </w:r>
          </w:p>
          <w:p w14:paraId="04AB7F7E" w14:textId="6392DF51"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Ｂ</w:t>
            </w:r>
            <w:r w:rsidR="00663534" w:rsidRPr="008D228E">
              <w:rPr>
                <w:rFonts w:hAnsi="Times New Roman" w:hint="eastAsia"/>
              </w:rPr>
              <w:t>地区</w:t>
            </w:r>
          </w:p>
          <w:p w14:paraId="4246C583" w14:textId="27CF5551"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Ｂ</w:t>
            </w:r>
            <w:r w:rsidR="00663534" w:rsidRPr="008D228E">
              <w:rPr>
                <w:rFonts w:hAnsi="Times New Roman" w:hint="eastAsia"/>
              </w:rPr>
              <w:t>地区</w:t>
            </w:r>
          </w:p>
          <w:p w14:paraId="30140A08" w14:textId="62500168"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Ｂ</w:t>
            </w:r>
            <w:r w:rsidR="00663534" w:rsidRPr="008D228E">
              <w:rPr>
                <w:rFonts w:hAnsi="Times New Roman" w:hint="eastAsia"/>
              </w:rPr>
              <w:t>地区</w:t>
            </w:r>
          </w:p>
          <w:p w14:paraId="0BD1ADC6" w14:textId="2F948982"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Ｂ</w:t>
            </w:r>
            <w:r w:rsidR="00663534" w:rsidRPr="008D228E">
              <w:rPr>
                <w:rFonts w:hAnsi="Times New Roman" w:hint="eastAsia"/>
              </w:rPr>
              <w:t>地区</w:t>
            </w:r>
          </w:p>
          <w:p w14:paraId="060448BE" w14:textId="7EDA6837"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Ｂ</w:t>
            </w:r>
            <w:r w:rsidR="00663534" w:rsidRPr="008D228E">
              <w:rPr>
                <w:rFonts w:hAnsi="Times New Roman" w:hint="eastAsia"/>
              </w:rPr>
              <w:t>地区</w:t>
            </w:r>
          </w:p>
          <w:p w14:paraId="6D676342" w14:textId="074361D8"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Ｂ</w:t>
            </w:r>
            <w:r w:rsidR="00663534" w:rsidRPr="008D228E">
              <w:rPr>
                <w:rFonts w:hAnsi="Times New Roman" w:hint="eastAsia"/>
              </w:rPr>
              <w:t>地区</w:t>
            </w:r>
          </w:p>
          <w:p w14:paraId="3257CAB2" w14:textId="7E46B850"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Ｂ</w:t>
            </w:r>
            <w:r w:rsidR="00663534" w:rsidRPr="008D228E">
              <w:rPr>
                <w:rFonts w:hAnsi="Times New Roman" w:hint="eastAsia"/>
              </w:rPr>
              <w:t>地区</w:t>
            </w:r>
          </w:p>
          <w:p w14:paraId="6D07E1E8" w14:textId="4BFD84B0"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Ｂ</w:t>
            </w:r>
            <w:r w:rsidR="00663534" w:rsidRPr="008D228E">
              <w:rPr>
                <w:rFonts w:hAnsi="Times New Roman" w:hint="eastAsia"/>
              </w:rPr>
              <w:t>地区</w:t>
            </w:r>
          </w:p>
          <w:p w14:paraId="627279EA" w14:textId="1D3867C2"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Ｂ</w:t>
            </w:r>
            <w:r w:rsidR="00663534" w:rsidRPr="008D228E">
              <w:rPr>
                <w:rFonts w:hAnsi="Times New Roman" w:hint="eastAsia"/>
              </w:rPr>
              <w:t>地区</w:t>
            </w:r>
          </w:p>
          <w:p w14:paraId="5CBBF0EE" w14:textId="1D11F9BE"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Ｂ</w:t>
            </w:r>
            <w:r w:rsidR="00663534" w:rsidRPr="008D228E">
              <w:rPr>
                <w:rFonts w:hAnsi="Times New Roman" w:hint="eastAsia"/>
              </w:rPr>
              <w:t>地区</w:t>
            </w:r>
          </w:p>
          <w:p w14:paraId="3116BC05" w14:textId="2546252C"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Ａ</w:t>
            </w:r>
            <w:r w:rsidR="00663534" w:rsidRPr="008D228E">
              <w:rPr>
                <w:rFonts w:hAnsi="Times New Roman" w:hint="eastAsia"/>
              </w:rPr>
              <w:t>地区</w:t>
            </w:r>
          </w:p>
          <w:p w14:paraId="5037D253" w14:textId="77E156E3"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Ｂ</w:t>
            </w:r>
            <w:r w:rsidR="00663534" w:rsidRPr="008D228E">
              <w:rPr>
                <w:rFonts w:hAnsi="Times New Roman" w:hint="eastAsia"/>
              </w:rPr>
              <w:t>地区</w:t>
            </w:r>
          </w:p>
          <w:p w14:paraId="26C19362" w14:textId="779841AC" w:rsidR="00E60473"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Ａ</w:t>
            </w:r>
            <w:r w:rsidR="00663534" w:rsidRPr="008D228E">
              <w:rPr>
                <w:rFonts w:hAnsi="Times New Roman" w:hint="eastAsia"/>
              </w:rPr>
              <w:t>地区</w:t>
            </w:r>
          </w:p>
        </w:tc>
        <w:tc>
          <w:tcPr>
            <w:tcW w:w="1984" w:type="dxa"/>
            <w:tcBorders>
              <w:top w:val="single" w:sz="4" w:space="0" w:color="auto"/>
              <w:left w:val="single" w:sz="4" w:space="0" w:color="auto"/>
              <w:bottom w:val="single" w:sz="4" w:space="0" w:color="auto"/>
              <w:right w:val="single" w:sz="4" w:space="0" w:color="000000"/>
            </w:tcBorders>
          </w:tcPr>
          <w:p w14:paraId="27A87220" w14:textId="77777777" w:rsidR="00663534" w:rsidRPr="008D228E" w:rsidRDefault="00663534" w:rsidP="00663534">
            <w:pPr>
              <w:kinsoku w:val="0"/>
              <w:overflowPunct w:val="0"/>
              <w:autoSpaceDE w:val="0"/>
              <w:autoSpaceDN w:val="0"/>
              <w:spacing w:line="302" w:lineRule="atLeast"/>
              <w:rPr>
                <w:rFonts w:hAnsi="Times New Roman"/>
              </w:rPr>
            </w:pPr>
            <w:r w:rsidRPr="008D228E">
              <w:rPr>
                <w:rFonts w:hAnsi="Times New Roman" w:hint="eastAsia"/>
              </w:rPr>
              <w:t>井田川・井尻</w:t>
            </w:r>
          </w:p>
          <w:p w14:paraId="042EEC07" w14:textId="77777777" w:rsidR="00663534" w:rsidRPr="008D228E" w:rsidRDefault="00663534" w:rsidP="00663534">
            <w:pPr>
              <w:kinsoku w:val="0"/>
              <w:overflowPunct w:val="0"/>
              <w:autoSpaceDE w:val="0"/>
              <w:autoSpaceDN w:val="0"/>
              <w:spacing w:line="302" w:lineRule="atLeast"/>
              <w:rPr>
                <w:rFonts w:hAnsi="Times New Roman"/>
              </w:rPr>
            </w:pPr>
            <w:r w:rsidRPr="008D228E">
              <w:rPr>
                <w:rFonts w:hAnsi="Times New Roman" w:hint="eastAsia"/>
              </w:rPr>
              <w:t>昼生・三寺</w:t>
            </w:r>
          </w:p>
          <w:p w14:paraId="17217714" w14:textId="77777777" w:rsidR="00663534" w:rsidRPr="008D228E" w:rsidRDefault="00663534" w:rsidP="00663534">
            <w:pPr>
              <w:kinsoku w:val="0"/>
              <w:overflowPunct w:val="0"/>
              <w:autoSpaceDE w:val="0"/>
              <w:autoSpaceDN w:val="0"/>
              <w:spacing w:line="302" w:lineRule="atLeast"/>
              <w:rPr>
                <w:rFonts w:hAnsi="Times New Roman"/>
              </w:rPr>
            </w:pPr>
            <w:r w:rsidRPr="008D228E">
              <w:rPr>
                <w:rFonts w:hAnsi="Times New Roman" w:hint="eastAsia"/>
              </w:rPr>
              <w:t>川崎・太森太田</w:t>
            </w:r>
          </w:p>
          <w:p w14:paraId="79E1E605" w14:textId="77777777" w:rsidR="00663534" w:rsidRPr="008D228E" w:rsidRDefault="00663534" w:rsidP="00663534">
            <w:pPr>
              <w:kinsoku w:val="0"/>
              <w:overflowPunct w:val="0"/>
              <w:autoSpaceDE w:val="0"/>
              <w:autoSpaceDN w:val="0"/>
              <w:spacing w:line="302" w:lineRule="atLeast"/>
              <w:rPr>
                <w:rFonts w:hAnsi="Times New Roman"/>
              </w:rPr>
            </w:pPr>
            <w:r w:rsidRPr="008D228E">
              <w:rPr>
                <w:rFonts w:hAnsi="Times New Roman" w:hint="eastAsia"/>
              </w:rPr>
              <w:t>井田川・川合</w:t>
            </w:r>
          </w:p>
          <w:p w14:paraId="6A425103" w14:textId="77777777" w:rsidR="00663534" w:rsidRPr="008D228E" w:rsidRDefault="00663534" w:rsidP="00663534">
            <w:pPr>
              <w:kinsoku w:val="0"/>
              <w:overflowPunct w:val="0"/>
              <w:autoSpaceDE w:val="0"/>
              <w:autoSpaceDN w:val="0"/>
              <w:spacing w:line="302" w:lineRule="atLeast"/>
              <w:rPr>
                <w:rFonts w:hAnsi="Times New Roman"/>
              </w:rPr>
            </w:pPr>
            <w:r w:rsidRPr="008D228E">
              <w:rPr>
                <w:rFonts w:hAnsi="Times New Roman" w:hint="eastAsia"/>
              </w:rPr>
              <w:t>神辺・山下</w:t>
            </w:r>
          </w:p>
          <w:p w14:paraId="0D2AE265" w14:textId="77777777" w:rsidR="00663534" w:rsidRPr="008D228E" w:rsidRDefault="00663534" w:rsidP="00663534">
            <w:pPr>
              <w:kinsoku w:val="0"/>
              <w:overflowPunct w:val="0"/>
              <w:autoSpaceDE w:val="0"/>
              <w:autoSpaceDN w:val="0"/>
              <w:spacing w:line="302" w:lineRule="atLeast"/>
              <w:rPr>
                <w:rFonts w:hAnsi="Times New Roman"/>
              </w:rPr>
            </w:pPr>
            <w:r w:rsidRPr="008D228E">
              <w:rPr>
                <w:rFonts w:hAnsi="Times New Roman" w:hint="eastAsia"/>
              </w:rPr>
              <w:t>川崎・西沖</w:t>
            </w:r>
          </w:p>
          <w:p w14:paraId="413BEB4C" w14:textId="77777777" w:rsidR="00663534" w:rsidRPr="008D228E" w:rsidRDefault="00663534" w:rsidP="00663534">
            <w:pPr>
              <w:kinsoku w:val="0"/>
              <w:overflowPunct w:val="0"/>
              <w:autoSpaceDE w:val="0"/>
              <w:autoSpaceDN w:val="0"/>
              <w:spacing w:line="302" w:lineRule="atLeast"/>
              <w:rPr>
                <w:rFonts w:hAnsi="Times New Roman"/>
              </w:rPr>
            </w:pPr>
            <w:r w:rsidRPr="008D228E">
              <w:rPr>
                <w:rFonts w:hAnsi="Times New Roman" w:hint="eastAsia"/>
              </w:rPr>
              <w:t>亀山・野村</w:t>
            </w:r>
          </w:p>
          <w:p w14:paraId="32BE9BB3" w14:textId="77777777" w:rsidR="00663534" w:rsidRPr="008D228E" w:rsidRDefault="00663534" w:rsidP="00663534">
            <w:pPr>
              <w:kinsoku w:val="0"/>
              <w:overflowPunct w:val="0"/>
              <w:autoSpaceDE w:val="0"/>
              <w:autoSpaceDN w:val="0"/>
              <w:spacing w:line="302" w:lineRule="atLeast"/>
              <w:rPr>
                <w:rFonts w:hAnsi="Times New Roman"/>
              </w:rPr>
            </w:pPr>
            <w:r w:rsidRPr="008D228E">
              <w:rPr>
                <w:rFonts w:hAnsi="Times New Roman" w:hint="eastAsia"/>
              </w:rPr>
              <w:t>亀山・阿野田</w:t>
            </w:r>
          </w:p>
          <w:p w14:paraId="5567FABE" w14:textId="77777777" w:rsidR="00663534" w:rsidRPr="008D228E" w:rsidRDefault="00663534" w:rsidP="00663534">
            <w:pPr>
              <w:kinsoku w:val="0"/>
              <w:overflowPunct w:val="0"/>
              <w:autoSpaceDE w:val="0"/>
              <w:autoSpaceDN w:val="0"/>
              <w:spacing w:line="302" w:lineRule="atLeast"/>
              <w:rPr>
                <w:rFonts w:hAnsi="Times New Roman"/>
              </w:rPr>
            </w:pPr>
            <w:r w:rsidRPr="008D228E">
              <w:rPr>
                <w:rFonts w:hAnsi="Times New Roman" w:hint="eastAsia"/>
              </w:rPr>
              <w:t>神辺・東浦（小野）</w:t>
            </w:r>
          </w:p>
          <w:p w14:paraId="110B2743" w14:textId="77777777" w:rsidR="00663534" w:rsidRPr="008D228E" w:rsidRDefault="00663534" w:rsidP="00663534">
            <w:pPr>
              <w:kinsoku w:val="0"/>
              <w:overflowPunct w:val="0"/>
              <w:autoSpaceDE w:val="0"/>
              <w:autoSpaceDN w:val="0"/>
              <w:spacing w:line="302" w:lineRule="atLeast"/>
              <w:rPr>
                <w:rFonts w:hAnsi="Times New Roman"/>
              </w:rPr>
            </w:pPr>
            <w:r w:rsidRPr="008D228E">
              <w:rPr>
                <w:rFonts w:hAnsi="Times New Roman" w:hint="eastAsia"/>
              </w:rPr>
              <w:t>中の山</w:t>
            </w:r>
          </w:p>
          <w:p w14:paraId="73EDFFD1" w14:textId="77777777" w:rsidR="00663534" w:rsidRPr="008D228E" w:rsidRDefault="00663534" w:rsidP="00663534">
            <w:pPr>
              <w:kinsoku w:val="0"/>
              <w:overflowPunct w:val="0"/>
              <w:autoSpaceDE w:val="0"/>
              <w:autoSpaceDN w:val="0"/>
              <w:spacing w:line="302" w:lineRule="atLeast"/>
              <w:rPr>
                <w:rFonts w:hAnsi="Times New Roman"/>
              </w:rPr>
            </w:pPr>
            <w:r w:rsidRPr="008D228E">
              <w:rPr>
                <w:rFonts w:hAnsi="Times New Roman" w:hint="eastAsia"/>
              </w:rPr>
              <w:t>神辺・辺法寺</w:t>
            </w:r>
          </w:p>
          <w:p w14:paraId="0C7BE3E6" w14:textId="77777777" w:rsidR="00663534" w:rsidRPr="008D228E" w:rsidRDefault="00663534" w:rsidP="00663534">
            <w:pPr>
              <w:kinsoku w:val="0"/>
              <w:overflowPunct w:val="0"/>
              <w:autoSpaceDE w:val="0"/>
              <w:autoSpaceDN w:val="0"/>
              <w:spacing w:line="302" w:lineRule="atLeast"/>
              <w:rPr>
                <w:rFonts w:hAnsi="Times New Roman"/>
              </w:rPr>
            </w:pPr>
            <w:r w:rsidRPr="008D228E">
              <w:rPr>
                <w:rFonts w:hAnsi="Times New Roman" w:hint="eastAsia"/>
              </w:rPr>
              <w:t>神辺・野尻福良沖</w:t>
            </w:r>
          </w:p>
          <w:p w14:paraId="07E2A27C" w14:textId="77777777" w:rsidR="00663534" w:rsidRPr="008D228E" w:rsidRDefault="00663534" w:rsidP="00663534">
            <w:pPr>
              <w:kinsoku w:val="0"/>
              <w:overflowPunct w:val="0"/>
              <w:autoSpaceDE w:val="0"/>
              <w:autoSpaceDN w:val="0"/>
              <w:spacing w:line="302" w:lineRule="atLeast"/>
              <w:rPr>
                <w:rFonts w:hAnsi="Times New Roman"/>
              </w:rPr>
            </w:pPr>
            <w:r w:rsidRPr="008D228E">
              <w:rPr>
                <w:rFonts w:hAnsi="Times New Roman" w:hint="eastAsia"/>
              </w:rPr>
              <w:t>昼生・下庄（北山）</w:t>
            </w:r>
          </w:p>
          <w:p w14:paraId="1C801DCE" w14:textId="77777777" w:rsidR="00663534" w:rsidRPr="008D228E" w:rsidRDefault="00663534" w:rsidP="00663534">
            <w:pPr>
              <w:kinsoku w:val="0"/>
              <w:overflowPunct w:val="0"/>
              <w:autoSpaceDE w:val="0"/>
              <w:autoSpaceDN w:val="0"/>
              <w:spacing w:line="302" w:lineRule="atLeast"/>
              <w:rPr>
                <w:rFonts w:hAnsi="Times New Roman"/>
              </w:rPr>
            </w:pPr>
            <w:r w:rsidRPr="008D228E">
              <w:rPr>
                <w:rFonts w:hAnsi="Times New Roman" w:hint="eastAsia"/>
              </w:rPr>
              <w:t>亀山・住山</w:t>
            </w:r>
          </w:p>
          <w:p w14:paraId="15C97A6E" w14:textId="7A04287F" w:rsidR="00E60473" w:rsidRPr="008D228E" w:rsidRDefault="00663534" w:rsidP="00663534">
            <w:pPr>
              <w:kinsoku w:val="0"/>
              <w:overflowPunct w:val="0"/>
              <w:autoSpaceDE w:val="0"/>
              <w:autoSpaceDN w:val="0"/>
              <w:spacing w:line="302" w:lineRule="atLeast"/>
              <w:rPr>
                <w:rFonts w:hAnsi="Times New Roman"/>
                <w:spacing w:val="-14"/>
              </w:rPr>
            </w:pPr>
            <w:r w:rsidRPr="008D228E">
              <w:rPr>
                <w:rFonts w:hAnsi="Times New Roman" w:hint="eastAsia"/>
              </w:rPr>
              <w:t>昼生・下庄（田井）</w:t>
            </w:r>
          </w:p>
        </w:tc>
        <w:tc>
          <w:tcPr>
            <w:tcW w:w="1276" w:type="dxa"/>
            <w:tcBorders>
              <w:top w:val="single" w:sz="4" w:space="0" w:color="auto"/>
              <w:left w:val="single" w:sz="4" w:space="0" w:color="000000"/>
              <w:bottom w:val="single" w:sz="4" w:space="0" w:color="auto"/>
              <w:right w:val="single" w:sz="4" w:space="0" w:color="000000"/>
            </w:tcBorders>
          </w:tcPr>
          <w:p w14:paraId="6D6A9DD5" w14:textId="77777777" w:rsidR="00E60473" w:rsidRPr="008D228E" w:rsidRDefault="00E60473">
            <w:pPr>
              <w:kinsoku w:val="0"/>
              <w:overflowPunct w:val="0"/>
              <w:autoSpaceDE w:val="0"/>
              <w:autoSpaceDN w:val="0"/>
              <w:spacing w:line="302" w:lineRule="atLeast"/>
              <w:jc w:val="right"/>
              <w:rPr>
                <w:rFonts w:hAnsi="Times New Roman"/>
              </w:rPr>
            </w:pPr>
            <w:r w:rsidRPr="008D228E">
              <w:rPr>
                <w:rFonts w:hAnsi="Times New Roman" w:hint="eastAsia"/>
              </w:rPr>
              <w:t>4,000,000</w:t>
            </w:r>
          </w:p>
        </w:tc>
        <w:tc>
          <w:tcPr>
            <w:tcW w:w="1276" w:type="dxa"/>
            <w:tcBorders>
              <w:top w:val="single" w:sz="4" w:space="0" w:color="auto"/>
              <w:left w:val="single" w:sz="4" w:space="0" w:color="000000"/>
              <w:bottom w:val="single" w:sz="4" w:space="0" w:color="auto"/>
              <w:right w:val="single" w:sz="4" w:space="0" w:color="000000"/>
            </w:tcBorders>
          </w:tcPr>
          <w:p w14:paraId="126CAC13" w14:textId="77777777" w:rsidR="00663534" w:rsidRPr="008D228E" w:rsidRDefault="00663534" w:rsidP="00663534">
            <w:pPr>
              <w:kinsoku w:val="0"/>
              <w:overflowPunct w:val="0"/>
              <w:autoSpaceDE w:val="0"/>
              <w:autoSpaceDN w:val="0"/>
              <w:spacing w:line="302" w:lineRule="atLeast"/>
              <w:jc w:val="right"/>
              <w:rPr>
                <w:rFonts w:hAnsi="Times New Roman"/>
              </w:rPr>
            </w:pPr>
            <w:r w:rsidRPr="008D228E">
              <w:rPr>
                <w:rFonts w:hAnsi="Times New Roman"/>
              </w:rPr>
              <w:t>284,000</w:t>
            </w:r>
          </w:p>
          <w:p w14:paraId="6E121F27" w14:textId="77777777" w:rsidR="00663534" w:rsidRPr="008D228E" w:rsidRDefault="00663534" w:rsidP="00663534">
            <w:pPr>
              <w:kinsoku w:val="0"/>
              <w:overflowPunct w:val="0"/>
              <w:autoSpaceDE w:val="0"/>
              <w:autoSpaceDN w:val="0"/>
              <w:spacing w:line="302" w:lineRule="atLeast"/>
              <w:jc w:val="right"/>
              <w:rPr>
                <w:rFonts w:hAnsi="Times New Roman"/>
              </w:rPr>
            </w:pPr>
            <w:r w:rsidRPr="008D228E">
              <w:rPr>
                <w:rFonts w:hAnsi="Times New Roman"/>
              </w:rPr>
              <w:t>236,200</w:t>
            </w:r>
          </w:p>
          <w:p w14:paraId="48421B98" w14:textId="77777777" w:rsidR="00663534" w:rsidRPr="008D228E" w:rsidRDefault="00663534" w:rsidP="00663534">
            <w:pPr>
              <w:kinsoku w:val="0"/>
              <w:overflowPunct w:val="0"/>
              <w:autoSpaceDE w:val="0"/>
              <w:autoSpaceDN w:val="0"/>
              <w:spacing w:line="302" w:lineRule="atLeast"/>
              <w:jc w:val="right"/>
              <w:rPr>
                <w:rFonts w:hAnsi="Times New Roman"/>
              </w:rPr>
            </w:pPr>
            <w:r w:rsidRPr="008D228E">
              <w:rPr>
                <w:rFonts w:hAnsi="Times New Roman"/>
              </w:rPr>
              <w:t>404,700</w:t>
            </w:r>
          </w:p>
          <w:p w14:paraId="2B297CF2" w14:textId="77777777" w:rsidR="00663534" w:rsidRPr="008D228E" w:rsidRDefault="00663534" w:rsidP="00663534">
            <w:pPr>
              <w:kinsoku w:val="0"/>
              <w:overflowPunct w:val="0"/>
              <w:autoSpaceDE w:val="0"/>
              <w:autoSpaceDN w:val="0"/>
              <w:spacing w:line="302" w:lineRule="atLeast"/>
              <w:jc w:val="right"/>
              <w:rPr>
                <w:rFonts w:hAnsi="Times New Roman"/>
              </w:rPr>
            </w:pPr>
            <w:r w:rsidRPr="008D228E">
              <w:rPr>
                <w:rFonts w:hAnsi="Times New Roman"/>
              </w:rPr>
              <w:t>380,100</w:t>
            </w:r>
          </w:p>
          <w:p w14:paraId="71AB2AE0" w14:textId="77777777" w:rsidR="00663534" w:rsidRPr="008D228E" w:rsidRDefault="00663534" w:rsidP="00663534">
            <w:pPr>
              <w:kinsoku w:val="0"/>
              <w:overflowPunct w:val="0"/>
              <w:autoSpaceDE w:val="0"/>
              <w:autoSpaceDN w:val="0"/>
              <w:spacing w:line="302" w:lineRule="atLeast"/>
              <w:jc w:val="right"/>
              <w:rPr>
                <w:rFonts w:hAnsi="Times New Roman"/>
              </w:rPr>
            </w:pPr>
            <w:r w:rsidRPr="008D228E">
              <w:rPr>
                <w:rFonts w:hAnsi="Times New Roman"/>
              </w:rPr>
              <w:t>449,000</w:t>
            </w:r>
          </w:p>
          <w:p w14:paraId="4E98C0D8" w14:textId="77777777" w:rsidR="00663534" w:rsidRPr="008D228E" w:rsidRDefault="00663534" w:rsidP="00663534">
            <w:pPr>
              <w:kinsoku w:val="0"/>
              <w:overflowPunct w:val="0"/>
              <w:autoSpaceDE w:val="0"/>
              <w:autoSpaceDN w:val="0"/>
              <w:spacing w:line="302" w:lineRule="atLeast"/>
              <w:jc w:val="right"/>
              <w:rPr>
                <w:rFonts w:hAnsi="Times New Roman"/>
              </w:rPr>
            </w:pPr>
            <w:r w:rsidRPr="008D228E">
              <w:rPr>
                <w:rFonts w:hAnsi="Times New Roman"/>
              </w:rPr>
              <w:t>190,600</w:t>
            </w:r>
          </w:p>
          <w:p w14:paraId="552B06D8" w14:textId="77777777" w:rsidR="00663534" w:rsidRPr="008D228E" w:rsidRDefault="00663534" w:rsidP="00663534">
            <w:pPr>
              <w:kinsoku w:val="0"/>
              <w:overflowPunct w:val="0"/>
              <w:autoSpaceDE w:val="0"/>
              <w:autoSpaceDN w:val="0"/>
              <w:spacing w:line="302" w:lineRule="atLeast"/>
              <w:jc w:val="right"/>
              <w:rPr>
                <w:rFonts w:hAnsi="Times New Roman"/>
              </w:rPr>
            </w:pPr>
            <w:r w:rsidRPr="008D228E">
              <w:rPr>
                <w:rFonts w:hAnsi="Times New Roman"/>
              </w:rPr>
              <w:t>184,500</w:t>
            </w:r>
          </w:p>
          <w:p w14:paraId="6EB26748" w14:textId="77777777" w:rsidR="00663534" w:rsidRPr="008D228E" w:rsidRDefault="00663534" w:rsidP="00663534">
            <w:pPr>
              <w:kinsoku w:val="0"/>
              <w:overflowPunct w:val="0"/>
              <w:autoSpaceDE w:val="0"/>
              <w:autoSpaceDN w:val="0"/>
              <w:spacing w:line="302" w:lineRule="atLeast"/>
              <w:jc w:val="right"/>
              <w:rPr>
                <w:rFonts w:hAnsi="Times New Roman"/>
              </w:rPr>
            </w:pPr>
            <w:r w:rsidRPr="008D228E">
              <w:rPr>
                <w:rFonts w:hAnsi="Times New Roman"/>
              </w:rPr>
              <w:t>345,200</w:t>
            </w:r>
          </w:p>
          <w:p w14:paraId="4D3114B0" w14:textId="77777777" w:rsidR="00663534" w:rsidRPr="008D228E" w:rsidRDefault="00663534" w:rsidP="00663534">
            <w:pPr>
              <w:kinsoku w:val="0"/>
              <w:overflowPunct w:val="0"/>
              <w:autoSpaceDE w:val="0"/>
              <w:autoSpaceDN w:val="0"/>
              <w:spacing w:line="302" w:lineRule="atLeast"/>
              <w:jc w:val="right"/>
              <w:rPr>
                <w:rFonts w:hAnsi="Times New Roman"/>
              </w:rPr>
            </w:pPr>
            <w:r w:rsidRPr="008D228E">
              <w:rPr>
                <w:rFonts w:hAnsi="Times New Roman"/>
              </w:rPr>
              <w:t>81,000</w:t>
            </w:r>
          </w:p>
          <w:p w14:paraId="6EF3948D" w14:textId="77777777" w:rsidR="00663534" w:rsidRPr="008D228E" w:rsidRDefault="00663534" w:rsidP="00663534">
            <w:pPr>
              <w:kinsoku w:val="0"/>
              <w:overflowPunct w:val="0"/>
              <w:autoSpaceDE w:val="0"/>
              <w:autoSpaceDN w:val="0"/>
              <w:spacing w:line="302" w:lineRule="atLeast"/>
              <w:jc w:val="right"/>
              <w:rPr>
                <w:rFonts w:hAnsi="Times New Roman"/>
              </w:rPr>
            </w:pPr>
            <w:r w:rsidRPr="008D228E">
              <w:rPr>
                <w:rFonts w:hAnsi="Times New Roman"/>
              </w:rPr>
              <w:t>682,000</w:t>
            </w:r>
          </w:p>
          <w:p w14:paraId="1196E5A7" w14:textId="77777777" w:rsidR="00663534" w:rsidRPr="008D228E" w:rsidRDefault="00663534" w:rsidP="00663534">
            <w:pPr>
              <w:kinsoku w:val="0"/>
              <w:overflowPunct w:val="0"/>
              <w:autoSpaceDE w:val="0"/>
              <w:autoSpaceDN w:val="0"/>
              <w:spacing w:line="302" w:lineRule="atLeast"/>
              <w:jc w:val="right"/>
              <w:rPr>
                <w:rFonts w:hAnsi="Times New Roman"/>
              </w:rPr>
            </w:pPr>
            <w:r w:rsidRPr="008D228E">
              <w:rPr>
                <w:rFonts w:hAnsi="Times New Roman"/>
              </w:rPr>
              <w:t>228,700</w:t>
            </w:r>
          </w:p>
          <w:p w14:paraId="64F4F808" w14:textId="77777777" w:rsidR="00663534" w:rsidRPr="008D228E" w:rsidRDefault="00663534" w:rsidP="00663534">
            <w:pPr>
              <w:kinsoku w:val="0"/>
              <w:overflowPunct w:val="0"/>
              <w:autoSpaceDE w:val="0"/>
              <w:autoSpaceDN w:val="0"/>
              <w:spacing w:line="302" w:lineRule="atLeast"/>
              <w:jc w:val="right"/>
              <w:rPr>
                <w:rFonts w:hAnsi="Times New Roman"/>
              </w:rPr>
            </w:pPr>
            <w:r w:rsidRPr="008D228E">
              <w:rPr>
                <w:rFonts w:hAnsi="Times New Roman"/>
              </w:rPr>
              <w:t>90,800</w:t>
            </w:r>
          </w:p>
          <w:p w14:paraId="24DC25DF" w14:textId="77777777" w:rsidR="00663534" w:rsidRPr="008D228E" w:rsidRDefault="00663534" w:rsidP="00663534">
            <w:pPr>
              <w:kinsoku w:val="0"/>
              <w:overflowPunct w:val="0"/>
              <w:autoSpaceDE w:val="0"/>
              <w:autoSpaceDN w:val="0"/>
              <w:spacing w:line="302" w:lineRule="atLeast"/>
              <w:jc w:val="right"/>
              <w:rPr>
                <w:rFonts w:hAnsi="Times New Roman"/>
              </w:rPr>
            </w:pPr>
            <w:r w:rsidRPr="008D228E">
              <w:rPr>
                <w:rFonts w:hAnsi="Times New Roman"/>
              </w:rPr>
              <w:t>213,900</w:t>
            </w:r>
          </w:p>
          <w:p w14:paraId="2CA5A31F" w14:textId="77777777" w:rsidR="00663534" w:rsidRPr="008D228E" w:rsidRDefault="00663534" w:rsidP="00663534">
            <w:pPr>
              <w:kinsoku w:val="0"/>
              <w:overflowPunct w:val="0"/>
              <w:autoSpaceDE w:val="0"/>
              <w:autoSpaceDN w:val="0"/>
              <w:spacing w:line="302" w:lineRule="atLeast"/>
              <w:jc w:val="right"/>
              <w:rPr>
                <w:rFonts w:hAnsi="Times New Roman"/>
              </w:rPr>
            </w:pPr>
            <w:r w:rsidRPr="008D228E">
              <w:rPr>
                <w:rFonts w:hAnsi="Times New Roman"/>
              </w:rPr>
              <w:t>61,000</w:t>
            </w:r>
          </w:p>
          <w:p w14:paraId="696F9E32" w14:textId="77777777" w:rsidR="00663534" w:rsidRPr="008D228E" w:rsidRDefault="00663534" w:rsidP="00663534">
            <w:pPr>
              <w:kinsoku w:val="0"/>
              <w:overflowPunct w:val="0"/>
              <w:autoSpaceDE w:val="0"/>
              <w:autoSpaceDN w:val="0"/>
              <w:spacing w:line="302" w:lineRule="atLeast"/>
              <w:jc w:val="right"/>
              <w:rPr>
                <w:rFonts w:hAnsi="Times New Roman"/>
              </w:rPr>
            </w:pPr>
            <w:r w:rsidRPr="008D228E">
              <w:rPr>
                <w:rFonts w:hAnsi="Times New Roman"/>
              </w:rPr>
              <w:t>290,800</w:t>
            </w:r>
          </w:p>
          <w:p w14:paraId="1941A2B1" w14:textId="17E31A64" w:rsidR="00E60473" w:rsidRPr="008D228E" w:rsidRDefault="00663534" w:rsidP="00663534">
            <w:pPr>
              <w:kinsoku w:val="0"/>
              <w:overflowPunct w:val="0"/>
              <w:autoSpaceDE w:val="0"/>
              <w:autoSpaceDN w:val="0"/>
              <w:spacing w:line="302" w:lineRule="atLeast"/>
              <w:jc w:val="right"/>
              <w:rPr>
                <w:rFonts w:hAnsi="Times New Roman"/>
              </w:rPr>
            </w:pPr>
            <w:r w:rsidRPr="008D228E">
              <w:rPr>
                <w:rFonts w:hAnsi="Times New Roman" w:hint="eastAsia"/>
              </w:rPr>
              <w:t>計</w:t>
            </w:r>
            <w:r w:rsidRPr="008D228E">
              <w:rPr>
                <w:rFonts w:hAnsi="Times New Roman"/>
              </w:rPr>
              <w:t>4,122,500</w:t>
            </w:r>
          </w:p>
        </w:tc>
        <w:tc>
          <w:tcPr>
            <w:tcW w:w="847" w:type="dxa"/>
            <w:tcBorders>
              <w:top w:val="single" w:sz="4" w:space="0" w:color="auto"/>
              <w:left w:val="single" w:sz="4" w:space="0" w:color="000000"/>
              <w:bottom w:val="single" w:sz="4" w:space="0" w:color="auto"/>
              <w:right w:val="single" w:sz="4" w:space="0" w:color="000000"/>
            </w:tcBorders>
          </w:tcPr>
          <w:p w14:paraId="060B1A99" w14:textId="77777777" w:rsidR="00E60473" w:rsidRPr="008D228E" w:rsidRDefault="00E60473">
            <w:pPr>
              <w:kinsoku w:val="0"/>
              <w:overflowPunct w:val="0"/>
              <w:autoSpaceDE w:val="0"/>
              <w:autoSpaceDN w:val="0"/>
              <w:spacing w:line="302" w:lineRule="atLeast"/>
              <w:jc w:val="center"/>
              <w:rPr>
                <w:rFonts w:hAnsi="Times New Roman"/>
              </w:rPr>
            </w:pPr>
            <w:r w:rsidRPr="008D228E">
              <w:rPr>
                <w:rFonts w:hAnsi="Times New Roman" w:hint="eastAsia"/>
              </w:rPr>
              <w:t>１</w:t>
            </w:r>
          </w:p>
          <w:p w14:paraId="73081F32" w14:textId="77777777" w:rsidR="00E60473" w:rsidRPr="008D228E" w:rsidRDefault="00E60473">
            <w:pPr>
              <w:kinsoku w:val="0"/>
              <w:overflowPunct w:val="0"/>
              <w:autoSpaceDE w:val="0"/>
              <w:autoSpaceDN w:val="0"/>
              <w:spacing w:line="302" w:lineRule="atLeast"/>
              <w:jc w:val="center"/>
              <w:rPr>
                <w:rFonts w:hAnsi="Times New Roman"/>
              </w:rPr>
            </w:pPr>
            <w:r w:rsidRPr="008D228E">
              <w:rPr>
                <w:rFonts w:hAnsi="Times New Roman" w:hint="eastAsia"/>
              </w:rPr>
              <w:t>２</w:t>
            </w:r>
          </w:p>
          <w:p w14:paraId="19A1A32C" w14:textId="77777777" w:rsidR="00E60473" w:rsidRPr="008D228E" w:rsidRDefault="00E60473">
            <w:pPr>
              <w:kinsoku w:val="0"/>
              <w:overflowPunct w:val="0"/>
              <w:autoSpaceDE w:val="0"/>
              <w:autoSpaceDN w:val="0"/>
              <w:spacing w:line="302" w:lineRule="atLeast"/>
              <w:jc w:val="center"/>
              <w:rPr>
                <w:rFonts w:hAnsi="Times New Roman"/>
              </w:rPr>
            </w:pPr>
            <w:r w:rsidRPr="008D228E">
              <w:rPr>
                <w:rFonts w:hAnsi="Times New Roman" w:hint="eastAsia"/>
              </w:rPr>
              <w:t>３</w:t>
            </w:r>
          </w:p>
          <w:p w14:paraId="68FD98F0" w14:textId="77777777" w:rsidR="00E60473" w:rsidRPr="008D228E" w:rsidRDefault="00E60473">
            <w:pPr>
              <w:kinsoku w:val="0"/>
              <w:overflowPunct w:val="0"/>
              <w:autoSpaceDE w:val="0"/>
              <w:autoSpaceDN w:val="0"/>
              <w:spacing w:line="302" w:lineRule="atLeast"/>
              <w:jc w:val="center"/>
              <w:rPr>
                <w:rFonts w:hAnsi="Times New Roman"/>
              </w:rPr>
            </w:pPr>
            <w:r w:rsidRPr="008D228E">
              <w:rPr>
                <w:rFonts w:hAnsi="Times New Roman" w:hint="eastAsia"/>
              </w:rPr>
              <w:t>４</w:t>
            </w:r>
          </w:p>
          <w:p w14:paraId="63E113BD" w14:textId="77777777" w:rsidR="00E60473" w:rsidRPr="008D228E" w:rsidRDefault="00E60473">
            <w:pPr>
              <w:kinsoku w:val="0"/>
              <w:overflowPunct w:val="0"/>
              <w:autoSpaceDE w:val="0"/>
              <w:autoSpaceDN w:val="0"/>
              <w:spacing w:line="302" w:lineRule="atLeast"/>
              <w:jc w:val="center"/>
              <w:rPr>
                <w:rFonts w:hAnsi="Times New Roman"/>
              </w:rPr>
            </w:pPr>
            <w:r w:rsidRPr="008D228E">
              <w:rPr>
                <w:rFonts w:hAnsi="Times New Roman" w:hint="eastAsia"/>
              </w:rPr>
              <w:t>５</w:t>
            </w:r>
          </w:p>
          <w:p w14:paraId="4CBF30B9" w14:textId="77777777" w:rsidR="00E60473" w:rsidRPr="008D228E" w:rsidRDefault="00E60473">
            <w:pPr>
              <w:kinsoku w:val="0"/>
              <w:overflowPunct w:val="0"/>
              <w:autoSpaceDE w:val="0"/>
              <w:autoSpaceDN w:val="0"/>
              <w:spacing w:line="302" w:lineRule="atLeast"/>
              <w:jc w:val="center"/>
              <w:rPr>
                <w:rFonts w:hAnsi="Times New Roman"/>
              </w:rPr>
            </w:pPr>
            <w:r w:rsidRPr="008D228E">
              <w:rPr>
                <w:rFonts w:hAnsi="Times New Roman" w:hint="eastAsia"/>
              </w:rPr>
              <w:t>６</w:t>
            </w:r>
          </w:p>
          <w:p w14:paraId="5DBCF4BC" w14:textId="77777777" w:rsidR="00E60473" w:rsidRPr="008D228E" w:rsidRDefault="00E60473">
            <w:pPr>
              <w:kinsoku w:val="0"/>
              <w:overflowPunct w:val="0"/>
              <w:autoSpaceDE w:val="0"/>
              <w:autoSpaceDN w:val="0"/>
              <w:spacing w:line="302" w:lineRule="atLeast"/>
              <w:jc w:val="center"/>
              <w:rPr>
                <w:rFonts w:hAnsi="Times New Roman"/>
              </w:rPr>
            </w:pPr>
            <w:r w:rsidRPr="008D228E">
              <w:rPr>
                <w:rFonts w:hAnsi="Times New Roman" w:hint="eastAsia"/>
              </w:rPr>
              <w:t>７</w:t>
            </w:r>
          </w:p>
          <w:p w14:paraId="3505ADBC" w14:textId="77777777" w:rsidR="00E60473" w:rsidRPr="008D228E" w:rsidRDefault="00EE70A8">
            <w:pPr>
              <w:kinsoku w:val="0"/>
              <w:overflowPunct w:val="0"/>
              <w:autoSpaceDE w:val="0"/>
              <w:autoSpaceDN w:val="0"/>
              <w:spacing w:line="302" w:lineRule="atLeast"/>
              <w:jc w:val="center"/>
              <w:rPr>
                <w:rFonts w:hAnsi="Times New Roman"/>
              </w:rPr>
            </w:pPr>
            <w:r w:rsidRPr="008D228E">
              <w:rPr>
                <w:rFonts w:hAnsi="Times New Roman" w:hint="eastAsia"/>
              </w:rPr>
              <w:t>８</w:t>
            </w:r>
          </w:p>
          <w:p w14:paraId="35E6CC2E" w14:textId="77777777" w:rsidR="00EE70A8" w:rsidRPr="008D228E" w:rsidRDefault="00EE70A8">
            <w:pPr>
              <w:kinsoku w:val="0"/>
              <w:overflowPunct w:val="0"/>
              <w:autoSpaceDE w:val="0"/>
              <w:autoSpaceDN w:val="0"/>
              <w:spacing w:line="302" w:lineRule="atLeast"/>
              <w:jc w:val="center"/>
              <w:rPr>
                <w:rFonts w:hAnsi="Times New Roman"/>
              </w:rPr>
            </w:pPr>
            <w:r w:rsidRPr="008D228E">
              <w:rPr>
                <w:rFonts w:hAnsi="Times New Roman" w:hint="eastAsia"/>
              </w:rPr>
              <w:t>９</w:t>
            </w:r>
          </w:p>
          <w:p w14:paraId="693F2391" w14:textId="77777777" w:rsidR="00D60500" w:rsidRPr="008D228E" w:rsidRDefault="00D60500">
            <w:pPr>
              <w:kinsoku w:val="0"/>
              <w:overflowPunct w:val="0"/>
              <w:autoSpaceDE w:val="0"/>
              <w:autoSpaceDN w:val="0"/>
              <w:spacing w:line="302" w:lineRule="atLeast"/>
              <w:jc w:val="center"/>
              <w:rPr>
                <w:rFonts w:hAnsi="Times New Roman"/>
              </w:rPr>
            </w:pPr>
            <w:r w:rsidRPr="008D228E">
              <w:rPr>
                <w:rFonts w:hAnsi="Times New Roman" w:hint="eastAsia"/>
              </w:rPr>
              <w:t>１０</w:t>
            </w:r>
          </w:p>
          <w:p w14:paraId="47DB915C" w14:textId="77777777" w:rsidR="00663534" w:rsidRPr="008D228E" w:rsidRDefault="00663534">
            <w:pPr>
              <w:kinsoku w:val="0"/>
              <w:overflowPunct w:val="0"/>
              <w:autoSpaceDE w:val="0"/>
              <w:autoSpaceDN w:val="0"/>
              <w:spacing w:line="302" w:lineRule="atLeast"/>
              <w:jc w:val="center"/>
              <w:rPr>
                <w:rFonts w:hAnsi="Times New Roman"/>
              </w:rPr>
            </w:pPr>
            <w:r w:rsidRPr="008D228E">
              <w:rPr>
                <w:rFonts w:hAnsi="Times New Roman" w:hint="eastAsia"/>
              </w:rPr>
              <w:t>１１</w:t>
            </w:r>
          </w:p>
          <w:p w14:paraId="3FD36F89" w14:textId="77777777" w:rsidR="00663534" w:rsidRPr="008D228E" w:rsidRDefault="00663534">
            <w:pPr>
              <w:kinsoku w:val="0"/>
              <w:overflowPunct w:val="0"/>
              <w:autoSpaceDE w:val="0"/>
              <w:autoSpaceDN w:val="0"/>
              <w:spacing w:line="302" w:lineRule="atLeast"/>
              <w:jc w:val="center"/>
              <w:rPr>
                <w:rFonts w:hAnsi="Times New Roman"/>
              </w:rPr>
            </w:pPr>
            <w:r w:rsidRPr="008D228E">
              <w:rPr>
                <w:rFonts w:hAnsi="Times New Roman" w:hint="eastAsia"/>
              </w:rPr>
              <w:t>１２</w:t>
            </w:r>
          </w:p>
          <w:p w14:paraId="563BA8D3" w14:textId="77777777" w:rsidR="00663534" w:rsidRPr="008D228E" w:rsidRDefault="00663534">
            <w:pPr>
              <w:kinsoku w:val="0"/>
              <w:overflowPunct w:val="0"/>
              <w:autoSpaceDE w:val="0"/>
              <w:autoSpaceDN w:val="0"/>
              <w:spacing w:line="302" w:lineRule="atLeast"/>
              <w:jc w:val="center"/>
              <w:rPr>
                <w:rFonts w:hAnsi="Times New Roman"/>
              </w:rPr>
            </w:pPr>
            <w:r w:rsidRPr="008D228E">
              <w:rPr>
                <w:rFonts w:hAnsi="Times New Roman" w:hint="eastAsia"/>
              </w:rPr>
              <w:t>１３</w:t>
            </w:r>
          </w:p>
          <w:p w14:paraId="40C0EA0C" w14:textId="77777777" w:rsidR="00663534" w:rsidRPr="008D228E" w:rsidRDefault="00663534">
            <w:pPr>
              <w:kinsoku w:val="0"/>
              <w:overflowPunct w:val="0"/>
              <w:autoSpaceDE w:val="0"/>
              <w:autoSpaceDN w:val="0"/>
              <w:spacing w:line="302" w:lineRule="atLeast"/>
              <w:jc w:val="center"/>
              <w:rPr>
                <w:rFonts w:hAnsi="Times New Roman"/>
              </w:rPr>
            </w:pPr>
            <w:r w:rsidRPr="008D228E">
              <w:rPr>
                <w:rFonts w:hAnsi="Times New Roman" w:hint="eastAsia"/>
              </w:rPr>
              <w:t>１４</w:t>
            </w:r>
          </w:p>
          <w:p w14:paraId="7233D41A" w14:textId="583F541B" w:rsidR="00663534" w:rsidRPr="008D228E" w:rsidRDefault="00663534">
            <w:pPr>
              <w:kinsoku w:val="0"/>
              <w:overflowPunct w:val="0"/>
              <w:autoSpaceDE w:val="0"/>
              <w:autoSpaceDN w:val="0"/>
              <w:spacing w:line="302" w:lineRule="atLeast"/>
              <w:jc w:val="center"/>
              <w:rPr>
                <w:rFonts w:hAnsi="Times New Roman"/>
              </w:rPr>
            </w:pPr>
            <w:r w:rsidRPr="008D228E">
              <w:rPr>
                <w:rFonts w:hAnsi="Times New Roman" w:hint="eastAsia"/>
              </w:rPr>
              <w:t>１５</w:t>
            </w:r>
          </w:p>
        </w:tc>
      </w:tr>
      <w:tr w:rsidR="008D228E" w:rsidRPr="008D228E" w14:paraId="5FDDFC7D" w14:textId="77777777" w:rsidTr="002E2433">
        <w:trPr>
          <w:trHeight w:val="100"/>
        </w:trPr>
        <w:tc>
          <w:tcPr>
            <w:tcW w:w="1276" w:type="dxa"/>
            <w:tcBorders>
              <w:top w:val="single" w:sz="4" w:space="0" w:color="auto"/>
              <w:left w:val="single" w:sz="4" w:space="0" w:color="000000"/>
              <w:bottom w:val="single" w:sz="4" w:space="0" w:color="auto"/>
              <w:right w:val="single" w:sz="4" w:space="0" w:color="000000"/>
            </w:tcBorders>
            <w:vAlign w:val="center"/>
          </w:tcPr>
          <w:p w14:paraId="0D70ABFD" w14:textId="77777777" w:rsidR="00E60473" w:rsidRPr="008D228E" w:rsidRDefault="00E60473" w:rsidP="00E60473">
            <w:pPr>
              <w:kinsoku w:val="0"/>
              <w:overflowPunct w:val="0"/>
              <w:autoSpaceDE w:val="0"/>
              <w:autoSpaceDN w:val="0"/>
              <w:spacing w:line="302" w:lineRule="atLeast"/>
              <w:jc w:val="center"/>
              <w:rPr>
                <w:rFonts w:hAnsi="Times New Roman"/>
                <w:sz w:val="18"/>
                <w:szCs w:val="18"/>
              </w:rPr>
            </w:pPr>
            <w:r w:rsidRPr="008D228E">
              <w:rPr>
                <w:rFonts w:hint="eastAsia"/>
                <w:sz w:val="18"/>
                <w:szCs w:val="18"/>
              </w:rPr>
              <w:t>事業の種類</w:t>
            </w:r>
          </w:p>
        </w:tc>
        <w:tc>
          <w:tcPr>
            <w:tcW w:w="1360" w:type="dxa"/>
            <w:tcBorders>
              <w:top w:val="single" w:sz="4" w:space="0" w:color="auto"/>
              <w:left w:val="single" w:sz="4" w:space="0" w:color="000000"/>
              <w:bottom w:val="single" w:sz="4" w:space="0" w:color="auto"/>
              <w:right w:val="single" w:sz="4" w:space="0" w:color="000000"/>
            </w:tcBorders>
            <w:vAlign w:val="center"/>
          </w:tcPr>
          <w:p w14:paraId="3682B6EB" w14:textId="77777777" w:rsidR="00E60473" w:rsidRPr="008D228E" w:rsidRDefault="00E60473" w:rsidP="00E60473">
            <w:pPr>
              <w:kinsoku w:val="0"/>
              <w:overflowPunct w:val="0"/>
              <w:autoSpaceDE w:val="0"/>
              <w:autoSpaceDN w:val="0"/>
              <w:spacing w:line="302" w:lineRule="atLeast"/>
              <w:jc w:val="center"/>
              <w:rPr>
                <w:rFonts w:hAnsi="Times New Roman"/>
                <w:sz w:val="18"/>
                <w:szCs w:val="18"/>
              </w:rPr>
            </w:pPr>
            <w:r w:rsidRPr="008D228E">
              <w:rPr>
                <w:rFonts w:hint="eastAsia"/>
                <w:sz w:val="18"/>
                <w:szCs w:val="18"/>
              </w:rPr>
              <w:t>事業の概要</w:t>
            </w:r>
          </w:p>
        </w:tc>
        <w:tc>
          <w:tcPr>
            <w:tcW w:w="2693" w:type="dxa"/>
            <w:gridSpan w:val="2"/>
            <w:tcBorders>
              <w:top w:val="single" w:sz="4" w:space="0" w:color="auto"/>
              <w:left w:val="single" w:sz="4" w:space="0" w:color="000000"/>
              <w:bottom w:val="single" w:sz="4" w:space="0" w:color="auto"/>
              <w:right w:val="single" w:sz="4" w:space="0" w:color="000000"/>
            </w:tcBorders>
            <w:vAlign w:val="center"/>
          </w:tcPr>
          <w:p w14:paraId="4FB01D14" w14:textId="77777777" w:rsidR="00E60473" w:rsidRPr="008D228E" w:rsidRDefault="00E60473" w:rsidP="00E60473">
            <w:pPr>
              <w:kinsoku w:val="0"/>
              <w:overflowPunct w:val="0"/>
              <w:autoSpaceDE w:val="0"/>
              <w:autoSpaceDN w:val="0"/>
              <w:spacing w:line="302" w:lineRule="atLeast"/>
              <w:jc w:val="center"/>
              <w:rPr>
                <w:rFonts w:hAnsi="Times New Roman"/>
                <w:sz w:val="18"/>
                <w:szCs w:val="18"/>
              </w:rPr>
            </w:pPr>
            <w:r w:rsidRPr="008D228E">
              <w:rPr>
                <w:rFonts w:hint="eastAsia"/>
                <w:sz w:val="18"/>
                <w:szCs w:val="18"/>
              </w:rPr>
              <w:t>計画地区</w:t>
            </w:r>
          </w:p>
        </w:tc>
        <w:tc>
          <w:tcPr>
            <w:tcW w:w="1276" w:type="dxa"/>
            <w:tcBorders>
              <w:top w:val="single" w:sz="4" w:space="0" w:color="auto"/>
              <w:left w:val="single" w:sz="4" w:space="0" w:color="000000"/>
              <w:bottom w:val="single" w:sz="4" w:space="0" w:color="auto"/>
              <w:right w:val="single" w:sz="4" w:space="0" w:color="000000"/>
            </w:tcBorders>
            <w:vAlign w:val="center"/>
          </w:tcPr>
          <w:p w14:paraId="32585B96" w14:textId="77777777" w:rsidR="00E60473" w:rsidRPr="008D228E" w:rsidRDefault="00E60473" w:rsidP="00E60473">
            <w:pPr>
              <w:kinsoku w:val="0"/>
              <w:overflowPunct w:val="0"/>
              <w:autoSpaceDE w:val="0"/>
              <w:autoSpaceDN w:val="0"/>
              <w:spacing w:line="302" w:lineRule="atLeast"/>
              <w:jc w:val="right"/>
              <w:rPr>
                <w:strike/>
                <w:sz w:val="18"/>
                <w:szCs w:val="18"/>
              </w:rPr>
            </w:pPr>
            <w:r w:rsidRPr="008D228E">
              <w:rPr>
                <w:rFonts w:hAnsi="Times New Roman" w:hint="eastAsia"/>
                <w:sz w:val="16"/>
                <w:szCs w:val="16"/>
              </w:rPr>
              <w:t>計画面積（㎡）</w:t>
            </w:r>
          </w:p>
        </w:tc>
        <w:tc>
          <w:tcPr>
            <w:tcW w:w="1276" w:type="dxa"/>
            <w:tcBorders>
              <w:top w:val="single" w:sz="4" w:space="0" w:color="auto"/>
              <w:left w:val="single" w:sz="4" w:space="0" w:color="000000"/>
              <w:bottom w:val="single" w:sz="4" w:space="0" w:color="auto"/>
              <w:right w:val="single" w:sz="4" w:space="0" w:color="000000"/>
            </w:tcBorders>
            <w:vAlign w:val="center"/>
          </w:tcPr>
          <w:p w14:paraId="02BE62BC" w14:textId="77777777" w:rsidR="00E60473" w:rsidRPr="008D228E" w:rsidRDefault="00E60473" w:rsidP="00E60473">
            <w:pPr>
              <w:kinsoku w:val="0"/>
              <w:overflowPunct w:val="0"/>
              <w:autoSpaceDE w:val="0"/>
              <w:autoSpaceDN w:val="0"/>
              <w:spacing w:line="302" w:lineRule="atLeast"/>
              <w:ind w:rightChars="-26" w:right="-52"/>
              <w:jc w:val="right"/>
              <w:rPr>
                <w:sz w:val="18"/>
                <w:szCs w:val="18"/>
              </w:rPr>
            </w:pPr>
            <w:r w:rsidRPr="008D228E">
              <w:rPr>
                <w:rFonts w:hint="eastAsia"/>
                <w:sz w:val="16"/>
                <w:szCs w:val="16"/>
              </w:rPr>
              <w:t>実績面積（㎡</w:t>
            </w:r>
            <w:r w:rsidRPr="008D228E">
              <w:rPr>
                <w:rFonts w:hAnsi="Times New Roman" w:hint="eastAsia"/>
                <w:sz w:val="16"/>
                <w:szCs w:val="16"/>
              </w:rPr>
              <w:t>）</w:t>
            </w:r>
          </w:p>
        </w:tc>
        <w:tc>
          <w:tcPr>
            <w:tcW w:w="847" w:type="dxa"/>
            <w:tcBorders>
              <w:top w:val="single" w:sz="4" w:space="0" w:color="auto"/>
              <w:left w:val="single" w:sz="4" w:space="0" w:color="000000"/>
              <w:bottom w:val="single" w:sz="4" w:space="0" w:color="auto"/>
              <w:right w:val="single" w:sz="4" w:space="0" w:color="000000"/>
            </w:tcBorders>
            <w:vAlign w:val="center"/>
          </w:tcPr>
          <w:p w14:paraId="5CDE8695" w14:textId="77777777" w:rsidR="00E60473" w:rsidRPr="008D228E" w:rsidRDefault="00E60473" w:rsidP="00E60473">
            <w:pPr>
              <w:kinsoku w:val="0"/>
              <w:overflowPunct w:val="0"/>
              <w:autoSpaceDE w:val="0"/>
              <w:autoSpaceDN w:val="0"/>
              <w:spacing w:line="302" w:lineRule="atLeast"/>
              <w:jc w:val="center"/>
              <w:rPr>
                <w:rFonts w:hAnsi="Times New Roman"/>
                <w:spacing w:val="10"/>
                <w:sz w:val="18"/>
                <w:szCs w:val="18"/>
              </w:rPr>
            </w:pPr>
            <w:r w:rsidRPr="008D228E">
              <w:rPr>
                <w:rFonts w:hint="eastAsia"/>
                <w:sz w:val="16"/>
                <w:szCs w:val="16"/>
              </w:rPr>
              <w:t>対図番号</w:t>
            </w:r>
          </w:p>
        </w:tc>
      </w:tr>
      <w:tr w:rsidR="00E60473" w:rsidRPr="008D228E" w14:paraId="0C499241" w14:textId="77777777" w:rsidTr="002E2433">
        <w:trPr>
          <w:trHeight w:val="131"/>
        </w:trPr>
        <w:tc>
          <w:tcPr>
            <w:tcW w:w="1276" w:type="dxa"/>
            <w:tcBorders>
              <w:top w:val="single" w:sz="4" w:space="0" w:color="auto"/>
              <w:left w:val="single" w:sz="4" w:space="0" w:color="000000"/>
              <w:bottom w:val="single" w:sz="4" w:space="0" w:color="000000"/>
              <w:right w:val="single" w:sz="4" w:space="0" w:color="000000"/>
            </w:tcBorders>
          </w:tcPr>
          <w:p w14:paraId="622C29A4" w14:textId="77777777" w:rsidR="00E60473" w:rsidRPr="008D228E" w:rsidRDefault="00E60473">
            <w:pPr>
              <w:kinsoku w:val="0"/>
              <w:overflowPunct w:val="0"/>
              <w:autoSpaceDE w:val="0"/>
              <w:autoSpaceDN w:val="0"/>
              <w:spacing w:line="302" w:lineRule="atLeast"/>
              <w:rPr>
                <w:rFonts w:hAnsi="Times New Roman"/>
              </w:rPr>
            </w:pPr>
            <w:r w:rsidRPr="008D228E">
              <w:rPr>
                <w:rFonts w:hAnsi="Times New Roman" w:hint="eastAsia"/>
              </w:rPr>
              <w:t>中山間地域等直接支払制度</w:t>
            </w:r>
          </w:p>
        </w:tc>
        <w:tc>
          <w:tcPr>
            <w:tcW w:w="1360" w:type="dxa"/>
            <w:tcBorders>
              <w:top w:val="single" w:sz="4" w:space="0" w:color="auto"/>
              <w:left w:val="single" w:sz="4" w:space="0" w:color="000000"/>
              <w:bottom w:val="single" w:sz="4" w:space="0" w:color="000000"/>
              <w:right w:val="single" w:sz="4" w:space="0" w:color="000000"/>
            </w:tcBorders>
          </w:tcPr>
          <w:p w14:paraId="53465770" w14:textId="77777777" w:rsidR="00E60473" w:rsidRPr="008D228E" w:rsidRDefault="00E60473">
            <w:pPr>
              <w:kinsoku w:val="0"/>
              <w:overflowPunct w:val="0"/>
              <w:autoSpaceDE w:val="0"/>
              <w:autoSpaceDN w:val="0"/>
              <w:spacing w:line="302" w:lineRule="atLeast"/>
              <w:rPr>
                <w:rFonts w:hAnsi="Times New Roman"/>
              </w:rPr>
            </w:pPr>
            <w:r w:rsidRPr="008D228E">
              <w:rPr>
                <w:rFonts w:hAnsi="Times New Roman" w:hint="eastAsia"/>
              </w:rPr>
              <w:t>条件不利な中山間地域で、集落等で行う農地の維持管理活動を支援し、農業・農村の維持発展を促進する。</w:t>
            </w:r>
          </w:p>
        </w:tc>
        <w:tc>
          <w:tcPr>
            <w:tcW w:w="709" w:type="dxa"/>
            <w:tcBorders>
              <w:top w:val="single" w:sz="4" w:space="0" w:color="auto"/>
              <w:left w:val="single" w:sz="4" w:space="0" w:color="000000"/>
              <w:bottom w:val="single" w:sz="4" w:space="0" w:color="000000"/>
              <w:right w:val="single" w:sz="4" w:space="0" w:color="auto"/>
            </w:tcBorders>
          </w:tcPr>
          <w:p w14:paraId="629BB432" w14:textId="71A406DA"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Ｃ</w:t>
            </w:r>
            <w:r w:rsidR="00663534" w:rsidRPr="008D228E">
              <w:rPr>
                <w:rFonts w:hAnsi="Times New Roman" w:hint="eastAsia"/>
              </w:rPr>
              <w:t>地区</w:t>
            </w:r>
          </w:p>
          <w:p w14:paraId="0A5CC992" w14:textId="31B30C91"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Ｃ</w:t>
            </w:r>
            <w:r w:rsidR="00663534" w:rsidRPr="008D228E">
              <w:rPr>
                <w:rFonts w:hAnsi="Times New Roman" w:hint="eastAsia"/>
              </w:rPr>
              <w:t>地区</w:t>
            </w:r>
          </w:p>
          <w:p w14:paraId="24AD8CA1" w14:textId="13FCD767"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Ｄ</w:t>
            </w:r>
            <w:r w:rsidR="00663534" w:rsidRPr="008D228E">
              <w:rPr>
                <w:rFonts w:hAnsi="Times New Roman" w:hint="eastAsia"/>
              </w:rPr>
              <w:t>地区</w:t>
            </w:r>
          </w:p>
          <w:p w14:paraId="30F8C4DF" w14:textId="66405109"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Ｄ</w:t>
            </w:r>
            <w:r w:rsidR="00663534" w:rsidRPr="008D228E">
              <w:rPr>
                <w:rFonts w:hAnsi="Times New Roman" w:hint="eastAsia"/>
              </w:rPr>
              <w:t>地区</w:t>
            </w:r>
          </w:p>
          <w:p w14:paraId="52A56452" w14:textId="089B927B"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Ｅ</w:t>
            </w:r>
            <w:r w:rsidR="00663534" w:rsidRPr="008D228E">
              <w:rPr>
                <w:rFonts w:hAnsi="Times New Roman" w:hint="eastAsia"/>
              </w:rPr>
              <w:t>地区</w:t>
            </w:r>
          </w:p>
          <w:p w14:paraId="2E06784E" w14:textId="529C2BB8"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Ｅ</w:t>
            </w:r>
            <w:r w:rsidR="00663534" w:rsidRPr="008D228E">
              <w:rPr>
                <w:rFonts w:hAnsi="Times New Roman" w:hint="eastAsia"/>
              </w:rPr>
              <w:t>地区</w:t>
            </w:r>
          </w:p>
          <w:p w14:paraId="49420BFF" w14:textId="36356182"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Ｅ</w:t>
            </w:r>
            <w:r w:rsidR="00663534" w:rsidRPr="008D228E">
              <w:rPr>
                <w:rFonts w:hAnsi="Times New Roman" w:hint="eastAsia"/>
              </w:rPr>
              <w:t>地区</w:t>
            </w:r>
          </w:p>
          <w:p w14:paraId="05D3104E" w14:textId="19C18A0C"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Ｅ</w:t>
            </w:r>
            <w:r w:rsidR="00663534" w:rsidRPr="008D228E">
              <w:rPr>
                <w:rFonts w:hAnsi="Times New Roman" w:hint="eastAsia"/>
              </w:rPr>
              <w:t>地区</w:t>
            </w:r>
          </w:p>
          <w:p w14:paraId="0D252B93" w14:textId="3FBBD0F6"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Ｄ</w:t>
            </w:r>
            <w:r w:rsidR="00663534" w:rsidRPr="008D228E">
              <w:rPr>
                <w:rFonts w:hAnsi="Times New Roman" w:hint="eastAsia"/>
              </w:rPr>
              <w:t>地区</w:t>
            </w:r>
          </w:p>
          <w:p w14:paraId="66055275" w14:textId="2CD10A7D"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Ｅ</w:t>
            </w:r>
            <w:r w:rsidR="00663534" w:rsidRPr="008D228E">
              <w:rPr>
                <w:rFonts w:hAnsi="Times New Roman" w:hint="eastAsia"/>
              </w:rPr>
              <w:t>地区</w:t>
            </w:r>
          </w:p>
          <w:p w14:paraId="75394B36" w14:textId="1B8D3956"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Ｅ</w:t>
            </w:r>
            <w:r w:rsidR="00663534" w:rsidRPr="008D228E">
              <w:rPr>
                <w:rFonts w:hAnsi="Times New Roman" w:hint="eastAsia"/>
              </w:rPr>
              <w:t>地区</w:t>
            </w:r>
          </w:p>
          <w:p w14:paraId="3207485C" w14:textId="2DB6EC1C"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lastRenderedPageBreak/>
              <w:t>Ｅ</w:t>
            </w:r>
            <w:r w:rsidR="00663534" w:rsidRPr="008D228E">
              <w:rPr>
                <w:rFonts w:hAnsi="Times New Roman" w:hint="eastAsia"/>
              </w:rPr>
              <w:t>地区</w:t>
            </w:r>
          </w:p>
          <w:p w14:paraId="5C6FC112" w14:textId="3F0DCCAC"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Ｃ</w:t>
            </w:r>
            <w:r w:rsidR="00663534" w:rsidRPr="008D228E">
              <w:rPr>
                <w:rFonts w:hAnsi="Times New Roman" w:hint="eastAsia"/>
              </w:rPr>
              <w:t>地区</w:t>
            </w:r>
          </w:p>
          <w:p w14:paraId="70EEA08B" w14:textId="2001B04C" w:rsidR="00E60473"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Ｄ</w:t>
            </w:r>
            <w:r w:rsidR="00663534" w:rsidRPr="008D228E">
              <w:rPr>
                <w:rFonts w:hAnsi="Times New Roman" w:hint="eastAsia"/>
              </w:rPr>
              <w:t>地区</w:t>
            </w:r>
          </w:p>
        </w:tc>
        <w:tc>
          <w:tcPr>
            <w:tcW w:w="1984" w:type="dxa"/>
            <w:tcBorders>
              <w:top w:val="single" w:sz="4" w:space="0" w:color="auto"/>
              <w:left w:val="single" w:sz="4" w:space="0" w:color="auto"/>
              <w:bottom w:val="single" w:sz="4" w:space="0" w:color="000000"/>
              <w:right w:val="single" w:sz="4" w:space="0" w:color="000000"/>
            </w:tcBorders>
          </w:tcPr>
          <w:p w14:paraId="12C46E17" w14:textId="77777777" w:rsidR="00663534" w:rsidRPr="008D228E" w:rsidRDefault="00663534" w:rsidP="00663534">
            <w:pPr>
              <w:kinsoku w:val="0"/>
              <w:overflowPunct w:val="0"/>
              <w:autoSpaceDE w:val="0"/>
              <w:autoSpaceDN w:val="0"/>
              <w:spacing w:line="302" w:lineRule="atLeast"/>
              <w:rPr>
                <w:rFonts w:hAnsi="Times New Roman"/>
              </w:rPr>
            </w:pPr>
            <w:r w:rsidRPr="008D228E">
              <w:rPr>
                <w:rFonts w:hAnsi="Times New Roman" w:hint="eastAsia"/>
              </w:rPr>
              <w:lastRenderedPageBreak/>
              <w:t>野登・坂本</w:t>
            </w:r>
          </w:p>
          <w:p w14:paraId="14C01B9C" w14:textId="77777777" w:rsidR="00663534" w:rsidRPr="008D228E" w:rsidRDefault="00663534" w:rsidP="00663534">
            <w:pPr>
              <w:kinsoku w:val="0"/>
              <w:overflowPunct w:val="0"/>
              <w:autoSpaceDE w:val="0"/>
              <w:autoSpaceDN w:val="0"/>
              <w:spacing w:line="302" w:lineRule="atLeast"/>
              <w:rPr>
                <w:rFonts w:hAnsi="Times New Roman"/>
              </w:rPr>
            </w:pPr>
            <w:r w:rsidRPr="008D228E">
              <w:rPr>
                <w:rFonts w:hAnsi="Times New Roman" w:hint="eastAsia"/>
              </w:rPr>
              <w:t>野登・平尾</w:t>
            </w:r>
          </w:p>
          <w:p w14:paraId="28EFEC71" w14:textId="77777777" w:rsidR="00663534" w:rsidRPr="008D228E" w:rsidRDefault="00663534" w:rsidP="00663534">
            <w:pPr>
              <w:kinsoku w:val="0"/>
              <w:overflowPunct w:val="0"/>
              <w:autoSpaceDE w:val="0"/>
              <w:autoSpaceDN w:val="0"/>
              <w:spacing w:line="302" w:lineRule="atLeast"/>
              <w:rPr>
                <w:rFonts w:hAnsi="Times New Roman"/>
              </w:rPr>
            </w:pPr>
            <w:r w:rsidRPr="008D228E">
              <w:rPr>
                <w:rFonts w:hAnsi="Times New Roman" w:hint="eastAsia"/>
              </w:rPr>
              <w:t>白木一色・石場</w:t>
            </w:r>
          </w:p>
          <w:p w14:paraId="174E6A71" w14:textId="77777777" w:rsidR="00663534" w:rsidRPr="008D228E" w:rsidRDefault="00663534" w:rsidP="00663534">
            <w:pPr>
              <w:kinsoku w:val="0"/>
              <w:overflowPunct w:val="0"/>
              <w:autoSpaceDE w:val="0"/>
              <w:autoSpaceDN w:val="0"/>
              <w:spacing w:line="302" w:lineRule="atLeast"/>
              <w:rPr>
                <w:rFonts w:hAnsi="Times New Roman"/>
              </w:rPr>
            </w:pPr>
            <w:r w:rsidRPr="008D228E">
              <w:rPr>
                <w:rFonts w:hAnsi="Times New Roman" w:hint="eastAsia"/>
              </w:rPr>
              <w:t>萩原・山神</w:t>
            </w:r>
          </w:p>
          <w:p w14:paraId="36563E27" w14:textId="77777777" w:rsidR="00663534" w:rsidRPr="008D228E" w:rsidRDefault="00663534" w:rsidP="00663534">
            <w:pPr>
              <w:kinsoku w:val="0"/>
              <w:overflowPunct w:val="0"/>
              <w:autoSpaceDE w:val="0"/>
              <w:autoSpaceDN w:val="0"/>
              <w:spacing w:line="302" w:lineRule="atLeast"/>
              <w:rPr>
                <w:rFonts w:hAnsi="Times New Roman"/>
              </w:rPr>
            </w:pPr>
            <w:r w:rsidRPr="008D228E">
              <w:rPr>
                <w:rFonts w:hAnsi="Times New Roman" w:hint="eastAsia"/>
              </w:rPr>
              <w:t>北在家・荒沖</w:t>
            </w:r>
          </w:p>
          <w:p w14:paraId="259B347D" w14:textId="77777777" w:rsidR="00663534" w:rsidRPr="008D228E" w:rsidRDefault="00663534" w:rsidP="00663534">
            <w:pPr>
              <w:kinsoku w:val="0"/>
              <w:overflowPunct w:val="0"/>
              <w:autoSpaceDE w:val="0"/>
              <w:autoSpaceDN w:val="0"/>
              <w:spacing w:line="302" w:lineRule="atLeast"/>
              <w:rPr>
                <w:rFonts w:hAnsi="Times New Roman"/>
              </w:rPr>
            </w:pPr>
            <w:r w:rsidRPr="008D228E">
              <w:rPr>
                <w:rFonts w:hAnsi="Times New Roman" w:hint="eastAsia"/>
              </w:rPr>
              <w:t>中在家・北川原</w:t>
            </w:r>
          </w:p>
          <w:p w14:paraId="4E395C7A" w14:textId="77777777" w:rsidR="00663534" w:rsidRPr="008D228E" w:rsidRDefault="00663534" w:rsidP="00663534">
            <w:pPr>
              <w:kinsoku w:val="0"/>
              <w:overflowPunct w:val="0"/>
              <w:autoSpaceDE w:val="0"/>
              <w:autoSpaceDN w:val="0"/>
              <w:spacing w:line="302" w:lineRule="atLeast"/>
              <w:rPr>
                <w:rFonts w:hAnsi="Times New Roman"/>
              </w:rPr>
            </w:pPr>
            <w:r w:rsidRPr="008D228E">
              <w:rPr>
                <w:rFonts w:hAnsi="Times New Roman" w:hint="eastAsia"/>
              </w:rPr>
              <w:t>中在家・西</w:t>
            </w:r>
          </w:p>
          <w:p w14:paraId="099D8F96" w14:textId="77777777" w:rsidR="00663534" w:rsidRPr="008D228E" w:rsidRDefault="00663534" w:rsidP="00663534">
            <w:pPr>
              <w:kinsoku w:val="0"/>
              <w:overflowPunct w:val="0"/>
              <w:autoSpaceDE w:val="0"/>
              <w:autoSpaceDN w:val="0"/>
              <w:spacing w:line="302" w:lineRule="atLeast"/>
              <w:rPr>
                <w:rFonts w:hAnsi="Times New Roman"/>
              </w:rPr>
            </w:pPr>
            <w:r w:rsidRPr="008D228E">
              <w:rPr>
                <w:rFonts w:hAnsi="Times New Roman" w:hint="eastAsia"/>
              </w:rPr>
              <w:t>中在家・南</w:t>
            </w:r>
          </w:p>
          <w:p w14:paraId="7C9A2A1B" w14:textId="77777777" w:rsidR="00663534" w:rsidRPr="008D228E" w:rsidRDefault="00663534" w:rsidP="00663534">
            <w:pPr>
              <w:kinsoku w:val="0"/>
              <w:overflowPunct w:val="0"/>
              <w:autoSpaceDE w:val="0"/>
              <w:autoSpaceDN w:val="0"/>
              <w:spacing w:line="302" w:lineRule="atLeast"/>
              <w:rPr>
                <w:rFonts w:hAnsi="Times New Roman"/>
              </w:rPr>
            </w:pPr>
            <w:r w:rsidRPr="008D228E">
              <w:rPr>
                <w:rFonts w:hAnsi="Times New Roman" w:hint="eastAsia"/>
              </w:rPr>
              <w:t>新所西畑・大師講田</w:t>
            </w:r>
          </w:p>
          <w:p w14:paraId="414E4BFD" w14:textId="77777777" w:rsidR="00663534" w:rsidRPr="008D228E" w:rsidRDefault="00663534" w:rsidP="00663534">
            <w:pPr>
              <w:kinsoku w:val="0"/>
              <w:overflowPunct w:val="0"/>
              <w:autoSpaceDE w:val="0"/>
              <w:autoSpaceDN w:val="0"/>
              <w:spacing w:line="302" w:lineRule="atLeast"/>
              <w:rPr>
                <w:rFonts w:hAnsi="Times New Roman"/>
              </w:rPr>
            </w:pPr>
            <w:r w:rsidRPr="008D228E">
              <w:rPr>
                <w:rFonts w:hAnsi="Times New Roman" w:hint="eastAsia"/>
              </w:rPr>
              <w:t>梶ヶ坂・向井</w:t>
            </w:r>
          </w:p>
          <w:p w14:paraId="73C5FE40" w14:textId="77777777" w:rsidR="00663534" w:rsidRPr="008D228E" w:rsidRDefault="00663534" w:rsidP="00663534">
            <w:pPr>
              <w:kinsoku w:val="0"/>
              <w:overflowPunct w:val="0"/>
              <w:autoSpaceDE w:val="0"/>
              <w:autoSpaceDN w:val="0"/>
              <w:spacing w:line="302" w:lineRule="atLeast"/>
              <w:rPr>
                <w:rFonts w:hAnsi="Times New Roman"/>
              </w:rPr>
            </w:pPr>
            <w:r w:rsidRPr="008D228E">
              <w:rPr>
                <w:rFonts w:hAnsi="Times New Roman" w:hint="eastAsia"/>
              </w:rPr>
              <w:t>北在家・小山新田</w:t>
            </w:r>
          </w:p>
          <w:p w14:paraId="0DB7D92F" w14:textId="77777777" w:rsidR="00663534" w:rsidRPr="008D228E" w:rsidRDefault="00663534" w:rsidP="00663534">
            <w:pPr>
              <w:kinsoku w:val="0"/>
              <w:overflowPunct w:val="0"/>
              <w:autoSpaceDE w:val="0"/>
              <w:autoSpaceDN w:val="0"/>
              <w:spacing w:line="302" w:lineRule="atLeast"/>
              <w:rPr>
                <w:rFonts w:hAnsi="Times New Roman"/>
              </w:rPr>
            </w:pPr>
            <w:r w:rsidRPr="008D228E">
              <w:rPr>
                <w:rFonts w:hAnsi="Times New Roman" w:hint="eastAsia"/>
              </w:rPr>
              <w:lastRenderedPageBreak/>
              <w:t>加太市場</w:t>
            </w:r>
          </w:p>
          <w:p w14:paraId="6113A455" w14:textId="77777777" w:rsidR="00663534" w:rsidRPr="008D228E" w:rsidRDefault="00663534" w:rsidP="00663534">
            <w:pPr>
              <w:kinsoku w:val="0"/>
              <w:overflowPunct w:val="0"/>
              <w:autoSpaceDE w:val="0"/>
              <w:autoSpaceDN w:val="0"/>
              <w:spacing w:line="302" w:lineRule="atLeast"/>
              <w:rPr>
                <w:rFonts w:hAnsi="Times New Roman"/>
              </w:rPr>
            </w:pPr>
            <w:r w:rsidRPr="008D228E">
              <w:rPr>
                <w:rFonts w:hAnsi="Times New Roman" w:hint="eastAsia"/>
              </w:rPr>
              <w:t>北在家・小川</w:t>
            </w:r>
          </w:p>
          <w:p w14:paraId="1C070A31" w14:textId="49943CED" w:rsidR="00E60473" w:rsidRPr="008D228E" w:rsidRDefault="00663534" w:rsidP="00663534">
            <w:pPr>
              <w:kinsoku w:val="0"/>
              <w:overflowPunct w:val="0"/>
              <w:autoSpaceDE w:val="0"/>
              <w:autoSpaceDN w:val="0"/>
              <w:spacing w:line="302" w:lineRule="atLeast"/>
              <w:rPr>
                <w:rFonts w:hAnsi="Times New Roman"/>
              </w:rPr>
            </w:pPr>
            <w:r w:rsidRPr="008D228E">
              <w:rPr>
                <w:rFonts w:hAnsi="Times New Roman" w:hint="eastAsia"/>
              </w:rPr>
              <w:t>萩原・東久我</w:t>
            </w:r>
          </w:p>
        </w:tc>
        <w:tc>
          <w:tcPr>
            <w:tcW w:w="1276" w:type="dxa"/>
            <w:tcBorders>
              <w:top w:val="single" w:sz="4" w:space="0" w:color="auto"/>
              <w:left w:val="single" w:sz="4" w:space="0" w:color="000000"/>
              <w:bottom w:val="single" w:sz="4" w:space="0" w:color="000000"/>
              <w:right w:val="single" w:sz="4" w:space="0" w:color="000000"/>
            </w:tcBorders>
          </w:tcPr>
          <w:p w14:paraId="551EB73E" w14:textId="77777777" w:rsidR="00E60473" w:rsidRPr="008D228E" w:rsidRDefault="00E60473" w:rsidP="00B81EB6">
            <w:pPr>
              <w:kinsoku w:val="0"/>
              <w:overflowPunct w:val="0"/>
              <w:autoSpaceDE w:val="0"/>
              <w:autoSpaceDN w:val="0"/>
              <w:spacing w:line="302" w:lineRule="atLeast"/>
              <w:ind w:right="100"/>
              <w:jc w:val="right"/>
              <w:rPr>
                <w:rFonts w:hAnsi="Times New Roman"/>
              </w:rPr>
            </w:pPr>
            <w:r w:rsidRPr="008D228E">
              <w:rPr>
                <w:rFonts w:hAnsi="Times New Roman" w:hint="eastAsia"/>
              </w:rPr>
              <w:lastRenderedPageBreak/>
              <w:t>730,000</w:t>
            </w:r>
          </w:p>
        </w:tc>
        <w:tc>
          <w:tcPr>
            <w:tcW w:w="1276" w:type="dxa"/>
            <w:tcBorders>
              <w:top w:val="single" w:sz="4" w:space="0" w:color="auto"/>
              <w:left w:val="single" w:sz="4" w:space="0" w:color="000000"/>
              <w:bottom w:val="single" w:sz="4" w:space="0" w:color="000000"/>
              <w:right w:val="single" w:sz="4" w:space="0" w:color="000000"/>
            </w:tcBorders>
          </w:tcPr>
          <w:p w14:paraId="567FCA5F" w14:textId="77777777" w:rsidR="00663534" w:rsidRPr="008D228E" w:rsidRDefault="00663534" w:rsidP="00663534">
            <w:pPr>
              <w:kinsoku w:val="0"/>
              <w:overflowPunct w:val="0"/>
              <w:autoSpaceDE w:val="0"/>
              <w:autoSpaceDN w:val="0"/>
              <w:spacing w:line="302" w:lineRule="atLeast"/>
              <w:jc w:val="right"/>
              <w:rPr>
                <w:rFonts w:hAnsi="Times New Roman"/>
              </w:rPr>
            </w:pPr>
            <w:r w:rsidRPr="008D228E">
              <w:rPr>
                <w:rFonts w:hAnsi="Times New Roman"/>
              </w:rPr>
              <w:t>200,709</w:t>
            </w:r>
          </w:p>
          <w:p w14:paraId="7F8393C5" w14:textId="77777777" w:rsidR="00663534" w:rsidRPr="008D228E" w:rsidRDefault="00663534" w:rsidP="00663534">
            <w:pPr>
              <w:kinsoku w:val="0"/>
              <w:overflowPunct w:val="0"/>
              <w:autoSpaceDE w:val="0"/>
              <w:autoSpaceDN w:val="0"/>
              <w:spacing w:line="302" w:lineRule="atLeast"/>
              <w:jc w:val="right"/>
              <w:rPr>
                <w:rFonts w:hAnsi="Times New Roman"/>
              </w:rPr>
            </w:pPr>
            <w:r w:rsidRPr="008D228E">
              <w:rPr>
                <w:rFonts w:hAnsi="Times New Roman"/>
              </w:rPr>
              <w:t>141,761</w:t>
            </w:r>
          </w:p>
          <w:p w14:paraId="75C8F708" w14:textId="77777777" w:rsidR="00663534" w:rsidRPr="008D228E" w:rsidRDefault="00663534" w:rsidP="00663534">
            <w:pPr>
              <w:kinsoku w:val="0"/>
              <w:overflowPunct w:val="0"/>
              <w:autoSpaceDE w:val="0"/>
              <w:autoSpaceDN w:val="0"/>
              <w:spacing w:line="302" w:lineRule="atLeast"/>
              <w:jc w:val="right"/>
              <w:rPr>
                <w:rFonts w:hAnsi="Times New Roman"/>
              </w:rPr>
            </w:pPr>
            <w:r w:rsidRPr="008D228E">
              <w:rPr>
                <w:rFonts w:hAnsi="Times New Roman"/>
              </w:rPr>
              <w:t>14,621</w:t>
            </w:r>
          </w:p>
          <w:p w14:paraId="39B9E185" w14:textId="77777777" w:rsidR="00663534" w:rsidRPr="008D228E" w:rsidRDefault="00663534" w:rsidP="00663534">
            <w:pPr>
              <w:kinsoku w:val="0"/>
              <w:overflowPunct w:val="0"/>
              <w:autoSpaceDE w:val="0"/>
              <w:autoSpaceDN w:val="0"/>
              <w:spacing w:line="302" w:lineRule="atLeast"/>
              <w:jc w:val="right"/>
              <w:rPr>
                <w:rFonts w:hAnsi="Times New Roman"/>
              </w:rPr>
            </w:pPr>
            <w:r w:rsidRPr="008D228E">
              <w:rPr>
                <w:rFonts w:hAnsi="Times New Roman"/>
              </w:rPr>
              <w:t>12,526</w:t>
            </w:r>
          </w:p>
          <w:p w14:paraId="2B0D8FA6" w14:textId="77777777" w:rsidR="00663534" w:rsidRPr="008D228E" w:rsidRDefault="00663534" w:rsidP="00663534">
            <w:pPr>
              <w:kinsoku w:val="0"/>
              <w:overflowPunct w:val="0"/>
              <w:autoSpaceDE w:val="0"/>
              <w:autoSpaceDN w:val="0"/>
              <w:spacing w:line="302" w:lineRule="atLeast"/>
              <w:jc w:val="right"/>
              <w:rPr>
                <w:rFonts w:hAnsi="Times New Roman"/>
              </w:rPr>
            </w:pPr>
            <w:r w:rsidRPr="008D228E">
              <w:rPr>
                <w:rFonts w:hAnsi="Times New Roman"/>
              </w:rPr>
              <w:t>28,913</w:t>
            </w:r>
          </w:p>
          <w:p w14:paraId="424C8F19" w14:textId="77777777" w:rsidR="00663534" w:rsidRPr="008D228E" w:rsidRDefault="00663534" w:rsidP="00663534">
            <w:pPr>
              <w:kinsoku w:val="0"/>
              <w:overflowPunct w:val="0"/>
              <w:autoSpaceDE w:val="0"/>
              <w:autoSpaceDN w:val="0"/>
              <w:spacing w:line="302" w:lineRule="atLeast"/>
              <w:jc w:val="right"/>
              <w:rPr>
                <w:rFonts w:hAnsi="Times New Roman"/>
              </w:rPr>
            </w:pPr>
            <w:r w:rsidRPr="008D228E">
              <w:rPr>
                <w:rFonts w:hAnsi="Times New Roman"/>
              </w:rPr>
              <w:t>11,212</w:t>
            </w:r>
          </w:p>
          <w:p w14:paraId="0E1A89FA" w14:textId="77777777" w:rsidR="00663534" w:rsidRPr="008D228E" w:rsidRDefault="00663534" w:rsidP="00663534">
            <w:pPr>
              <w:kinsoku w:val="0"/>
              <w:overflowPunct w:val="0"/>
              <w:autoSpaceDE w:val="0"/>
              <w:autoSpaceDN w:val="0"/>
              <w:spacing w:line="302" w:lineRule="atLeast"/>
              <w:jc w:val="right"/>
              <w:rPr>
                <w:rFonts w:hAnsi="Times New Roman"/>
              </w:rPr>
            </w:pPr>
            <w:r w:rsidRPr="008D228E">
              <w:rPr>
                <w:rFonts w:hAnsi="Times New Roman"/>
              </w:rPr>
              <w:t>30,102</w:t>
            </w:r>
          </w:p>
          <w:p w14:paraId="2B2BF1C5" w14:textId="77777777" w:rsidR="00663534" w:rsidRPr="008D228E" w:rsidRDefault="00663534" w:rsidP="00663534">
            <w:pPr>
              <w:kinsoku w:val="0"/>
              <w:overflowPunct w:val="0"/>
              <w:autoSpaceDE w:val="0"/>
              <w:autoSpaceDN w:val="0"/>
              <w:spacing w:line="302" w:lineRule="atLeast"/>
              <w:jc w:val="right"/>
              <w:rPr>
                <w:rFonts w:hAnsi="Times New Roman"/>
              </w:rPr>
            </w:pPr>
            <w:r w:rsidRPr="008D228E">
              <w:rPr>
                <w:rFonts w:hAnsi="Times New Roman"/>
              </w:rPr>
              <w:t>25,426</w:t>
            </w:r>
          </w:p>
          <w:p w14:paraId="4FE6E403" w14:textId="77777777" w:rsidR="00663534" w:rsidRPr="008D228E" w:rsidRDefault="00663534" w:rsidP="00663534">
            <w:pPr>
              <w:kinsoku w:val="0"/>
              <w:overflowPunct w:val="0"/>
              <w:autoSpaceDE w:val="0"/>
              <w:autoSpaceDN w:val="0"/>
              <w:spacing w:line="302" w:lineRule="atLeast"/>
              <w:jc w:val="right"/>
              <w:rPr>
                <w:rFonts w:hAnsi="Times New Roman"/>
              </w:rPr>
            </w:pPr>
            <w:r w:rsidRPr="008D228E">
              <w:rPr>
                <w:rFonts w:hAnsi="Times New Roman"/>
              </w:rPr>
              <w:t>10,621</w:t>
            </w:r>
          </w:p>
          <w:p w14:paraId="67C631EF" w14:textId="77777777" w:rsidR="00663534" w:rsidRPr="008D228E" w:rsidRDefault="00663534" w:rsidP="00663534">
            <w:pPr>
              <w:kinsoku w:val="0"/>
              <w:overflowPunct w:val="0"/>
              <w:autoSpaceDE w:val="0"/>
              <w:autoSpaceDN w:val="0"/>
              <w:spacing w:line="302" w:lineRule="atLeast"/>
              <w:jc w:val="right"/>
              <w:rPr>
                <w:rFonts w:hAnsi="Times New Roman"/>
              </w:rPr>
            </w:pPr>
            <w:r w:rsidRPr="008D228E">
              <w:rPr>
                <w:rFonts w:hAnsi="Times New Roman"/>
              </w:rPr>
              <w:t>65,188</w:t>
            </w:r>
          </w:p>
          <w:p w14:paraId="39769EC7" w14:textId="77777777" w:rsidR="00663534" w:rsidRPr="008D228E" w:rsidRDefault="00663534" w:rsidP="00663534">
            <w:pPr>
              <w:kinsoku w:val="0"/>
              <w:overflowPunct w:val="0"/>
              <w:autoSpaceDE w:val="0"/>
              <w:autoSpaceDN w:val="0"/>
              <w:spacing w:line="302" w:lineRule="atLeast"/>
              <w:jc w:val="right"/>
              <w:rPr>
                <w:rFonts w:hAnsi="Times New Roman"/>
              </w:rPr>
            </w:pPr>
            <w:r w:rsidRPr="008D228E">
              <w:rPr>
                <w:rFonts w:hAnsi="Times New Roman"/>
              </w:rPr>
              <w:t>21,171</w:t>
            </w:r>
          </w:p>
          <w:p w14:paraId="16B602ED" w14:textId="77777777" w:rsidR="00663534" w:rsidRPr="008D228E" w:rsidRDefault="00663534" w:rsidP="00663534">
            <w:pPr>
              <w:kinsoku w:val="0"/>
              <w:overflowPunct w:val="0"/>
              <w:autoSpaceDE w:val="0"/>
              <w:autoSpaceDN w:val="0"/>
              <w:spacing w:line="302" w:lineRule="atLeast"/>
              <w:jc w:val="right"/>
              <w:rPr>
                <w:rFonts w:hAnsi="Times New Roman"/>
              </w:rPr>
            </w:pPr>
            <w:r w:rsidRPr="008D228E">
              <w:rPr>
                <w:rFonts w:hAnsi="Times New Roman"/>
              </w:rPr>
              <w:lastRenderedPageBreak/>
              <w:t>28,511</w:t>
            </w:r>
          </w:p>
          <w:p w14:paraId="5F9AEE46" w14:textId="77777777" w:rsidR="00663534" w:rsidRPr="008D228E" w:rsidRDefault="00663534" w:rsidP="00663534">
            <w:pPr>
              <w:kinsoku w:val="0"/>
              <w:overflowPunct w:val="0"/>
              <w:autoSpaceDE w:val="0"/>
              <w:autoSpaceDN w:val="0"/>
              <w:spacing w:line="302" w:lineRule="atLeast"/>
              <w:jc w:val="right"/>
              <w:rPr>
                <w:rFonts w:hAnsi="Times New Roman"/>
              </w:rPr>
            </w:pPr>
            <w:r w:rsidRPr="008D228E">
              <w:rPr>
                <w:rFonts w:hAnsi="Times New Roman"/>
              </w:rPr>
              <w:t>257,806</w:t>
            </w:r>
          </w:p>
          <w:p w14:paraId="55B3EBC3" w14:textId="77777777" w:rsidR="00663534" w:rsidRPr="008D228E" w:rsidRDefault="00663534" w:rsidP="00663534">
            <w:pPr>
              <w:kinsoku w:val="0"/>
              <w:overflowPunct w:val="0"/>
              <w:autoSpaceDE w:val="0"/>
              <w:autoSpaceDN w:val="0"/>
              <w:spacing w:line="302" w:lineRule="atLeast"/>
              <w:jc w:val="right"/>
              <w:rPr>
                <w:rFonts w:hAnsi="Times New Roman"/>
              </w:rPr>
            </w:pPr>
            <w:r w:rsidRPr="008D228E">
              <w:rPr>
                <w:rFonts w:hAnsi="Times New Roman"/>
              </w:rPr>
              <w:t>14,222</w:t>
            </w:r>
          </w:p>
          <w:p w14:paraId="49B187F3" w14:textId="241BE6AE" w:rsidR="00E60473" w:rsidRPr="008D228E" w:rsidRDefault="00663534" w:rsidP="00663534">
            <w:pPr>
              <w:kinsoku w:val="0"/>
              <w:overflowPunct w:val="0"/>
              <w:autoSpaceDE w:val="0"/>
              <w:autoSpaceDN w:val="0"/>
              <w:spacing w:line="302" w:lineRule="atLeast"/>
              <w:jc w:val="right"/>
              <w:rPr>
                <w:rFonts w:hAnsi="Times New Roman"/>
              </w:rPr>
            </w:pPr>
            <w:r w:rsidRPr="008D228E">
              <w:rPr>
                <w:rFonts w:hAnsi="Times New Roman" w:hint="eastAsia"/>
              </w:rPr>
              <w:t>計</w:t>
            </w:r>
            <w:r w:rsidRPr="008D228E">
              <w:rPr>
                <w:rFonts w:hAnsi="Times New Roman"/>
              </w:rPr>
              <w:t>862,789</w:t>
            </w:r>
          </w:p>
        </w:tc>
        <w:tc>
          <w:tcPr>
            <w:tcW w:w="847" w:type="dxa"/>
            <w:tcBorders>
              <w:top w:val="single" w:sz="4" w:space="0" w:color="auto"/>
              <w:left w:val="single" w:sz="4" w:space="0" w:color="000000"/>
              <w:bottom w:val="single" w:sz="4" w:space="0" w:color="000000"/>
              <w:right w:val="single" w:sz="4" w:space="0" w:color="000000"/>
            </w:tcBorders>
          </w:tcPr>
          <w:p w14:paraId="19576D10" w14:textId="685BB2C7"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lastRenderedPageBreak/>
              <w:t>１６</w:t>
            </w:r>
          </w:p>
          <w:p w14:paraId="49FFCADD" w14:textId="76C4C0CC"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１７</w:t>
            </w:r>
          </w:p>
          <w:p w14:paraId="7AE4D032" w14:textId="37140FA4" w:rsidR="00656626" w:rsidRPr="008D228E" w:rsidRDefault="00656626" w:rsidP="00656626">
            <w:pPr>
              <w:kinsoku w:val="0"/>
              <w:overflowPunct w:val="0"/>
              <w:autoSpaceDE w:val="0"/>
              <w:autoSpaceDN w:val="0"/>
              <w:spacing w:line="302" w:lineRule="atLeast"/>
              <w:jc w:val="center"/>
              <w:rPr>
                <w:rFonts w:hAnsi="Times New Roman"/>
              </w:rPr>
            </w:pPr>
            <w:r w:rsidRPr="008D228E">
              <w:rPr>
                <w:rFonts w:hAnsi="Times New Roman" w:hint="eastAsia"/>
              </w:rPr>
              <w:t>１８</w:t>
            </w:r>
          </w:p>
          <w:p w14:paraId="77A5D71C" w14:textId="63AB920D"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１９</w:t>
            </w:r>
          </w:p>
          <w:p w14:paraId="303A49A1" w14:textId="48CC9967"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２０</w:t>
            </w:r>
          </w:p>
          <w:p w14:paraId="47277417" w14:textId="27591BDA"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２１</w:t>
            </w:r>
          </w:p>
          <w:p w14:paraId="4F9D5E96" w14:textId="5FB43B28"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２２</w:t>
            </w:r>
          </w:p>
          <w:p w14:paraId="63427E3A" w14:textId="32B0D1FA"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２３</w:t>
            </w:r>
          </w:p>
          <w:p w14:paraId="08F159D4" w14:textId="1AB9397F"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２４</w:t>
            </w:r>
          </w:p>
          <w:p w14:paraId="2E0FDCEE" w14:textId="3A163DA0"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２５</w:t>
            </w:r>
          </w:p>
          <w:p w14:paraId="319B51CE" w14:textId="4C92220C"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２６</w:t>
            </w:r>
          </w:p>
          <w:p w14:paraId="2E9E2048" w14:textId="5E26B631"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lastRenderedPageBreak/>
              <w:t>２７</w:t>
            </w:r>
          </w:p>
          <w:p w14:paraId="034938D6" w14:textId="4C218526" w:rsidR="00663534"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２８</w:t>
            </w:r>
          </w:p>
          <w:p w14:paraId="2F482309" w14:textId="028637D2" w:rsidR="00E60473" w:rsidRPr="008D228E" w:rsidRDefault="00656626" w:rsidP="00663534">
            <w:pPr>
              <w:kinsoku w:val="0"/>
              <w:overflowPunct w:val="0"/>
              <w:autoSpaceDE w:val="0"/>
              <w:autoSpaceDN w:val="0"/>
              <w:spacing w:line="302" w:lineRule="atLeast"/>
              <w:jc w:val="center"/>
              <w:rPr>
                <w:rFonts w:hAnsi="Times New Roman"/>
              </w:rPr>
            </w:pPr>
            <w:r w:rsidRPr="008D228E">
              <w:rPr>
                <w:rFonts w:hAnsi="Times New Roman" w:hint="eastAsia"/>
              </w:rPr>
              <w:t>２９</w:t>
            </w:r>
          </w:p>
          <w:p w14:paraId="056EF214" w14:textId="77777777" w:rsidR="00AE79A1" w:rsidRPr="008D228E" w:rsidRDefault="00AE79A1" w:rsidP="00C32F03">
            <w:pPr>
              <w:kinsoku w:val="0"/>
              <w:overflowPunct w:val="0"/>
              <w:autoSpaceDE w:val="0"/>
              <w:autoSpaceDN w:val="0"/>
              <w:spacing w:line="302" w:lineRule="atLeast"/>
              <w:rPr>
                <w:rFonts w:hAnsi="Times New Roman"/>
              </w:rPr>
            </w:pPr>
          </w:p>
        </w:tc>
      </w:tr>
    </w:tbl>
    <w:p w14:paraId="789D6D1F" w14:textId="77777777" w:rsidR="00350539" w:rsidRPr="008D228E" w:rsidRDefault="00350539" w:rsidP="00095C2C">
      <w:pPr>
        <w:pStyle w:val="a0"/>
        <w:ind w:leftChars="0" w:left="0" w:firstLineChars="200" w:firstLine="400"/>
        <w:rPr>
          <w:rFonts w:ascii="ＭＳ ゴシック" w:eastAsia="ＭＳ ゴシック" w:hAnsi="ＭＳ ゴシック"/>
        </w:rPr>
      </w:pPr>
    </w:p>
    <w:p w14:paraId="2D98FB5D" w14:textId="64DFCBE1" w:rsidR="00095C2C" w:rsidRPr="008D228E" w:rsidRDefault="00095C2C" w:rsidP="00095C2C">
      <w:pPr>
        <w:pStyle w:val="a0"/>
        <w:ind w:leftChars="0" w:left="0" w:firstLineChars="200" w:firstLine="400"/>
        <w:rPr>
          <w:rFonts w:ascii="ＭＳ ゴシック" w:eastAsia="ＭＳ ゴシック" w:hAnsi="ＭＳ ゴシック"/>
        </w:rPr>
      </w:pPr>
      <w:r w:rsidRPr="008D228E">
        <w:rPr>
          <w:rFonts w:ascii="ＭＳ ゴシック" w:eastAsia="ＭＳ ゴシック" w:hAnsi="ＭＳ ゴシック" w:hint="eastAsia"/>
        </w:rPr>
        <w:t>○附図３号　農用地等保全整備計画図</w:t>
      </w:r>
    </w:p>
    <w:p w14:paraId="60EFDEFF" w14:textId="77777777" w:rsidR="00AE79A1" w:rsidRPr="008D228E" w:rsidRDefault="00AE79A1" w:rsidP="00095C2C">
      <w:pPr>
        <w:pStyle w:val="a0"/>
        <w:ind w:leftChars="0" w:left="0" w:firstLineChars="200" w:firstLine="400"/>
        <w:rPr>
          <w:rFonts w:ascii="ＭＳ ゴシック" w:eastAsia="ＭＳ ゴシック" w:hAnsi="ＭＳ ゴシック"/>
        </w:rPr>
      </w:pPr>
    </w:p>
    <w:p w14:paraId="6D4AD006" w14:textId="77777777" w:rsidR="003E68D0" w:rsidRPr="008D228E" w:rsidRDefault="003E68D0">
      <w:pPr>
        <w:pStyle w:val="2"/>
        <w:rPr>
          <w:noProof/>
        </w:rPr>
      </w:pPr>
      <w:bookmarkStart w:id="23" w:name="_Toc181088223"/>
      <w:bookmarkStart w:id="24" w:name="_Toc410746449"/>
      <w:r w:rsidRPr="008D228E">
        <w:rPr>
          <w:rFonts w:hint="eastAsia"/>
        </w:rPr>
        <w:t>農用地等の保全のための活動</w:t>
      </w:r>
      <w:bookmarkEnd w:id="23"/>
      <w:bookmarkEnd w:id="24"/>
    </w:p>
    <w:p w14:paraId="6A1B6BE4" w14:textId="77777777" w:rsidR="003E68D0" w:rsidRPr="008D228E" w:rsidRDefault="003E68D0" w:rsidP="00255A2A">
      <w:pPr>
        <w:pStyle w:val="a0"/>
        <w:ind w:left="400" w:firstLine="200"/>
      </w:pPr>
      <w:r w:rsidRPr="008D228E">
        <w:rPr>
          <w:rFonts w:hint="eastAsia"/>
        </w:rPr>
        <w:t>農用地を良好な状態で保全管理するためには、まず、将来にわたって経営を継続する担い手に利用管理されることが</w:t>
      </w:r>
      <w:r w:rsidR="00AD0784" w:rsidRPr="008D228E">
        <w:rPr>
          <w:rFonts w:hint="eastAsia"/>
        </w:rPr>
        <w:t>望ましい</w:t>
      </w:r>
      <w:r w:rsidRPr="008D228E">
        <w:rPr>
          <w:rFonts w:hint="eastAsia"/>
        </w:rPr>
        <w:t>。そのため、</w:t>
      </w:r>
      <w:r w:rsidR="00B150A2" w:rsidRPr="008D228E">
        <w:rPr>
          <w:rFonts w:hint="eastAsia"/>
        </w:rPr>
        <w:t>農地中間管理機構等の活用により</w:t>
      </w:r>
      <w:r w:rsidRPr="008D228E">
        <w:rPr>
          <w:rFonts w:hint="eastAsia"/>
        </w:rPr>
        <w:t>認定農業者等への利用集積を促進し、効率的な農用地の利用を進める。また、担い手の確保できない地域にあっても、集落営農組織の育成を進める必要がある。</w:t>
      </w:r>
    </w:p>
    <w:p w14:paraId="3906F174" w14:textId="395C0958" w:rsidR="003E68D0" w:rsidRPr="008D228E" w:rsidRDefault="003E68D0" w:rsidP="00255A2A">
      <w:pPr>
        <w:pStyle w:val="a0"/>
        <w:ind w:left="400" w:firstLine="200"/>
      </w:pPr>
      <w:r w:rsidRPr="008D228E">
        <w:rPr>
          <w:rFonts w:hint="eastAsia"/>
        </w:rPr>
        <w:t>さらに、耕作放棄の防止、既存の耕作放棄地の</w:t>
      </w:r>
      <w:r w:rsidR="00AD0784" w:rsidRPr="008D228E">
        <w:rPr>
          <w:rFonts w:hint="eastAsia"/>
        </w:rPr>
        <w:t>解消</w:t>
      </w:r>
      <w:r w:rsidRPr="008D228E">
        <w:rPr>
          <w:rFonts w:hint="eastAsia"/>
        </w:rPr>
        <w:t>に向け、</w:t>
      </w:r>
      <w:r w:rsidR="00A03CA1" w:rsidRPr="008D228E">
        <w:rPr>
          <w:rFonts w:hint="eastAsia"/>
        </w:rPr>
        <w:t>耕作放棄地の実態把握に努めるとともに、</w:t>
      </w:r>
      <w:r w:rsidR="00E970E8" w:rsidRPr="008D228E">
        <w:rPr>
          <w:rFonts w:hint="eastAsia"/>
        </w:rPr>
        <w:t>多面的機能</w:t>
      </w:r>
      <w:r w:rsidR="00F14C79" w:rsidRPr="008D228E">
        <w:rPr>
          <w:rFonts w:hint="eastAsia"/>
        </w:rPr>
        <w:t>発揮促進事業</w:t>
      </w:r>
      <w:r w:rsidR="00B150A2" w:rsidRPr="008D228E">
        <w:rPr>
          <w:rFonts w:hint="eastAsia"/>
        </w:rPr>
        <w:t>や耕作放棄地解消事業等</w:t>
      </w:r>
      <w:r w:rsidRPr="008D228E">
        <w:rPr>
          <w:rFonts w:hint="eastAsia"/>
        </w:rPr>
        <w:t>の活用</w:t>
      </w:r>
      <w:r w:rsidR="00EC347C" w:rsidRPr="008D228E">
        <w:rPr>
          <w:rFonts w:hint="eastAsia"/>
        </w:rPr>
        <w:t>等、</w:t>
      </w:r>
      <w:r w:rsidRPr="008D228E">
        <w:rPr>
          <w:rFonts w:hint="eastAsia"/>
        </w:rPr>
        <w:t>農地の適正な管理のための施策を展開する。</w:t>
      </w:r>
    </w:p>
    <w:p w14:paraId="46279D46" w14:textId="34FE9D4F" w:rsidR="00FE3CD2" w:rsidRPr="008D228E" w:rsidRDefault="00FE3CD2" w:rsidP="00255A2A">
      <w:pPr>
        <w:pStyle w:val="a0"/>
        <w:ind w:left="400" w:firstLine="200"/>
        <w:rPr>
          <w:rFonts w:hAnsi="Times New Roman"/>
        </w:rPr>
      </w:pPr>
      <w:r w:rsidRPr="008D228E">
        <w:rPr>
          <w:rFonts w:hint="eastAsia"/>
        </w:rPr>
        <w:t>有害鳥獣による被害防止を図るため、デジタル技術を活用した新たな鳥獣対策の取入れを視野に入れ、行政と地域関係者が一体となった獣害対策に取り組む。</w:t>
      </w:r>
    </w:p>
    <w:p w14:paraId="5A69D0FF" w14:textId="77777777" w:rsidR="00D66617" w:rsidRPr="008D228E" w:rsidRDefault="00D66617" w:rsidP="00D66617">
      <w:pPr>
        <w:pStyle w:val="a0"/>
        <w:ind w:left="400" w:firstLine="200"/>
        <w:rPr>
          <w:rFonts w:hAnsi="Times New Roman"/>
        </w:rPr>
      </w:pPr>
    </w:p>
    <w:p w14:paraId="2883A905" w14:textId="77777777" w:rsidR="00512806" w:rsidRPr="008D228E" w:rsidRDefault="00512806" w:rsidP="00512806">
      <w:pPr>
        <w:pStyle w:val="2"/>
        <w:rPr>
          <w:noProof/>
        </w:rPr>
      </w:pPr>
      <w:bookmarkStart w:id="25" w:name="_Toc383543441"/>
      <w:bookmarkStart w:id="26" w:name="_Toc410746450"/>
      <w:bookmarkStart w:id="27" w:name="_Toc181088224"/>
      <w:r w:rsidRPr="008D228E">
        <w:rPr>
          <w:rFonts w:hint="eastAsia"/>
        </w:rPr>
        <w:t>農業用施設の長寿命化</w:t>
      </w:r>
      <w:bookmarkEnd w:id="25"/>
      <w:bookmarkEnd w:id="26"/>
    </w:p>
    <w:p w14:paraId="5DF7EB3F" w14:textId="77777777" w:rsidR="00512806" w:rsidRPr="008D228E" w:rsidRDefault="00512806" w:rsidP="00512806">
      <w:pPr>
        <w:pStyle w:val="a0"/>
        <w:ind w:left="400" w:firstLine="200"/>
      </w:pPr>
      <w:r w:rsidRPr="008D228E">
        <w:rPr>
          <w:rFonts w:hint="eastAsia"/>
        </w:rPr>
        <w:t>農業用施設については、適切な維持・管理に努める</w:t>
      </w:r>
      <w:r w:rsidR="00301F28" w:rsidRPr="008D228E">
        <w:rPr>
          <w:rFonts w:hint="eastAsia"/>
        </w:rPr>
        <w:t>と</w:t>
      </w:r>
      <w:r w:rsidRPr="008D228E">
        <w:rPr>
          <w:rFonts w:hint="eastAsia"/>
        </w:rPr>
        <w:t>ともに、計画的な補修等の実施により長寿命化を推進する。</w:t>
      </w:r>
    </w:p>
    <w:p w14:paraId="0B08C634" w14:textId="77777777" w:rsidR="00512806" w:rsidRPr="008D228E" w:rsidRDefault="00512806" w:rsidP="00512806">
      <w:pPr>
        <w:pStyle w:val="a0"/>
        <w:ind w:left="400" w:firstLine="200"/>
      </w:pPr>
    </w:p>
    <w:p w14:paraId="6AA86519" w14:textId="77777777" w:rsidR="003E68D0" w:rsidRPr="008D228E" w:rsidRDefault="003E68D0">
      <w:pPr>
        <w:pStyle w:val="2"/>
      </w:pPr>
      <w:bookmarkStart w:id="28" w:name="_Toc410746451"/>
      <w:r w:rsidRPr="008D228E">
        <w:rPr>
          <w:rFonts w:hint="eastAsia"/>
          <w:noProof/>
        </w:rPr>
        <w:t>森林の整備その他林業の振興との関連</w:t>
      </w:r>
      <w:bookmarkEnd w:id="27"/>
      <w:bookmarkEnd w:id="28"/>
    </w:p>
    <w:p w14:paraId="593B505D" w14:textId="77777777" w:rsidR="003E68D0" w:rsidRPr="008D228E" w:rsidRDefault="003E68D0" w:rsidP="00255A2A">
      <w:pPr>
        <w:pStyle w:val="a0"/>
        <w:ind w:left="400" w:firstLine="200"/>
        <w:rPr>
          <w:noProof/>
        </w:rPr>
      </w:pPr>
      <w:r w:rsidRPr="008D228E">
        <w:rPr>
          <w:rFonts w:hint="eastAsia"/>
          <w:noProof/>
        </w:rPr>
        <w:t>○該当なし</w:t>
      </w:r>
    </w:p>
    <w:p w14:paraId="5386E949" w14:textId="77777777" w:rsidR="003E68D0" w:rsidRPr="008D228E" w:rsidRDefault="006A22EE" w:rsidP="00D66617">
      <w:pPr>
        <w:pStyle w:val="a0"/>
        <w:ind w:leftChars="0" w:left="0" w:firstLineChars="0" w:firstLine="0"/>
      </w:pPr>
      <w:r w:rsidRPr="008D228E">
        <w:br w:type="page"/>
      </w:r>
    </w:p>
    <w:p w14:paraId="79B065C4" w14:textId="77777777" w:rsidR="003E68D0" w:rsidRPr="008D228E" w:rsidRDefault="003E68D0">
      <w:pPr>
        <w:pStyle w:val="1"/>
        <w:ind w:left="840" w:hangingChars="300" w:hanging="840"/>
      </w:pPr>
      <w:bookmarkStart w:id="29" w:name="_Toc181088225"/>
      <w:bookmarkStart w:id="30" w:name="_Toc410746452"/>
      <w:r w:rsidRPr="008D228E">
        <w:rPr>
          <w:rFonts w:hint="eastAsia"/>
        </w:rPr>
        <w:lastRenderedPageBreak/>
        <w:t>農業経営の規模の拡大及び農用地等の農業上の効率的かつ総合的な利用の促進計画</w:t>
      </w:r>
      <w:bookmarkEnd w:id="29"/>
      <w:bookmarkEnd w:id="30"/>
    </w:p>
    <w:p w14:paraId="7F3CFEA5" w14:textId="77777777" w:rsidR="003E68D0" w:rsidRPr="008D228E" w:rsidRDefault="003E68D0"/>
    <w:p w14:paraId="6201F640" w14:textId="77777777" w:rsidR="003E68D0" w:rsidRPr="008D228E" w:rsidRDefault="003E68D0">
      <w:pPr>
        <w:pStyle w:val="2"/>
      </w:pPr>
      <w:bookmarkStart w:id="31" w:name="_Toc181088226"/>
      <w:bookmarkStart w:id="32" w:name="_Toc410746453"/>
      <w:r w:rsidRPr="008D228E">
        <w:rPr>
          <w:rFonts w:hint="eastAsia"/>
        </w:rPr>
        <w:t>農業経営の規模の拡大及び農用地等の効率的かつ総合的な利用に関する誘導方向</w:t>
      </w:r>
      <w:bookmarkEnd w:id="31"/>
      <w:bookmarkEnd w:id="32"/>
    </w:p>
    <w:p w14:paraId="0050EE43" w14:textId="77777777" w:rsidR="003E68D0" w:rsidRPr="008D228E" w:rsidRDefault="003E68D0">
      <w:pPr>
        <w:pStyle w:val="3"/>
      </w:pPr>
      <w:r w:rsidRPr="008D228E">
        <w:rPr>
          <w:rFonts w:hint="eastAsia"/>
        </w:rPr>
        <w:t>効率的かつ安定的な農業経営の目標</w:t>
      </w:r>
    </w:p>
    <w:p w14:paraId="0DAD2FE4" w14:textId="550EE53C" w:rsidR="00C705B9" w:rsidRPr="008D228E" w:rsidRDefault="00C705B9" w:rsidP="00FC65E4">
      <w:pPr>
        <w:pStyle w:val="a0"/>
        <w:ind w:left="400" w:firstLine="200"/>
      </w:pPr>
      <w:r w:rsidRPr="008D228E">
        <w:rPr>
          <w:rFonts w:hint="eastAsia"/>
        </w:rPr>
        <w:t>安全・安心な食料の安定供給をはじめ、多様な価値を提供する農業・農村の役割を踏まえ、本市における農業・農村の健全かつ持続的な発展と農地等の保全と有効利用を図るため、農業者、農業団体</w:t>
      </w:r>
      <w:r w:rsidR="00EC347C" w:rsidRPr="008D228E">
        <w:rPr>
          <w:rFonts w:hint="eastAsia"/>
        </w:rPr>
        <w:t>等、</w:t>
      </w:r>
      <w:r w:rsidRPr="008D228E">
        <w:rPr>
          <w:rFonts w:hint="eastAsia"/>
        </w:rPr>
        <w:t>関係者の積極的かつ創造的な取組を基本とし、意欲ある農業経営体が地域における農業生産の相当部分を担い、効率的かつ安定的な経営を</w:t>
      </w:r>
      <w:r w:rsidR="002D3573" w:rsidRPr="008D228E">
        <w:rPr>
          <w:rFonts w:hint="eastAsia"/>
        </w:rPr>
        <w:t>めざ</w:t>
      </w:r>
      <w:r w:rsidRPr="008D228E">
        <w:rPr>
          <w:rFonts w:hint="eastAsia"/>
        </w:rPr>
        <w:t>して経営改善に取り組む農業構造の確立を</w:t>
      </w:r>
      <w:r w:rsidR="002D3573" w:rsidRPr="008D228E">
        <w:rPr>
          <w:rFonts w:hint="eastAsia"/>
        </w:rPr>
        <w:t>めざ</w:t>
      </w:r>
      <w:r w:rsidRPr="008D228E">
        <w:rPr>
          <w:rFonts w:hint="eastAsia"/>
        </w:rPr>
        <w:t>す。また、こうした経営体に加え、小規模な兼業農家、高齢農家</w:t>
      </w:r>
      <w:r w:rsidR="00EC347C" w:rsidRPr="008D228E">
        <w:rPr>
          <w:rFonts w:hint="eastAsia"/>
        </w:rPr>
        <w:t>等</w:t>
      </w:r>
      <w:r w:rsidRPr="008D228E">
        <w:rPr>
          <w:rFonts w:hint="eastAsia"/>
        </w:rPr>
        <w:t>の家族農業の維持・発展、集落営農の推進や地域資源を生かした付加価値の創出</w:t>
      </w:r>
      <w:r w:rsidR="00EC347C" w:rsidRPr="008D228E">
        <w:rPr>
          <w:rFonts w:hint="eastAsia"/>
        </w:rPr>
        <w:t>等</w:t>
      </w:r>
      <w:r w:rsidRPr="008D228E">
        <w:rPr>
          <w:rFonts w:hint="eastAsia"/>
        </w:rPr>
        <w:t>を通じて、多様な担い手が共生する地域営農体制の構築に取り組む。</w:t>
      </w:r>
      <w:r w:rsidR="00350539" w:rsidRPr="008D228E">
        <w:rPr>
          <w:rFonts w:hint="eastAsia"/>
        </w:rPr>
        <w:t>さらに</w:t>
      </w:r>
      <w:r w:rsidR="00FC65E4" w:rsidRPr="008D228E">
        <w:rPr>
          <w:rFonts w:hint="eastAsia"/>
        </w:rPr>
        <w:t>、経営規模の拡大等を図る農業経営体への農地利用集積を推進するとともに、認定農業者への経済的支援を行う。</w:t>
      </w:r>
    </w:p>
    <w:p w14:paraId="5A4E1916" w14:textId="3B5F125E" w:rsidR="00C705B9" w:rsidRPr="008D228E" w:rsidRDefault="00C705B9" w:rsidP="00FC65E4">
      <w:pPr>
        <w:pStyle w:val="a0"/>
        <w:ind w:left="400" w:firstLine="200"/>
      </w:pPr>
      <w:r w:rsidRPr="008D228E">
        <w:rPr>
          <w:rFonts w:hint="eastAsia"/>
        </w:rPr>
        <w:t>中山間地域等育成すべき経営体の確保が困難な地域等においては、地域の実情に即して、地域と調和した適正な農地利用を前提に、集落営農の推進とともに、</w:t>
      </w:r>
      <w:r w:rsidR="000C0D62" w:rsidRPr="008D228E">
        <w:rPr>
          <w:rFonts w:hint="eastAsia"/>
        </w:rPr>
        <w:t>Ｉ</w:t>
      </w:r>
      <w:r w:rsidR="00B15033" w:rsidRPr="008D228E">
        <w:rPr>
          <w:rFonts w:hint="eastAsia"/>
        </w:rPr>
        <w:t>ターン</w:t>
      </w:r>
      <w:r w:rsidR="000C0D62" w:rsidRPr="008D228E">
        <w:rPr>
          <w:rFonts w:hint="eastAsia"/>
        </w:rPr>
        <w:t>Ｕ</w:t>
      </w:r>
      <w:r w:rsidR="00B15033" w:rsidRPr="008D228E">
        <w:rPr>
          <w:rFonts w:hint="eastAsia"/>
        </w:rPr>
        <w:t>ターン促進策の検討や後継者・担い手の発掘等を推進し</w:t>
      </w:r>
      <w:r w:rsidRPr="008D228E">
        <w:rPr>
          <w:rFonts w:hint="eastAsia"/>
        </w:rPr>
        <w:t>地域農業の維持・発展を図る。</w:t>
      </w:r>
      <w:r w:rsidR="00FC65E4" w:rsidRPr="008D228E">
        <w:rPr>
          <w:rFonts w:hint="eastAsia"/>
        </w:rPr>
        <w:t>また、</w:t>
      </w:r>
      <w:r w:rsidR="00B15033" w:rsidRPr="008D228E">
        <w:rPr>
          <w:rFonts w:hint="eastAsia"/>
        </w:rPr>
        <w:t>新たな技術・整備の採用による</w:t>
      </w:r>
      <w:r w:rsidR="00FC65E4" w:rsidRPr="008D228E">
        <w:rPr>
          <w:rFonts w:hint="eastAsia"/>
        </w:rPr>
        <w:t>農作業の効率化、維持管理費の軽減のための地域の実情に合った農業基盤の整備を進める。</w:t>
      </w:r>
    </w:p>
    <w:p w14:paraId="43858226" w14:textId="074BC0EF" w:rsidR="00E95CC6" w:rsidRPr="008D228E" w:rsidRDefault="00C705B9" w:rsidP="00C705B9">
      <w:pPr>
        <w:pStyle w:val="a0"/>
        <w:ind w:left="400" w:firstLine="200"/>
      </w:pPr>
      <w:r w:rsidRPr="008D228E">
        <w:rPr>
          <w:rFonts w:hint="eastAsia"/>
        </w:rPr>
        <w:t>このため、新たに農業経営を営もうとする青年等を含めた農業経営体の育成・確保や効率的かつ安定的な土地利用の推進、農業経営の高度化等に向けた各種施策の重点化を図るとともに、関係機関・団体との連携を強化し</w:t>
      </w:r>
      <w:r w:rsidR="00FC65E4" w:rsidRPr="008D228E">
        <w:rPr>
          <w:rFonts w:hint="eastAsia"/>
        </w:rPr>
        <w:t>た</w:t>
      </w:r>
      <w:r w:rsidRPr="008D228E">
        <w:rPr>
          <w:rFonts w:hint="eastAsia"/>
        </w:rPr>
        <w:t>取組を積極的に進める。</w:t>
      </w:r>
    </w:p>
    <w:p w14:paraId="73DEB562" w14:textId="77777777" w:rsidR="003E68D0" w:rsidRPr="008D228E" w:rsidRDefault="003E68D0">
      <w:pPr>
        <w:pStyle w:val="a0"/>
        <w:ind w:left="400" w:firstLine="200"/>
      </w:pPr>
    </w:p>
    <w:p w14:paraId="41E158AD" w14:textId="61E046CE" w:rsidR="00E95CC6" w:rsidRPr="008D228E" w:rsidRDefault="00E95CC6" w:rsidP="00E95CC6">
      <w:pPr>
        <w:pStyle w:val="a0"/>
        <w:ind w:leftChars="0" w:left="0" w:firstLine="200"/>
        <w:rPr>
          <w:rFonts w:ascii="ＭＳ ゴシック" w:eastAsia="ＭＳ ゴシック"/>
        </w:rPr>
      </w:pPr>
      <w:r w:rsidRPr="008D228E">
        <w:rPr>
          <w:rFonts w:ascii="ＭＳ ゴシック" w:eastAsia="ＭＳ ゴシック" w:hint="eastAsia"/>
        </w:rPr>
        <w:t>●営農類型</w:t>
      </w:r>
      <w:r w:rsidR="002D3573" w:rsidRPr="008D228E">
        <w:rPr>
          <w:rFonts w:ascii="ＭＳ ゴシック" w:eastAsia="ＭＳ ゴシック" w:hint="eastAsia"/>
        </w:rPr>
        <w:t>ごと</w:t>
      </w:r>
      <w:r w:rsidRPr="008D228E">
        <w:rPr>
          <w:rFonts w:ascii="ＭＳ ゴシック" w:eastAsia="ＭＳ ゴシック" w:hint="eastAsia"/>
        </w:rPr>
        <w:t>の指標</w:t>
      </w:r>
    </w:p>
    <w:p w14:paraId="7D13CA39" w14:textId="77777777" w:rsidR="00E95CC6" w:rsidRPr="008D228E" w:rsidRDefault="00E95CC6" w:rsidP="00E95CC6">
      <w:pPr>
        <w:ind w:firstLineChars="200" w:firstLine="400"/>
        <w:rPr>
          <w:rFonts w:ascii="ＭＳ ゴシック" w:eastAsia="ＭＳ ゴシック" w:hAnsi="ＭＳ ゴシック"/>
        </w:rPr>
      </w:pPr>
      <w:r w:rsidRPr="008D228E">
        <w:rPr>
          <w:rFonts w:ascii="ＭＳ ゴシック" w:eastAsia="ＭＳ ゴシック" w:hAnsi="ＭＳ ゴシック" w:hint="eastAsia"/>
        </w:rPr>
        <w:t>ア）効率的かつ安定的な農業経営の指標</w:t>
      </w:r>
    </w:p>
    <w:p w14:paraId="7B41E3B1" w14:textId="77777777" w:rsidR="00E95CC6" w:rsidRPr="008D228E" w:rsidRDefault="003E68D0" w:rsidP="0087486F">
      <w:pPr>
        <w:pStyle w:val="a0"/>
        <w:ind w:leftChars="0" w:left="0" w:firstLineChars="200" w:firstLine="400"/>
        <w:rPr>
          <w:rFonts w:ascii="ＭＳ ゴシック" w:eastAsia="ＭＳ ゴシック"/>
        </w:rPr>
      </w:pPr>
      <w:r w:rsidRPr="008D228E">
        <w:rPr>
          <w:rFonts w:ascii="ＭＳ ゴシック" w:eastAsia="ＭＳ ゴシック" w:hint="eastAsia"/>
        </w:rPr>
        <w:t>〔個別経営〕</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7"/>
        <w:gridCol w:w="709"/>
        <w:gridCol w:w="850"/>
        <w:gridCol w:w="2552"/>
        <w:gridCol w:w="708"/>
        <w:gridCol w:w="709"/>
      </w:tblGrid>
      <w:tr w:rsidR="008D228E" w:rsidRPr="008D228E" w14:paraId="6CD8B1FB" w14:textId="77777777" w:rsidTr="005A3DEE">
        <w:trPr>
          <w:cantSplit/>
          <w:trHeight w:val="250"/>
          <w:jc w:val="center"/>
        </w:trPr>
        <w:tc>
          <w:tcPr>
            <w:tcW w:w="2547" w:type="dxa"/>
            <w:vMerge w:val="restart"/>
            <w:vAlign w:val="center"/>
          </w:tcPr>
          <w:p w14:paraId="29C8E83A" w14:textId="77777777" w:rsidR="008B7C1E" w:rsidRPr="008D228E" w:rsidRDefault="008B7C1E" w:rsidP="00252096">
            <w:pPr>
              <w:pStyle w:val="a0"/>
              <w:spacing w:line="240" w:lineRule="exact"/>
              <w:ind w:leftChars="0" w:left="0" w:firstLineChars="0" w:firstLine="0"/>
              <w:jc w:val="center"/>
              <w:rPr>
                <w:rFonts w:hAnsi="ＭＳ 明朝"/>
                <w:sz w:val="16"/>
                <w:szCs w:val="16"/>
              </w:rPr>
            </w:pPr>
            <w:r w:rsidRPr="008D228E">
              <w:rPr>
                <w:rFonts w:hAnsi="ＭＳ 明朝" w:hint="eastAsia"/>
                <w:sz w:val="16"/>
                <w:szCs w:val="16"/>
              </w:rPr>
              <w:t>営　農　類　型</w:t>
            </w:r>
          </w:p>
        </w:tc>
        <w:tc>
          <w:tcPr>
            <w:tcW w:w="1559" w:type="dxa"/>
            <w:gridSpan w:val="2"/>
            <w:tcBorders>
              <w:bottom w:val="nil"/>
            </w:tcBorders>
            <w:vAlign w:val="center"/>
          </w:tcPr>
          <w:p w14:paraId="1B81B457" w14:textId="77777777" w:rsidR="008B7C1E" w:rsidRPr="008D228E" w:rsidRDefault="008B7C1E">
            <w:pPr>
              <w:pStyle w:val="a0"/>
              <w:spacing w:line="240" w:lineRule="exact"/>
              <w:ind w:leftChars="-51" w:left="-102" w:rightChars="-49" w:right="-98" w:firstLineChars="0" w:firstLine="0"/>
              <w:jc w:val="center"/>
              <w:rPr>
                <w:rFonts w:hAnsi="ＭＳ 明朝"/>
                <w:sz w:val="16"/>
                <w:szCs w:val="16"/>
              </w:rPr>
            </w:pPr>
            <w:r w:rsidRPr="008D228E">
              <w:rPr>
                <w:rFonts w:hAnsi="ＭＳ 明朝" w:hint="eastAsia"/>
                <w:sz w:val="16"/>
                <w:szCs w:val="16"/>
              </w:rPr>
              <w:t>規模面積（ha）</w:t>
            </w:r>
          </w:p>
        </w:tc>
        <w:tc>
          <w:tcPr>
            <w:tcW w:w="2552" w:type="dxa"/>
            <w:vMerge w:val="restart"/>
            <w:vAlign w:val="center"/>
          </w:tcPr>
          <w:p w14:paraId="59F03B14" w14:textId="77777777" w:rsidR="008B7C1E" w:rsidRPr="008D228E" w:rsidRDefault="008B7C1E">
            <w:pPr>
              <w:pStyle w:val="a0"/>
              <w:spacing w:line="240" w:lineRule="exact"/>
              <w:ind w:leftChars="0" w:left="0" w:firstLineChars="0" w:firstLine="0"/>
              <w:jc w:val="center"/>
              <w:rPr>
                <w:rFonts w:hAnsi="ＭＳ 明朝"/>
                <w:sz w:val="16"/>
                <w:szCs w:val="16"/>
              </w:rPr>
            </w:pPr>
            <w:r w:rsidRPr="008D228E">
              <w:rPr>
                <w:rFonts w:hAnsi="ＭＳ 明朝" w:hint="eastAsia"/>
                <w:sz w:val="16"/>
                <w:szCs w:val="16"/>
              </w:rPr>
              <w:t>内　　　容</w:t>
            </w:r>
          </w:p>
        </w:tc>
        <w:tc>
          <w:tcPr>
            <w:tcW w:w="708" w:type="dxa"/>
            <w:vMerge w:val="restart"/>
          </w:tcPr>
          <w:p w14:paraId="7017676C" w14:textId="77777777" w:rsidR="008B7C1E" w:rsidRPr="008D228E" w:rsidRDefault="008B7C1E">
            <w:pPr>
              <w:pStyle w:val="a0"/>
              <w:spacing w:line="240" w:lineRule="exact"/>
              <w:ind w:leftChars="-51" w:left="-102" w:rightChars="-51" w:right="-102" w:firstLineChars="0" w:firstLine="0"/>
              <w:jc w:val="center"/>
              <w:rPr>
                <w:rFonts w:hAnsi="ＭＳ 明朝"/>
                <w:sz w:val="12"/>
                <w:szCs w:val="12"/>
              </w:rPr>
            </w:pPr>
            <w:r w:rsidRPr="008D228E">
              <w:rPr>
                <w:rFonts w:hAnsi="ＭＳ 明朝" w:hint="eastAsia"/>
                <w:sz w:val="12"/>
                <w:szCs w:val="12"/>
              </w:rPr>
              <w:t>労働力</w:t>
            </w:r>
          </w:p>
          <w:p w14:paraId="4CE78F6C" w14:textId="77777777" w:rsidR="008B7C1E" w:rsidRPr="008D228E" w:rsidRDefault="008B7C1E">
            <w:pPr>
              <w:pStyle w:val="a0"/>
              <w:spacing w:line="240" w:lineRule="exact"/>
              <w:ind w:leftChars="-51" w:left="-102" w:rightChars="-51" w:right="-102" w:firstLineChars="0" w:firstLine="0"/>
              <w:jc w:val="center"/>
              <w:rPr>
                <w:rFonts w:hAnsi="ＭＳ 明朝"/>
                <w:sz w:val="16"/>
                <w:szCs w:val="16"/>
              </w:rPr>
            </w:pPr>
            <w:r w:rsidRPr="008D228E">
              <w:rPr>
                <w:rFonts w:hAnsi="ＭＳ 明朝" w:hint="eastAsia"/>
                <w:sz w:val="12"/>
                <w:szCs w:val="12"/>
              </w:rPr>
              <w:t>（人）</w:t>
            </w:r>
          </w:p>
        </w:tc>
        <w:tc>
          <w:tcPr>
            <w:tcW w:w="709" w:type="dxa"/>
            <w:vMerge w:val="restart"/>
          </w:tcPr>
          <w:p w14:paraId="6A75FF5E" w14:textId="77777777" w:rsidR="008B7C1E" w:rsidRPr="008D228E" w:rsidRDefault="008B7C1E">
            <w:pPr>
              <w:widowControl/>
              <w:spacing w:line="240" w:lineRule="exact"/>
              <w:ind w:leftChars="-51" w:left="-102" w:rightChars="-51" w:right="-102"/>
              <w:jc w:val="center"/>
              <w:rPr>
                <w:rFonts w:hAnsi="ＭＳ 明朝"/>
                <w:sz w:val="12"/>
                <w:szCs w:val="12"/>
              </w:rPr>
            </w:pPr>
            <w:r w:rsidRPr="008D228E">
              <w:rPr>
                <w:rFonts w:hAnsi="ＭＳ 明朝" w:hint="eastAsia"/>
                <w:sz w:val="12"/>
                <w:szCs w:val="12"/>
              </w:rPr>
              <w:t>育成</w:t>
            </w:r>
          </w:p>
          <w:p w14:paraId="4BD2B0E2" w14:textId="77777777" w:rsidR="008B7C1E" w:rsidRPr="008D228E" w:rsidRDefault="008B7C1E">
            <w:pPr>
              <w:pStyle w:val="a0"/>
              <w:spacing w:line="240" w:lineRule="exact"/>
              <w:ind w:leftChars="-51" w:left="-102" w:rightChars="-51" w:right="-102" w:firstLineChars="0" w:firstLine="0"/>
              <w:jc w:val="center"/>
              <w:rPr>
                <w:rFonts w:hAnsi="ＭＳ 明朝"/>
                <w:sz w:val="16"/>
                <w:szCs w:val="16"/>
              </w:rPr>
            </w:pPr>
            <w:r w:rsidRPr="008D228E">
              <w:rPr>
                <w:rFonts w:hAnsi="ＭＳ 明朝" w:hint="eastAsia"/>
                <w:sz w:val="12"/>
                <w:szCs w:val="12"/>
              </w:rPr>
              <w:t>目標数</w:t>
            </w:r>
          </w:p>
        </w:tc>
      </w:tr>
      <w:tr w:rsidR="008D228E" w:rsidRPr="008D228E" w14:paraId="05D6775B" w14:textId="77777777" w:rsidTr="005A3DEE">
        <w:trPr>
          <w:cantSplit/>
          <w:jc w:val="center"/>
        </w:trPr>
        <w:tc>
          <w:tcPr>
            <w:tcW w:w="2547" w:type="dxa"/>
            <w:vMerge/>
          </w:tcPr>
          <w:p w14:paraId="5030C8E4" w14:textId="77777777" w:rsidR="008B7C1E" w:rsidRPr="008D228E" w:rsidRDefault="008B7C1E">
            <w:pPr>
              <w:pStyle w:val="a0"/>
              <w:ind w:leftChars="0" w:left="0" w:firstLineChars="0" w:firstLine="0"/>
              <w:rPr>
                <w:rFonts w:hAnsi="ＭＳ 明朝"/>
                <w:sz w:val="16"/>
                <w:szCs w:val="16"/>
              </w:rPr>
            </w:pPr>
          </w:p>
        </w:tc>
        <w:tc>
          <w:tcPr>
            <w:tcW w:w="709" w:type="dxa"/>
            <w:vAlign w:val="center"/>
          </w:tcPr>
          <w:p w14:paraId="7A97C371" w14:textId="77777777" w:rsidR="008B7C1E" w:rsidRPr="008D228E" w:rsidRDefault="008B7C1E">
            <w:pPr>
              <w:pStyle w:val="a0"/>
              <w:spacing w:line="240" w:lineRule="exact"/>
              <w:ind w:leftChars="0" w:left="-5" w:right="-49" w:firstLineChars="0" w:firstLine="0"/>
              <w:jc w:val="center"/>
              <w:rPr>
                <w:rFonts w:hAnsi="ＭＳ 明朝"/>
                <w:sz w:val="16"/>
                <w:szCs w:val="16"/>
              </w:rPr>
            </w:pPr>
            <w:r w:rsidRPr="008D228E">
              <w:rPr>
                <w:rFonts w:hAnsi="ＭＳ 明朝" w:hint="eastAsia"/>
                <w:sz w:val="16"/>
                <w:szCs w:val="16"/>
              </w:rPr>
              <w:t>露地</w:t>
            </w:r>
          </w:p>
        </w:tc>
        <w:tc>
          <w:tcPr>
            <w:tcW w:w="850" w:type="dxa"/>
            <w:vAlign w:val="center"/>
          </w:tcPr>
          <w:p w14:paraId="2B31C67B" w14:textId="77777777" w:rsidR="008B7C1E" w:rsidRPr="008D228E" w:rsidRDefault="008B7C1E">
            <w:pPr>
              <w:pStyle w:val="a0"/>
              <w:spacing w:line="240" w:lineRule="exact"/>
              <w:ind w:leftChars="-51" w:left="-102" w:rightChars="-49" w:right="-98" w:firstLineChars="0" w:firstLine="0"/>
              <w:jc w:val="center"/>
              <w:rPr>
                <w:rFonts w:hAnsi="ＭＳ 明朝"/>
                <w:sz w:val="16"/>
                <w:szCs w:val="16"/>
              </w:rPr>
            </w:pPr>
            <w:r w:rsidRPr="008D228E">
              <w:rPr>
                <w:rFonts w:hAnsi="ＭＳ 明朝" w:hint="eastAsia"/>
                <w:sz w:val="16"/>
                <w:szCs w:val="16"/>
              </w:rPr>
              <w:t>施設等</w:t>
            </w:r>
          </w:p>
        </w:tc>
        <w:tc>
          <w:tcPr>
            <w:tcW w:w="2552" w:type="dxa"/>
            <w:vMerge/>
          </w:tcPr>
          <w:p w14:paraId="2F981D0C" w14:textId="77777777" w:rsidR="008B7C1E" w:rsidRPr="008D228E" w:rsidRDefault="008B7C1E">
            <w:pPr>
              <w:pStyle w:val="a0"/>
              <w:ind w:leftChars="0" w:left="0" w:firstLineChars="0" w:firstLine="0"/>
              <w:rPr>
                <w:rFonts w:hAnsi="ＭＳ 明朝"/>
                <w:sz w:val="16"/>
                <w:szCs w:val="16"/>
              </w:rPr>
            </w:pPr>
          </w:p>
        </w:tc>
        <w:tc>
          <w:tcPr>
            <w:tcW w:w="708" w:type="dxa"/>
            <w:vMerge/>
          </w:tcPr>
          <w:p w14:paraId="799F3052" w14:textId="77777777" w:rsidR="008B7C1E" w:rsidRPr="008D228E" w:rsidRDefault="008B7C1E">
            <w:pPr>
              <w:pStyle w:val="a0"/>
              <w:ind w:leftChars="0" w:left="0" w:firstLineChars="0" w:firstLine="0"/>
              <w:rPr>
                <w:rFonts w:hAnsi="ＭＳ 明朝"/>
                <w:sz w:val="16"/>
                <w:szCs w:val="16"/>
              </w:rPr>
            </w:pPr>
          </w:p>
        </w:tc>
        <w:tc>
          <w:tcPr>
            <w:tcW w:w="709" w:type="dxa"/>
            <w:vMerge/>
          </w:tcPr>
          <w:p w14:paraId="6B0DA742" w14:textId="77777777" w:rsidR="008B7C1E" w:rsidRPr="008D228E" w:rsidRDefault="008B7C1E">
            <w:pPr>
              <w:pStyle w:val="a0"/>
              <w:ind w:leftChars="0" w:left="0" w:firstLineChars="0" w:firstLine="0"/>
              <w:rPr>
                <w:rFonts w:hAnsi="ＭＳ 明朝"/>
                <w:sz w:val="16"/>
                <w:szCs w:val="16"/>
              </w:rPr>
            </w:pPr>
          </w:p>
        </w:tc>
      </w:tr>
      <w:tr w:rsidR="008D228E" w:rsidRPr="008D228E" w14:paraId="3D5510CA" w14:textId="77777777" w:rsidTr="005A3DEE">
        <w:trPr>
          <w:trHeight w:val="454"/>
          <w:jc w:val="center"/>
        </w:trPr>
        <w:tc>
          <w:tcPr>
            <w:tcW w:w="2547" w:type="dxa"/>
            <w:vAlign w:val="center"/>
          </w:tcPr>
          <w:p w14:paraId="0FAD9296" w14:textId="77777777" w:rsidR="00252096" w:rsidRPr="008D228E" w:rsidRDefault="00252096">
            <w:pPr>
              <w:pStyle w:val="a0"/>
              <w:spacing w:line="240" w:lineRule="exact"/>
              <w:ind w:leftChars="0" w:left="0" w:firstLineChars="0" w:firstLine="0"/>
              <w:jc w:val="distribute"/>
              <w:rPr>
                <w:rFonts w:hAnsi="ＭＳ 明朝"/>
                <w:sz w:val="16"/>
                <w:szCs w:val="16"/>
              </w:rPr>
            </w:pPr>
            <w:r w:rsidRPr="008D228E">
              <w:rPr>
                <w:rFonts w:hAnsi="ＭＳ 明朝" w:hint="eastAsia"/>
                <w:sz w:val="16"/>
                <w:szCs w:val="16"/>
              </w:rPr>
              <w:t>主穀中心経営</w:t>
            </w:r>
          </w:p>
        </w:tc>
        <w:tc>
          <w:tcPr>
            <w:tcW w:w="709" w:type="dxa"/>
            <w:vAlign w:val="center"/>
          </w:tcPr>
          <w:p w14:paraId="10DD44A2" w14:textId="11752BF2" w:rsidR="00252096" w:rsidRPr="008D228E" w:rsidRDefault="00252096">
            <w:pPr>
              <w:pStyle w:val="a0"/>
              <w:spacing w:line="240" w:lineRule="exact"/>
              <w:ind w:leftChars="0" w:left="0" w:firstLineChars="0" w:firstLine="0"/>
              <w:jc w:val="right"/>
              <w:rPr>
                <w:rFonts w:hAnsi="ＭＳ 明朝"/>
                <w:sz w:val="16"/>
                <w:szCs w:val="16"/>
              </w:rPr>
            </w:pPr>
            <w:r w:rsidRPr="008D228E">
              <w:rPr>
                <w:rFonts w:hAnsi="ＭＳ 明朝" w:hint="eastAsia"/>
                <w:sz w:val="16"/>
                <w:szCs w:val="16"/>
              </w:rPr>
              <w:t>1</w:t>
            </w:r>
            <w:r w:rsidR="005C394A" w:rsidRPr="008D228E">
              <w:rPr>
                <w:rFonts w:hAnsi="ＭＳ 明朝"/>
                <w:sz w:val="16"/>
                <w:szCs w:val="16"/>
              </w:rPr>
              <w:t>8</w:t>
            </w:r>
            <w:r w:rsidRPr="008D228E">
              <w:rPr>
                <w:rFonts w:hAnsi="ＭＳ 明朝" w:hint="eastAsia"/>
                <w:sz w:val="16"/>
                <w:szCs w:val="16"/>
              </w:rPr>
              <w:t>.0</w:t>
            </w:r>
          </w:p>
        </w:tc>
        <w:tc>
          <w:tcPr>
            <w:tcW w:w="850" w:type="dxa"/>
            <w:vAlign w:val="center"/>
          </w:tcPr>
          <w:p w14:paraId="139EC0EA" w14:textId="77777777" w:rsidR="00252096" w:rsidRPr="008D228E" w:rsidRDefault="00252096">
            <w:pPr>
              <w:pStyle w:val="a0"/>
              <w:spacing w:line="240" w:lineRule="exact"/>
              <w:ind w:leftChars="0" w:left="0" w:firstLineChars="0" w:firstLine="0"/>
              <w:jc w:val="right"/>
              <w:rPr>
                <w:rFonts w:hAnsi="ＭＳ 明朝"/>
                <w:sz w:val="16"/>
                <w:szCs w:val="16"/>
              </w:rPr>
            </w:pPr>
          </w:p>
        </w:tc>
        <w:tc>
          <w:tcPr>
            <w:tcW w:w="2552" w:type="dxa"/>
            <w:vAlign w:val="center"/>
          </w:tcPr>
          <w:p w14:paraId="4C5B7E1D" w14:textId="3FAA0B42" w:rsidR="00252096" w:rsidRPr="008D228E" w:rsidRDefault="00252096" w:rsidP="00E95CC6">
            <w:pPr>
              <w:pStyle w:val="a0"/>
              <w:spacing w:line="220" w:lineRule="exact"/>
              <w:ind w:leftChars="-5" w:left="-10" w:rightChars="-51" w:right="-102" w:firstLineChars="0" w:firstLine="0"/>
              <w:rPr>
                <w:rFonts w:hAnsi="ＭＳ 明朝"/>
                <w:sz w:val="16"/>
                <w:szCs w:val="16"/>
              </w:rPr>
            </w:pPr>
            <w:r w:rsidRPr="008D228E">
              <w:rPr>
                <w:rFonts w:hAnsi="ＭＳ 明朝" w:hint="eastAsia"/>
                <w:sz w:val="16"/>
                <w:szCs w:val="16"/>
              </w:rPr>
              <w:t>水稲</w:t>
            </w:r>
            <w:r w:rsidR="005C394A" w:rsidRPr="008D228E">
              <w:rPr>
                <w:rFonts w:hAnsi="ＭＳ 明朝"/>
                <w:sz w:val="16"/>
                <w:szCs w:val="16"/>
              </w:rPr>
              <w:t>8</w:t>
            </w:r>
            <w:r w:rsidRPr="008D228E">
              <w:rPr>
                <w:rFonts w:hAnsi="ＭＳ 明朝" w:hint="eastAsia"/>
                <w:sz w:val="16"/>
                <w:szCs w:val="16"/>
              </w:rPr>
              <w:t>ha、小麦</w:t>
            </w:r>
            <w:r w:rsidR="005C394A" w:rsidRPr="008D228E">
              <w:rPr>
                <w:rFonts w:hAnsi="ＭＳ 明朝"/>
                <w:sz w:val="16"/>
                <w:szCs w:val="16"/>
              </w:rPr>
              <w:t>10</w:t>
            </w:r>
            <w:r w:rsidRPr="008D228E">
              <w:rPr>
                <w:rFonts w:hAnsi="ＭＳ 明朝" w:hint="eastAsia"/>
                <w:sz w:val="16"/>
                <w:szCs w:val="16"/>
              </w:rPr>
              <w:t>ha、（大豆</w:t>
            </w:r>
            <w:r w:rsidR="005C394A" w:rsidRPr="008D228E">
              <w:rPr>
                <w:rFonts w:hAnsi="ＭＳ 明朝"/>
                <w:sz w:val="16"/>
                <w:szCs w:val="16"/>
              </w:rPr>
              <w:t>10</w:t>
            </w:r>
            <w:r w:rsidRPr="008D228E">
              <w:rPr>
                <w:rFonts w:hAnsi="ＭＳ 明朝" w:hint="eastAsia"/>
                <w:sz w:val="16"/>
                <w:szCs w:val="16"/>
              </w:rPr>
              <w:t>ha）</w:t>
            </w:r>
          </w:p>
        </w:tc>
        <w:tc>
          <w:tcPr>
            <w:tcW w:w="708" w:type="dxa"/>
            <w:vAlign w:val="center"/>
          </w:tcPr>
          <w:p w14:paraId="6D0205B6" w14:textId="77777777" w:rsidR="00252096" w:rsidRPr="008D228E" w:rsidRDefault="00252096">
            <w:pPr>
              <w:pStyle w:val="a0"/>
              <w:spacing w:line="240" w:lineRule="exact"/>
              <w:ind w:leftChars="0" w:left="0" w:firstLineChars="0" w:firstLine="0"/>
              <w:jc w:val="center"/>
              <w:rPr>
                <w:rFonts w:hAnsi="ＭＳ 明朝"/>
                <w:sz w:val="16"/>
                <w:szCs w:val="16"/>
              </w:rPr>
            </w:pPr>
            <w:r w:rsidRPr="008D228E">
              <w:rPr>
                <w:rFonts w:hAnsi="ＭＳ 明朝" w:hint="eastAsia"/>
                <w:sz w:val="16"/>
                <w:szCs w:val="16"/>
              </w:rPr>
              <w:t>3.0</w:t>
            </w:r>
          </w:p>
        </w:tc>
        <w:tc>
          <w:tcPr>
            <w:tcW w:w="709" w:type="dxa"/>
            <w:vAlign w:val="center"/>
          </w:tcPr>
          <w:p w14:paraId="01A1F588" w14:textId="0E2FAED3" w:rsidR="00252096" w:rsidRPr="008D228E" w:rsidRDefault="00252096">
            <w:pPr>
              <w:pStyle w:val="a0"/>
              <w:spacing w:line="240" w:lineRule="exact"/>
              <w:ind w:leftChars="0" w:left="0" w:firstLineChars="0" w:firstLine="0"/>
              <w:jc w:val="center"/>
              <w:rPr>
                <w:rFonts w:hAnsi="ＭＳ 明朝"/>
                <w:sz w:val="16"/>
                <w:szCs w:val="16"/>
              </w:rPr>
            </w:pPr>
            <w:r w:rsidRPr="008D228E">
              <w:rPr>
                <w:rFonts w:hAnsi="ＭＳ 明朝" w:hint="eastAsia"/>
                <w:sz w:val="16"/>
                <w:szCs w:val="16"/>
              </w:rPr>
              <w:t>1</w:t>
            </w:r>
            <w:r w:rsidR="005C394A" w:rsidRPr="008D228E">
              <w:rPr>
                <w:rFonts w:hAnsi="ＭＳ 明朝"/>
                <w:sz w:val="16"/>
                <w:szCs w:val="16"/>
              </w:rPr>
              <w:t>6</w:t>
            </w:r>
          </w:p>
        </w:tc>
      </w:tr>
      <w:tr w:rsidR="008D228E" w:rsidRPr="008D228E" w14:paraId="1BA2A4BC" w14:textId="77777777" w:rsidTr="005A3DEE">
        <w:trPr>
          <w:trHeight w:val="454"/>
          <w:jc w:val="center"/>
        </w:trPr>
        <w:tc>
          <w:tcPr>
            <w:tcW w:w="2547" w:type="dxa"/>
            <w:vAlign w:val="center"/>
          </w:tcPr>
          <w:p w14:paraId="0371D993" w14:textId="77777777" w:rsidR="00252096" w:rsidRPr="008D228E" w:rsidRDefault="00252096">
            <w:pPr>
              <w:pStyle w:val="a0"/>
              <w:spacing w:line="240" w:lineRule="exact"/>
              <w:ind w:leftChars="0" w:left="0" w:firstLineChars="0" w:firstLine="0"/>
              <w:jc w:val="distribute"/>
              <w:rPr>
                <w:rFonts w:hAnsi="ＭＳ 明朝"/>
                <w:sz w:val="16"/>
                <w:szCs w:val="16"/>
              </w:rPr>
            </w:pPr>
            <w:r w:rsidRPr="008D228E">
              <w:rPr>
                <w:rFonts w:hAnsi="ＭＳ 明朝" w:hint="eastAsia"/>
                <w:sz w:val="16"/>
                <w:szCs w:val="16"/>
              </w:rPr>
              <w:t>水稲・野菜等複合経営</w:t>
            </w:r>
          </w:p>
        </w:tc>
        <w:tc>
          <w:tcPr>
            <w:tcW w:w="709" w:type="dxa"/>
            <w:vAlign w:val="center"/>
          </w:tcPr>
          <w:p w14:paraId="41B48038" w14:textId="393714E6" w:rsidR="00252096" w:rsidRPr="008D228E" w:rsidRDefault="005C394A">
            <w:pPr>
              <w:pStyle w:val="a0"/>
              <w:spacing w:line="240" w:lineRule="exact"/>
              <w:ind w:leftChars="0" w:left="0" w:firstLineChars="0" w:firstLine="0"/>
              <w:jc w:val="right"/>
              <w:rPr>
                <w:rFonts w:hAnsi="ＭＳ 明朝"/>
                <w:sz w:val="16"/>
                <w:szCs w:val="16"/>
              </w:rPr>
            </w:pPr>
            <w:r w:rsidRPr="008D228E">
              <w:rPr>
                <w:rFonts w:hAnsi="ＭＳ 明朝"/>
                <w:sz w:val="16"/>
                <w:szCs w:val="16"/>
              </w:rPr>
              <w:t>7</w:t>
            </w:r>
            <w:r w:rsidR="00252096" w:rsidRPr="008D228E">
              <w:rPr>
                <w:rFonts w:hAnsi="ＭＳ 明朝" w:hint="eastAsia"/>
                <w:sz w:val="16"/>
                <w:szCs w:val="16"/>
              </w:rPr>
              <w:t>.5</w:t>
            </w:r>
          </w:p>
        </w:tc>
        <w:tc>
          <w:tcPr>
            <w:tcW w:w="850" w:type="dxa"/>
            <w:vAlign w:val="center"/>
          </w:tcPr>
          <w:p w14:paraId="44A7B770" w14:textId="77777777" w:rsidR="00252096" w:rsidRPr="008D228E" w:rsidRDefault="00252096">
            <w:pPr>
              <w:pStyle w:val="a0"/>
              <w:spacing w:line="240" w:lineRule="exact"/>
              <w:ind w:leftChars="0" w:left="0" w:firstLineChars="0" w:firstLine="0"/>
              <w:jc w:val="right"/>
              <w:rPr>
                <w:rFonts w:hAnsi="ＭＳ 明朝"/>
                <w:sz w:val="16"/>
                <w:szCs w:val="16"/>
              </w:rPr>
            </w:pPr>
          </w:p>
        </w:tc>
        <w:tc>
          <w:tcPr>
            <w:tcW w:w="2552" w:type="dxa"/>
            <w:vAlign w:val="center"/>
          </w:tcPr>
          <w:p w14:paraId="71352E62" w14:textId="03CDCFF0" w:rsidR="00252096" w:rsidRPr="008D228E" w:rsidRDefault="00252096">
            <w:pPr>
              <w:pStyle w:val="a0"/>
              <w:spacing w:line="240" w:lineRule="exact"/>
              <w:ind w:leftChars="-5" w:left="-10" w:firstLineChars="0" w:firstLine="0"/>
              <w:rPr>
                <w:rFonts w:hAnsi="ＭＳ 明朝"/>
                <w:sz w:val="16"/>
                <w:szCs w:val="16"/>
              </w:rPr>
            </w:pPr>
            <w:r w:rsidRPr="008D228E">
              <w:rPr>
                <w:rFonts w:hAnsi="ＭＳ 明朝" w:hint="eastAsia"/>
                <w:sz w:val="16"/>
                <w:szCs w:val="16"/>
              </w:rPr>
              <w:t>水稲</w:t>
            </w:r>
            <w:r w:rsidR="005C394A" w:rsidRPr="008D228E">
              <w:rPr>
                <w:rFonts w:hAnsi="ＭＳ 明朝"/>
                <w:sz w:val="16"/>
                <w:szCs w:val="16"/>
              </w:rPr>
              <w:t>6</w:t>
            </w:r>
            <w:r w:rsidRPr="008D228E">
              <w:rPr>
                <w:rFonts w:hAnsi="ＭＳ 明朝" w:hint="eastAsia"/>
                <w:sz w:val="16"/>
                <w:szCs w:val="16"/>
              </w:rPr>
              <w:t>ha、野菜等1.5ha</w:t>
            </w:r>
          </w:p>
        </w:tc>
        <w:tc>
          <w:tcPr>
            <w:tcW w:w="708" w:type="dxa"/>
            <w:vAlign w:val="center"/>
          </w:tcPr>
          <w:p w14:paraId="2041589E" w14:textId="77777777" w:rsidR="00252096" w:rsidRPr="008D228E" w:rsidRDefault="00252096">
            <w:pPr>
              <w:pStyle w:val="a0"/>
              <w:spacing w:line="240" w:lineRule="exact"/>
              <w:ind w:leftChars="0" w:left="0" w:firstLineChars="0" w:firstLine="0"/>
              <w:jc w:val="center"/>
              <w:rPr>
                <w:rFonts w:hAnsi="ＭＳ 明朝"/>
                <w:sz w:val="16"/>
                <w:szCs w:val="16"/>
              </w:rPr>
            </w:pPr>
            <w:r w:rsidRPr="008D228E">
              <w:rPr>
                <w:rFonts w:hAnsi="ＭＳ 明朝" w:hint="eastAsia"/>
                <w:sz w:val="16"/>
                <w:szCs w:val="16"/>
              </w:rPr>
              <w:t>3.0</w:t>
            </w:r>
          </w:p>
        </w:tc>
        <w:tc>
          <w:tcPr>
            <w:tcW w:w="709" w:type="dxa"/>
            <w:vAlign w:val="center"/>
          </w:tcPr>
          <w:p w14:paraId="05F17859" w14:textId="11783718" w:rsidR="00252096" w:rsidRPr="008D228E" w:rsidRDefault="005C394A">
            <w:pPr>
              <w:pStyle w:val="a0"/>
              <w:spacing w:line="240" w:lineRule="exact"/>
              <w:ind w:leftChars="0" w:left="0" w:firstLineChars="0" w:firstLine="0"/>
              <w:jc w:val="center"/>
              <w:rPr>
                <w:rFonts w:hAnsi="ＭＳ 明朝"/>
                <w:sz w:val="16"/>
                <w:szCs w:val="16"/>
              </w:rPr>
            </w:pPr>
            <w:r w:rsidRPr="008D228E">
              <w:rPr>
                <w:rFonts w:hAnsi="ＭＳ 明朝"/>
                <w:sz w:val="16"/>
                <w:szCs w:val="16"/>
              </w:rPr>
              <w:t>5</w:t>
            </w:r>
          </w:p>
        </w:tc>
      </w:tr>
      <w:tr w:rsidR="008D228E" w:rsidRPr="008D228E" w14:paraId="4DD2E893" w14:textId="77777777" w:rsidTr="005A3DEE">
        <w:trPr>
          <w:trHeight w:val="454"/>
          <w:jc w:val="center"/>
        </w:trPr>
        <w:tc>
          <w:tcPr>
            <w:tcW w:w="2547" w:type="dxa"/>
            <w:vAlign w:val="center"/>
          </w:tcPr>
          <w:p w14:paraId="49966ED4" w14:textId="77777777" w:rsidR="00252096" w:rsidRPr="008D228E" w:rsidRDefault="00252096">
            <w:pPr>
              <w:pStyle w:val="a0"/>
              <w:spacing w:line="240" w:lineRule="exact"/>
              <w:ind w:leftChars="0" w:left="0" w:firstLineChars="0" w:firstLine="0"/>
              <w:jc w:val="distribute"/>
              <w:rPr>
                <w:rFonts w:hAnsi="ＭＳ 明朝"/>
                <w:sz w:val="16"/>
                <w:szCs w:val="16"/>
              </w:rPr>
            </w:pPr>
            <w:r w:rsidRPr="008D228E">
              <w:rPr>
                <w:rFonts w:hAnsi="ＭＳ 明朝" w:hint="eastAsia"/>
                <w:sz w:val="16"/>
                <w:szCs w:val="16"/>
              </w:rPr>
              <w:t>露地野菜中心経営</w:t>
            </w:r>
          </w:p>
        </w:tc>
        <w:tc>
          <w:tcPr>
            <w:tcW w:w="709" w:type="dxa"/>
            <w:vAlign w:val="center"/>
          </w:tcPr>
          <w:p w14:paraId="2B268D23" w14:textId="77777777" w:rsidR="00252096" w:rsidRPr="008D228E" w:rsidRDefault="00252096">
            <w:pPr>
              <w:pStyle w:val="a0"/>
              <w:spacing w:line="240" w:lineRule="exact"/>
              <w:ind w:leftChars="0" w:left="0" w:firstLineChars="0" w:firstLine="0"/>
              <w:jc w:val="right"/>
              <w:rPr>
                <w:rFonts w:hAnsi="ＭＳ 明朝"/>
                <w:sz w:val="16"/>
                <w:szCs w:val="16"/>
              </w:rPr>
            </w:pPr>
            <w:r w:rsidRPr="008D228E">
              <w:rPr>
                <w:rFonts w:hAnsi="ＭＳ 明朝" w:hint="eastAsia"/>
                <w:sz w:val="16"/>
                <w:szCs w:val="16"/>
              </w:rPr>
              <w:t>4.0</w:t>
            </w:r>
          </w:p>
        </w:tc>
        <w:tc>
          <w:tcPr>
            <w:tcW w:w="850" w:type="dxa"/>
            <w:vAlign w:val="center"/>
          </w:tcPr>
          <w:p w14:paraId="0101548E" w14:textId="77777777" w:rsidR="00252096" w:rsidRPr="008D228E" w:rsidRDefault="00252096">
            <w:pPr>
              <w:pStyle w:val="a0"/>
              <w:spacing w:line="240" w:lineRule="exact"/>
              <w:ind w:leftChars="0" w:left="0" w:firstLineChars="0" w:firstLine="0"/>
              <w:jc w:val="right"/>
              <w:rPr>
                <w:rFonts w:hAnsi="ＭＳ 明朝"/>
                <w:sz w:val="16"/>
                <w:szCs w:val="16"/>
              </w:rPr>
            </w:pPr>
          </w:p>
        </w:tc>
        <w:tc>
          <w:tcPr>
            <w:tcW w:w="2552" w:type="dxa"/>
            <w:vAlign w:val="center"/>
          </w:tcPr>
          <w:p w14:paraId="2B158116" w14:textId="77777777" w:rsidR="00252096" w:rsidRPr="008D228E" w:rsidRDefault="00252096">
            <w:pPr>
              <w:pStyle w:val="a0"/>
              <w:spacing w:line="240" w:lineRule="exact"/>
              <w:ind w:leftChars="-5" w:left="-10" w:firstLineChars="0" w:firstLine="0"/>
              <w:rPr>
                <w:rFonts w:hAnsi="ＭＳ 明朝"/>
                <w:sz w:val="16"/>
                <w:szCs w:val="16"/>
              </w:rPr>
            </w:pPr>
            <w:r w:rsidRPr="008D228E">
              <w:rPr>
                <w:rFonts w:hAnsi="ＭＳ 明朝" w:hint="eastAsia"/>
                <w:sz w:val="16"/>
                <w:szCs w:val="16"/>
              </w:rPr>
              <w:t>露地野菜4ha</w:t>
            </w:r>
          </w:p>
        </w:tc>
        <w:tc>
          <w:tcPr>
            <w:tcW w:w="708" w:type="dxa"/>
            <w:vAlign w:val="center"/>
          </w:tcPr>
          <w:p w14:paraId="7305F6FE" w14:textId="77777777" w:rsidR="00252096" w:rsidRPr="008D228E" w:rsidRDefault="00252096">
            <w:pPr>
              <w:pStyle w:val="a0"/>
              <w:spacing w:line="240" w:lineRule="exact"/>
              <w:ind w:leftChars="0" w:left="0" w:firstLineChars="0" w:firstLine="0"/>
              <w:jc w:val="center"/>
              <w:rPr>
                <w:rFonts w:hAnsi="ＭＳ 明朝"/>
                <w:sz w:val="16"/>
                <w:szCs w:val="16"/>
              </w:rPr>
            </w:pPr>
            <w:r w:rsidRPr="008D228E">
              <w:rPr>
                <w:rFonts w:hAnsi="ＭＳ 明朝" w:hint="eastAsia"/>
                <w:sz w:val="16"/>
                <w:szCs w:val="16"/>
              </w:rPr>
              <w:t>4.0</w:t>
            </w:r>
          </w:p>
        </w:tc>
        <w:tc>
          <w:tcPr>
            <w:tcW w:w="709" w:type="dxa"/>
            <w:vAlign w:val="center"/>
          </w:tcPr>
          <w:p w14:paraId="46E156FC" w14:textId="77777777" w:rsidR="00252096" w:rsidRPr="008D228E" w:rsidRDefault="00252096">
            <w:pPr>
              <w:pStyle w:val="a0"/>
              <w:spacing w:line="240" w:lineRule="exact"/>
              <w:ind w:leftChars="0" w:left="0" w:firstLineChars="0" w:firstLine="0"/>
              <w:jc w:val="center"/>
              <w:rPr>
                <w:rFonts w:hAnsi="ＭＳ 明朝"/>
                <w:sz w:val="16"/>
                <w:szCs w:val="16"/>
              </w:rPr>
            </w:pPr>
            <w:r w:rsidRPr="008D228E">
              <w:rPr>
                <w:rFonts w:hAnsi="ＭＳ 明朝" w:hint="eastAsia"/>
                <w:sz w:val="16"/>
                <w:szCs w:val="16"/>
              </w:rPr>
              <w:t>2</w:t>
            </w:r>
          </w:p>
        </w:tc>
      </w:tr>
      <w:tr w:rsidR="008D228E" w:rsidRPr="008D228E" w14:paraId="753C5BBB" w14:textId="77777777" w:rsidTr="005A3DEE">
        <w:trPr>
          <w:trHeight w:val="454"/>
          <w:jc w:val="center"/>
        </w:trPr>
        <w:tc>
          <w:tcPr>
            <w:tcW w:w="2547" w:type="dxa"/>
            <w:vAlign w:val="center"/>
          </w:tcPr>
          <w:p w14:paraId="2F311FE0" w14:textId="77777777" w:rsidR="00252096" w:rsidRPr="008D228E" w:rsidRDefault="00252096" w:rsidP="003F3866">
            <w:pPr>
              <w:pStyle w:val="a0"/>
              <w:spacing w:line="240" w:lineRule="exact"/>
              <w:ind w:leftChars="0" w:left="0" w:firstLineChars="0" w:firstLine="0"/>
              <w:jc w:val="distribute"/>
              <w:rPr>
                <w:rFonts w:hAnsi="ＭＳ 明朝"/>
                <w:sz w:val="16"/>
                <w:szCs w:val="16"/>
              </w:rPr>
            </w:pPr>
            <w:r w:rsidRPr="008D228E">
              <w:rPr>
                <w:rFonts w:hAnsi="ＭＳ 明朝" w:hint="eastAsia"/>
                <w:sz w:val="16"/>
                <w:szCs w:val="16"/>
              </w:rPr>
              <w:t>施設野菜中心経営</w:t>
            </w:r>
          </w:p>
        </w:tc>
        <w:tc>
          <w:tcPr>
            <w:tcW w:w="709" w:type="dxa"/>
            <w:vAlign w:val="center"/>
          </w:tcPr>
          <w:p w14:paraId="0AA0B15D" w14:textId="77777777" w:rsidR="00252096" w:rsidRPr="008D228E" w:rsidRDefault="00252096" w:rsidP="003F3866">
            <w:pPr>
              <w:pStyle w:val="a0"/>
              <w:spacing w:line="240" w:lineRule="exact"/>
              <w:ind w:leftChars="0" w:left="0" w:firstLineChars="0" w:firstLine="0"/>
              <w:jc w:val="right"/>
              <w:rPr>
                <w:rFonts w:ascii="ＭＳ ゴシック" w:eastAsia="ＭＳ ゴシック" w:hAnsi="ＭＳ ゴシック"/>
                <w:sz w:val="16"/>
                <w:szCs w:val="16"/>
              </w:rPr>
            </w:pPr>
          </w:p>
        </w:tc>
        <w:tc>
          <w:tcPr>
            <w:tcW w:w="850" w:type="dxa"/>
            <w:vAlign w:val="center"/>
          </w:tcPr>
          <w:p w14:paraId="51C10038" w14:textId="5AFE6994" w:rsidR="00252096" w:rsidRPr="008D228E" w:rsidRDefault="00252096" w:rsidP="003F3866">
            <w:pPr>
              <w:pStyle w:val="a0"/>
              <w:spacing w:line="240" w:lineRule="exact"/>
              <w:ind w:leftChars="0" w:left="0" w:firstLineChars="0" w:firstLine="0"/>
              <w:jc w:val="right"/>
              <w:rPr>
                <w:rFonts w:hAnsi="ＭＳ 明朝"/>
                <w:sz w:val="16"/>
                <w:szCs w:val="16"/>
              </w:rPr>
            </w:pPr>
            <w:r w:rsidRPr="008D228E">
              <w:rPr>
                <w:rFonts w:hAnsi="ＭＳ 明朝" w:hint="eastAsia"/>
                <w:sz w:val="16"/>
                <w:szCs w:val="16"/>
              </w:rPr>
              <w:t>0.</w:t>
            </w:r>
            <w:r w:rsidR="005C394A" w:rsidRPr="008D228E">
              <w:rPr>
                <w:rFonts w:hAnsi="ＭＳ 明朝"/>
                <w:sz w:val="16"/>
                <w:szCs w:val="16"/>
              </w:rPr>
              <w:t>7</w:t>
            </w:r>
          </w:p>
        </w:tc>
        <w:tc>
          <w:tcPr>
            <w:tcW w:w="2552" w:type="dxa"/>
            <w:vAlign w:val="center"/>
          </w:tcPr>
          <w:p w14:paraId="74325076" w14:textId="77777777" w:rsidR="00252096" w:rsidRPr="008D228E" w:rsidRDefault="00252096" w:rsidP="003F3866">
            <w:pPr>
              <w:pStyle w:val="a0"/>
              <w:spacing w:line="240" w:lineRule="exact"/>
              <w:ind w:leftChars="-5" w:left="-10" w:firstLineChars="0" w:firstLine="0"/>
              <w:rPr>
                <w:rFonts w:hAnsi="ＭＳ 明朝"/>
                <w:sz w:val="16"/>
                <w:szCs w:val="16"/>
              </w:rPr>
            </w:pPr>
            <w:r w:rsidRPr="008D228E">
              <w:rPr>
                <w:rFonts w:hAnsi="ＭＳ 明朝" w:hint="eastAsia"/>
                <w:sz w:val="16"/>
                <w:szCs w:val="16"/>
              </w:rPr>
              <w:t>ミニトマト等</w:t>
            </w:r>
          </w:p>
        </w:tc>
        <w:tc>
          <w:tcPr>
            <w:tcW w:w="708" w:type="dxa"/>
            <w:vAlign w:val="center"/>
          </w:tcPr>
          <w:p w14:paraId="4945C331" w14:textId="4785F876" w:rsidR="00252096" w:rsidRPr="008D228E" w:rsidRDefault="005C394A" w:rsidP="003F3866">
            <w:pPr>
              <w:pStyle w:val="a0"/>
              <w:spacing w:line="240" w:lineRule="exact"/>
              <w:ind w:leftChars="0" w:left="0" w:firstLineChars="0" w:firstLine="0"/>
              <w:jc w:val="center"/>
              <w:rPr>
                <w:rFonts w:hAnsi="ＭＳ 明朝"/>
                <w:sz w:val="16"/>
                <w:szCs w:val="16"/>
              </w:rPr>
            </w:pPr>
            <w:r w:rsidRPr="008D228E">
              <w:rPr>
                <w:rFonts w:hAnsi="ＭＳ 明朝"/>
                <w:sz w:val="16"/>
                <w:szCs w:val="16"/>
              </w:rPr>
              <w:t>5</w:t>
            </w:r>
            <w:r w:rsidR="00252096" w:rsidRPr="008D228E">
              <w:rPr>
                <w:rFonts w:hAnsi="ＭＳ 明朝" w:hint="eastAsia"/>
                <w:sz w:val="16"/>
                <w:szCs w:val="16"/>
              </w:rPr>
              <w:t>.0</w:t>
            </w:r>
          </w:p>
        </w:tc>
        <w:tc>
          <w:tcPr>
            <w:tcW w:w="709" w:type="dxa"/>
            <w:vAlign w:val="center"/>
          </w:tcPr>
          <w:p w14:paraId="145E0040" w14:textId="164C8AB4" w:rsidR="00252096" w:rsidRPr="008D228E" w:rsidRDefault="005C394A">
            <w:pPr>
              <w:pStyle w:val="a0"/>
              <w:spacing w:line="240" w:lineRule="exact"/>
              <w:ind w:leftChars="0" w:left="0" w:firstLineChars="0" w:firstLine="0"/>
              <w:jc w:val="center"/>
              <w:rPr>
                <w:rFonts w:hAnsi="ＭＳ 明朝"/>
                <w:sz w:val="16"/>
                <w:szCs w:val="16"/>
              </w:rPr>
            </w:pPr>
            <w:r w:rsidRPr="008D228E">
              <w:rPr>
                <w:rFonts w:hAnsi="ＭＳ 明朝"/>
                <w:sz w:val="16"/>
                <w:szCs w:val="16"/>
              </w:rPr>
              <w:t>2</w:t>
            </w:r>
          </w:p>
        </w:tc>
      </w:tr>
      <w:tr w:rsidR="008D228E" w:rsidRPr="008D228E" w14:paraId="7F84B700" w14:textId="77777777" w:rsidTr="005A3DEE">
        <w:trPr>
          <w:trHeight w:val="454"/>
          <w:jc w:val="center"/>
        </w:trPr>
        <w:tc>
          <w:tcPr>
            <w:tcW w:w="2547" w:type="dxa"/>
            <w:vAlign w:val="center"/>
          </w:tcPr>
          <w:p w14:paraId="279815E3" w14:textId="77777777" w:rsidR="00252096" w:rsidRPr="008D228E" w:rsidRDefault="00252096">
            <w:pPr>
              <w:pStyle w:val="a0"/>
              <w:spacing w:line="240" w:lineRule="exact"/>
              <w:ind w:leftChars="0" w:left="0" w:firstLineChars="0" w:firstLine="0"/>
              <w:jc w:val="distribute"/>
              <w:rPr>
                <w:rFonts w:hAnsi="ＭＳ 明朝"/>
                <w:sz w:val="16"/>
                <w:szCs w:val="16"/>
              </w:rPr>
            </w:pPr>
            <w:r w:rsidRPr="008D228E">
              <w:rPr>
                <w:rFonts w:hAnsi="ＭＳ 明朝" w:hint="eastAsia"/>
                <w:sz w:val="16"/>
                <w:szCs w:val="16"/>
              </w:rPr>
              <w:t>花木中心経営</w:t>
            </w:r>
          </w:p>
        </w:tc>
        <w:tc>
          <w:tcPr>
            <w:tcW w:w="709" w:type="dxa"/>
            <w:vAlign w:val="center"/>
          </w:tcPr>
          <w:p w14:paraId="108C702C" w14:textId="639DDD11" w:rsidR="00252096" w:rsidRPr="008D228E" w:rsidRDefault="005C394A">
            <w:pPr>
              <w:pStyle w:val="a0"/>
              <w:spacing w:line="240" w:lineRule="exact"/>
              <w:ind w:leftChars="0" w:left="0" w:firstLineChars="0" w:firstLine="0"/>
              <w:jc w:val="right"/>
              <w:rPr>
                <w:rFonts w:hAnsi="ＭＳ 明朝"/>
                <w:sz w:val="16"/>
                <w:szCs w:val="16"/>
              </w:rPr>
            </w:pPr>
            <w:r w:rsidRPr="008D228E">
              <w:rPr>
                <w:rFonts w:hAnsi="ＭＳ 明朝"/>
                <w:sz w:val="16"/>
                <w:szCs w:val="16"/>
              </w:rPr>
              <w:t>3.2</w:t>
            </w:r>
          </w:p>
        </w:tc>
        <w:tc>
          <w:tcPr>
            <w:tcW w:w="850" w:type="dxa"/>
            <w:vAlign w:val="center"/>
          </w:tcPr>
          <w:p w14:paraId="76B7FF21" w14:textId="77777777" w:rsidR="00252096" w:rsidRPr="008D228E" w:rsidRDefault="00252096">
            <w:pPr>
              <w:pStyle w:val="a0"/>
              <w:spacing w:line="240" w:lineRule="exact"/>
              <w:ind w:leftChars="0" w:left="0" w:firstLineChars="0" w:firstLine="0"/>
              <w:jc w:val="right"/>
              <w:rPr>
                <w:rFonts w:hAnsi="ＭＳ 明朝"/>
                <w:sz w:val="16"/>
                <w:szCs w:val="16"/>
              </w:rPr>
            </w:pPr>
          </w:p>
        </w:tc>
        <w:tc>
          <w:tcPr>
            <w:tcW w:w="2552" w:type="dxa"/>
            <w:vAlign w:val="center"/>
          </w:tcPr>
          <w:p w14:paraId="0BC38935" w14:textId="602449F5" w:rsidR="00252096" w:rsidRPr="008D228E" w:rsidRDefault="00252096">
            <w:pPr>
              <w:pStyle w:val="a0"/>
              <w:spacing w:line="240" w:lineRule="exact"/>
              <w:ind w:leftChars="-5" w:left="-10" w:firstLineChars="0" w:firstLine="0"/>
              <w:rPr>
                <w:rFonts w:hAnsi="ＭＳ 明朝"/>
                <w:sz w:val="16"/>
                <w:szCs w:val="16"/>
              </w:rPr>
            </w:pPr>
            <w:r w:rsidRPr="008D228E">
              <w:rPr>
                <w:rFonts w:hAnsi="ＭＳ 明朝" w:hint="eastAsia"/>
                <w:sz w:val="16"/>
                <w:szCs w:val="16"/>
              </w:rPr>
              <w:t>さつき等</w:t>
            </w:r>
            <w:r w:rsidR="005C394A" w:rsidRPr="008D228E">
              <w:rPr>
                <w:rFonts w:hAnsi="ＭＳ 明朝"/>
                <w:sz w:val="16"/>
                <w:szCs w:val="16"/>
              </w:rPr>
              <w:t>3.2</w:t>
            </w:r>
            <w:r w:rsidRPr="008D228E">
              <w:rPr>
                <w:rFonts w:hAnsi="ＭＳ 明朝" w:hint="eastAsia"/>
                <w:sz w:val="16"/>
                <w:szCs w:val="16"/>
              </w:rPr>
              <w:t>ha</w:t>
            </w:r>
          </w:p>
        </w:tc>
        <w:tc>
          <w:tcPr>
            <w:tcW w:w="708" w:type="dxa"/>
            <w:vAlign w:val="center"/>
          </w:tcPr>
          <w:p w14:paraId="67735F3D" w14:textId="2B164D5B" w:rsidR="00252096" w:rsidRPr="008D228E" w:rsidRDefault="005C394A">
            <w:pPr>
              <w:pStyle w:val="a0"/>
              <w:spacing w:line="240" w:lineRule="exact"/>
              <w:ind w:leftChars="0" w:left="0" w:firstLineChars="0" w:firstLine="0"/>
              <w:jc w:val="center"/>
              <w:rPr>
                <w:rFonts w:hAnsi="ＭＳ 明朝"/>
                <w:sz w:val="16"/>
                <w:szCs w:val="16"/>
              </w:rPr>
            </w:pPr>
            <w:r w:rsidRPr="008D228E">
              <w:rPr>
                <w:rFonts w:hAnsi="ＭＳ 明朝"/>
                <w:sz w:val="16"/>
                <w:szCs w:val="16"/>
              </w:rPr>
              <w:t>3.</w:t>
            </w:r>
            <w:r w:rsidR="00252096" w:rsidRPr="008D228E">
              <w:rPr>
                <w:rFonts w:hAnsi="ＭＳ 明朝" w:hint="eastAsia"/>
                <w:sz w:val="16"/>
                <w:szCs w:val="16"/>
              </w:rPr>
              <w:t>5</w:t>
            </w:r>
          </w:p>
        </w:tc>
        <w:tc>
          <w:tcPr>
            <w:tcW w:w="709" w:type="dxa"/>
            <w:vAlign w:val="center"/>
          </w:tcPr>
          <w:p w14:paraId="50198EB6" w14:textId="1E4D245A" w:rsidR="00252096" w:rsidRPr="008D228E" w:rsidRDefault="005C394A">
            <w:pPr>
              <w:pStyle w:val="a0"/>
              <w:spacing w:line="240" w:lineRule="exact"/>
              <w:ind w:leftChars="0" w:left="0" w:firstLineChars="0" w:firstLine="0"/>
              <w:jc w:val="center"/>
              <w:rPr>
                <w:rFonts w:hAnsi="ＭＳ 明朝"/>
                <w:sz w:val="16"/>
                <w:szCs w:val="16"/>
              </w:rPr>
            </w:pPr>
            <w:r w:rsidRPr="008D228E">
              <w:rPr>
                <w:rFonts w:hAnsi="ＭＳ 明朝"/>
                <w:sz w:val="16"/>
                <w:szCs w:val="16"/>
              </w:rPr>
              <w:t>3</w:t>
            </w:r>
          </w:p>
        </w:tc>
      </w:tr>
      <w:tr w:rsidR="008D228E" w:rsidRPr="008D228E" w14:paraId="54C626DC" w14:textId="77777777" w:rsidTr="005A3DEE">
        <w:trPr>
          <w:trHeight w:val="454"/>
          <w:jc w:val="center"/>
        </w:trPr>
        <w:tc>
          <w:tcPr>
            <w:tcW w:w="2547" w:type="dxa"/>
            <w:vAlign w:val="center"/>
          </w:tcPr>
          <w:p w14:paraId="216D87DE" w14:textId="77777777" w:rsidR="00252096" w:rsidRPr="008D228E" w:rsidRDefault="00252096">
            <w:pPr>
              <w:pStyle w:val="a0"/>
              <w:spacing w:line="240" w:lineRule="exact"/>
              <w:ind w:leftChars="0" w:left="0" w:firstLineChars="0" w:firstLine="0"/>
              <w:jc w:val="distribute"/>
              <w:rPr>
                <w:rFonts w:hAnsi="ＭＳ 明朝"/>
                <w:sz w:val="16"/>
                <w:szCs w:val="16"/>
              </w:rPr>
            </w:pPr>
            <w:r w:rsidRPr="008D228E">
              <w:rPr>
                <w:rFonts w:hAnsi="ＭＳ 明朝" w:hint="eastAsia"/>
                <w:sz w:val="16"/>
                <w:szCs w:val="16"/>
              </w:rPr>
              <w:t>施設花き中心経営</w:t>
            </w:r>
          </w:p>
        </w:tc>
        <w:tc>
          <w:tcPr>
            <w:tcW w:w="709" w:type="dxa"/>
            <w:vAlign w:val="center"/>
          </w:tcPr>
          <w:p w14:paraId="020215B6" w14:textId="77777777" w:rsidR="00252096" w:rsidRPr="008D228E" w:rsidRDefault="00252096">
            <w:pPr>
              <w:pStyle w:val="a0"/>
              <w:spacing w:line="240" w:lineRule="exact"/>
              <w:ind w:leftChars="0" w:left="0" w:firstLineChars="0" w:firstLine="0"/>
              <w:jc w:val="right"/>
              <w:rPr>
                <w:rFonts w:hAnsi="ＭＳ 明朝"/>
                <w:sz w:val="16"/>
                <w:szCs w:val="16"/>
              </w:rPr>
            </w:pPr>
          </w:p>
        </w:tc>
        <w:tc>
          <w:tcPr>
            <w:tcW w:w="850" w:type="dxa"/>
            <w:vAlign w:val="center"/>
          </w:tcPr>
          <w:p w14:paraId="2507943A" w14:textId="77777777" w:rsidR="00252096" w:rsidRPr="008D228E" w:rsidRDefault="00252096">
            <w:pPr>
              <w:pStyle w:val="a0"/>
              <w:spacing w:line="240" w:lineRule="exact"/>
              <w:ind w:leftChars="0" w:left="0" w:firstLineChars="0" w:firstLine="0"/>
              <w:jc w:val="right"/>
              <w:rPr>
                <w:rFonts w:hAnsi="ＭＳ 明朝"/>
                <w:sz w:val="16"/>
                <w:szCs w:val="16"/>
              </w:rPr>
            </w:pPr>
            <w:r w:rsidRPr="008D228E">
              <w:rPr>
                <w:rFonts w:hAnsi="ＭＳ 明朝" w:hint="eastAsia"/>
                <w:sz w:val="16"/>
                <w:szCs w:val="16"/>
              </w:rPr>
              <w:t>0.5</w:t>
            </w:r>
          </w:p>
        </w:tc>
        <w:tc>
          <w:tcPr>
            <w:tcW w:w="2552" w:type="dxa"/>
            <w:vAlign w:val="center"/>
          </w:tcPr>
          <w:p w14:paraId="2ECE35E3" w14:textId="77777777" w:rsidR="00252096" w:rsidRPr="008D228E" w:rsidRDefault="00252096" w:rsidP="009C0698">
            <w:pPr>
              <w:pStyle w:val="a0"/>
              <w:spacing w:line="240" w:lineRule="exact"/>
              <w:ind w:leftChars="0" w:left="0" w:firstLineChars="0" w:firstLine="0"/>
              <w:rPr>
                <w:rFonts w:hAnsi="ＭＳ 明朝"/>
                <w:sz w:val="16"/>
                <w:szCs w:val="16"/>
              </w:rPr>
            </w:pPr>
            <w:r w:rsidRPr="008D228E">
              <w:rPr>
                <w:rFonts w:hAnsi="ＭＳ 明朝" w:hint="eastAsia"/>
                <w:sz w:val="16"/>
                <w:szCs w:val="16"/>
              </w:rPr>
              <w:t>観葉植物0.5ha</w:t>
            </w:r>
          </w:p>
        </w:tc>
        <w:tc>
          <w:tcPr>
            <w:tcW w:w="708" w:type="dxa"/>
            <w:vAlign w:val="center"/>
          </w:tcPr>
          <w:p w14:paraId="37F61484" w14:textId="74CFF021" w:rsidR="00252096" w:rsidRPr="008D228E" w:rsidRDefault="005C394A">
            <w:pPr>
              <w:pStyle w:val="a0"/>
              <w:spacing w:line="240" w:lineRule="exact"/>
              <w:ind w:leftChars="0" w:left="0" w:firstLineChars="0" w:firstLine="0"/>
              <w:jc w:val="center"/>
              <w:rPr>
                <w:rFonts w:hAnsi="ＭＳ 明朝"/>
                <w:sz w:val="16"/>
                <w:szCs w:val="16"/>
              </w:rPr>
            </w:pPr>
            <w:r w:rsidRPr="008D228E">
              <w:rPr>
                <w:rFonts w:hAnsi="ＭＳ 明朝"/>
                <w:sz w:val="16"/>
                <w:szCs w:val="16"/>
              </w:rPr>
              <w:t>5</w:t>
            </w:r>
            <w:r w:rsidR="00252096" w:rsidRPr="008D228E">
              <w:rPr>
                <w:rFonts w:hAnsi="ＭＳ 明朝" w:hint="eastAsia"/>
                <w:sz w:val="16"/>
                <w:szCs w:val="16"/>
              </w:rPr>
              <w:t>.0</w:t>
            </w:r>
          </w:p>
        </w:tc>
        <w:tc>
          <w:tcPr>
            <w:tcW w:w="709" w:type="dxa"/>
            <w:vAlign w:val="center"/>
          </w:tcPr>
          <w:p w14:paraId="767DD7A1" w14:textId="77777777" w:rsidR="00252096" w:rsidRPr="008D228E" w:rsidRDefault="00252096">
            <w:pPr>
              <w:pStyle w:val="a0"/>
              <w:spacing w:line="240" w:lineRule="exact"/>
              <w:ind w:leftChars="0" w:left="0" w:firstLineChars="0" w:firstLine="0"/>
              <w:jc w:val="center"/>
              <w:rPr>
                <w:rFonts w:hAnsi="ＭＳ 明朝"/>
                <w:sz w:val="16"/>
                <w:szCs w:val="16"/>
              </w:rPr>
            </w:pPr>
            <w:r w:rsidRPr="008D228E">
              <w:rPr>
                <w:rFonts w:hAnsi="ＭＳ 明朝" w:hint="eastAsia"/>
                <w:sz w:val="16"/>
                <w:szCs w:val="16"/>
              </w:rPr>
              <w:t>3</w:t>
            </w:r>
          </w:p>
        </w:tc>
      </w:tr>
      <w:tr w:rsidR="008D228E" w:rsidRPr="008D228E" w14:paraId="2779F9A9" w14:textId="77777777" w:rsidTr="005A3DEE">
        <w:trPr>
          <w:trHeight w:val="454"/>
          <w:jc w:val="center"/>
        </w:trPr>
        <w:tc>
          <w:tcPr>
            <w:tcW w:w="2547" w:type="dxa"/>
            <w:vAlign w:val="center"/>
          </w:tcPr>
          <w:p w14:paraId="50CDAB00" w14:textId="77777777" w:rsidR="00252096" w:rsidRPr="008D228E" w:rsidRDefault="00252096">
            <w:pPr>
              <w:pStyle w:val="a0"/>
              <w:spacing w:line="240" w:lineRule="exact"/>
              <w:ind w:leftChars="0" w:left="0" w:firstLineChars="0" w:firstLine="0"/>
              <w:jc w:val="distribute"/>
              <w:rPr>
                <w:rFonts w:hAnsi="ＭＳ 明朝"/>
                <w:sz w:val="16"/>
                <w:szCs w:val="16"/>
              </w:rPr>
            </w:pPr>
            <w:r w:rsidRPr="008D228E">
              <w:rPr>
                <w:rFonts w:hAnsi="ＭＳ 明朝" w:hint="eastAsia"/>
                <w:sz w:val="16"/>
                <w:szCs w:val="16"/>
              </w:rPr>
              <w:t>茶中心経営</w:t>
            </w:r>
          </w:p>
        </w:tc>
        <w:tc>
          <w:tcPr>
            <w:tcW w:w="709" w:type="dxa"/>
            <w:vAlign w:val="center"/>
          </w:tcPr>
          <w:p w14:paraId="7D25FA1C" w14:textId="3290A3DF" w:rsidR="00252096" w:rsidRPr="008D228E" w:rsidRDefault="005C394A">
            <w:pPr>
              <w:pStyle w:val="a0"/>
              <w:spacing w:line="240" w:lineRule="exact"/>
              <w:ind w:leftChars="0" w:left="0" w:firstLineChars="0" w:firstLine="0"/>
              <w:jc w:val="right"/>
              <w:rPr>
                <w:rFonts w:hAnsi="ＭＳ 明朝"/>
                <w:sz w:val="16"/>
                <w:szCs w:val="16"/>
              </w:rPr>
            </w:pPr>
            <w:r w:rsidRPr="008D228E">
              <w:rPr>
                <w:rFonts w:hAnsi="ＭＳ 明朝"/>
                <w:sz w:val="16"/>
                <w:szCs w:val="16"/>
              </w:rPr>
              <w:t>8</w:t>
            </w:r>
            <w:r w:rsidR="00252096" w:rsidRPr="008D228E">
              <w:rPr>
                <w:rFonts w:hAnsi="ＭＳ 明朝" w:hint="eastAsia"/>
                <w:sz w:val="16"/>
                <w:szCs w:val="16"/>
              </w:rPr>
              <w:t>.0</w:t>
            </w:r>
          </w:p>
        </w:tc>
        <w:tc>
          <w:tcPr>
            <w:tcW w:w="850" w:type="dxa"/>
            <w:vAlign w:val="center"/>
          </w:tcPr>
          <w:p w14:paraId="34F8FF94" w14:textId="77777777" w:rsidR="00252096" w:rsidRPr="008D228E" w:rsidRDefault="00252096">
            <w:pPr>
              <w:pStyle w:val="a0"/>
              <w:spacing w:line="240" w:lineRule="exact"/>
              <w:ind w:leftChars="0" w:left="0" w:firstLineChars="0" w:firstLine="0"/>
              <w:jc w:val="right"/>
              <w:rPr>
                <w:rFonts w:hAnsi="ＭＳ 明朝"/>
                <w:sz w:val="16"/>
                <w:szCs w:val="16"/>
              </w:rPr>
            </w:pPr>
          </w:p>
        </w:tc>
        <w:tc>
          <w:tcPr>
            <w:tcW w:w="2552" w:type="dxa"/>
            <w:vAlign w:val="center"/>
          </w:tcPr>
          <w:p w14:paraId="4F71B0E6" w14:textId="67E4935D" w:rsidR="00252096" w:rsidRPr="008D228E" w:rsidRDefault="00252096">
            <w:pPr>
              <w:pStyle w:val="a0"/>
              <w:spacing w:line="240" w:lineRule="exact"/>
              <w:ind w:leftChars="-5" w:left="-10" w:firstLineChars="0" w:firstLine="0"/>
              <w:rPr>
                <w:rFonts w:hAnsi="ＭＳ 明朝"/>
                <w:sz w:val="16"/>
                <w:szCs w:val="16"/>
              </w:rPr>
            </w:pPr>
            <w:r w:rsidRPr="008D228E">
              <w:rPr>
                <w:rFonts w:hAnsi="ＭＳ 明朝" w:hint="eastAsia"/>
                <w:sz w:val="16"/>
                <w:szCs w:val="16"/>
              </w:rPr>
              <w:t>茶園</w:t>
            </w:r>
            <w:r w:rsidR="005C394A" w:rsidRPr="008D228E">
              <w:rPr>
                <w:rFonts w:hAnsi="ＭＳ 明朝"/>
                <w:sz w:val="16"/>
                <w:szCs w:val="16"/>
              </w:rPr>
              <w:t>8</w:t>
            </w:r>
            <w:r w:rsidRPr="008D228E">
              <w:rPr>
                <w:rFonts w:hAnsi="ＭＳ 明朝" w:hint="eastAsia"/>
                <w:sz w:val="16"/>
                <w:szCs w:val="16"/>
              </w:rPr>
              <w:t>ha</w:t>
            </w:r>
          </w:p>
        </w:tc>
        <w:tc>
          <w:tcPr>
            <w:tcW w:w="708" w:type="dxa"/>
            <w:vAlign w:val="center"/>
          </w:tcPr>
          <w:p w14:paraId="579C431E" w14:textId="0E8795ED" w:rsidR="00252096" w:rsidRPr="008D228E" w:rsidRDefault="005C394A">
            <w:pPr>
              <w:pStyle w:val="a0"/>
              <w:spacing w:line="240" w:lineRule="exact"/>
              <w:ind w:leftChars="0" w:left="0" w:firstLineChars="0" w:firstLine="0"/>
              <w:jc w:val="center"/>
              <w:rPr>
                <w:rFonts w:hAnsi="ＭＳ 明朝"/>
                <w:sz w:val="16"/>
                <w:szCs w:val="16"/>
              </w:rPr>
            </w:pPr>
            <w:r w:rsidRPr="008D228E">
              <w:rPr>
                <w:rFonts w:hAnsi="ＭＳ 明朝"/>
                <w:sz w:val="16"/>
                <w:szCs w:val="16"/>
              </w:rPr>
              <w:t>2.5</w:t>
            </w:r>
          </w:p>
        </w:tc>
        <w:tc>
          <w:tcPr>
            <w:tcW w:w="709" w:type="dxa"/>
            <w:vAlign w:val="center"/>
          </w:tcPr>
          <w:p w14:paraId="20C7AE64" w14:textId="6B8DCAB2" w:rsidR="00252096" w:rsidRPr="008D228E" w:rsidRDefault="005C394A">
            <w:pPr>
              <w:pStyle w:val="a0"/>
              <w:spacing w:line="240" w:lineRule="exact"/>
              <w:ind w:leftChars="0" w:left="0" w:firstLineChars="0" w:firstLine="0"/>
              <w:jc w:val="center"/>
              <w:rPr>
                <w:rFonts w:hAnsi="ＭＳ 明朝"/>
                <w:sz w:val="16"/>
                <w:szCs w:val="16"/>
              </w:rPr>
            </w:pPr>
            <w:r w:rsidRPr="008D228E">
              <w:rPr>
                <w:rFonts w:hAnsi="ＭＳ 明朝"/>
                <w:sz w:val="16"/>
                <w:szCs w:val="16"/>
              </w:rPr>
              <w:t>12</w:t>
            </w:r>
          </w:p>
        </w:tc>
      </w:tr>
      <w:tr w:rsidR="008D228E" w:rsidRPr="008D228E" w14:paraId="5060EA21" w14:textId="77777777" w:rsidTr="005A3DEE">
        <w:trPr>
          <w:trHeight w:val="454"/>
          <w:jc w:val="center"/>
        </w:trPr>
        <w:tc>
          <w:tcPr>
            <w:tcW w:w="2547" w:type="dxa"/>
            <w:vAlign w:val="center"/>
          </w:tcPr>
          <w:p w14:paraId="0D6B9F3D" w14:textId="77777777" w:rsidR="00252096" w:rsidRPr="008D228E" w:rsidRDefault="00252096" w:rsidP="003F3866">
            <w:pPr>
              <w:pStyle w:val="a0"/>
              <w:spacing w:line="240" w:lineRule="exact"/>
              <w:ind w:leftChars="0" w:left="0" w:firstLineChars="0" w:firstLine="0"/>
              <w:jc w:val="distribute"/>
              <w:rPr>
                <w:rFonts w:hAnsi="ＭＳ 明朝"/>
                <w:sz w:val="16"/>
                <w:szCs w:val="16"/>
              </w:rPr>
            </w:pPr>
            <w:r w:rsidRPr="008D228E">
              <w:rPr>
                <w:rFonts w:hAnsi="ＭＳ 明朝" w:hint="eastAsia"/>
                <w:sz w:val="16"/>
                <w:szCs w:val="16"/>
              </w:rPr>
              <w:t>果樹</w:t>
            </w:r>
          </w:p>
        </w:tc>
        <w:tc>
          <w:tcPr>
            <w:tcW w:w="709" w:type="dxa"/>
            <w:vAlign w:val="center"/>
          </w:tcPr>
          <w:p w14:paraId="74C8AEA4" w14:textId="77777777" w:rsidR="00252096" w:rsidRPr="008D228E" w:rsidRDefault="00252096" w:rsidP="003F3866">
            <w:pPr>
              <w:pStyle w:val="a0"/>
              <w:spacing w:line="240" w:lineRule="exact"/>
              <w:ind w:leftChars="0" w:left="0" w:firstLineChars="0" w:firstLine="0"/>
              <w:jc w:val="right"/>
              <w:rPr>
                <w:rFonts w:hAnsi="ＭＳ 明朝"/>
                <w:sz w:val="16"/>
                <w:szCs w:val="16"/>
              </w:rPr>
            </w:pPr>
            <w:r w:rsidRPr="008D228E">
              <w:rPr>
                <w:rFonts w:hAnsi="ＭＳ 明朝" w:hint="eastAsia"/>
                <w:sz w:val="16"/>
                <w:szCs w:val="16"/>
              </w:rPr>
              <w:t>1.6</w:t>
            </w:r>
          </w:p>
        </w:tc>
        <w:tc>
          <w:tcPr>
            <w:tcW w:w="850" w:type="dxa"/>
            <w:vAlign w:val="center"/>
          </w:tcPr>
          <w:p w14:paraId="51E0AE5B" w14:textId="77777777" w:rsidR="00252096" w:rsidRPr="008D228E" w:rsidRDefault="00252096" w:rsidP="003F3866">
            <w:pPr>
              <w:pStyle w:val="a0"/>
              <w:spacing w:line="240" w:lineRule="exact"/>
              <w:ind w:leftChars="0" w:left="0" w:firstLineChars="0" w:firstLine="0"/>
              <w:jc w:val="right"/>
              <w:rPr>
                <w:rFonts w:ascii="ＭＳ ゴシック" w:eastAsia="ＭＳ ゴシック" w:hAnsi="ＭＳ ゴシック"/>
                <w:sz w:val="16"/>
                <w:szCs w:val="16"/>
              </w:rPr>
            </w:pPr>
          </w:p>
        </w:tc>
        <w:tc>
          <w:tcPr>
            <w:tcW w:w="2552" w:type="dxa"/>
            <w:vAlign w:val="center"/>
          </w:tcPr>
          <w:p w14:paraId="338DBEBD" w14:textId="77777777" w:rsidR="00252096" w:rsidRPr="008D228E" w:rsidRDefault="00252096" w:rsidP="003F3866">
            <w:pPr>
              <w:pStyle w:val="a0"/>
              <w:spacing w:line="240" w:lineRule="exact"/>
              <w:ind w:leftChars="-5" w:left="-10" w:firstLineChars="0" w:firstLine="0"/>
              <w:rPr>
                <w:rFonts w:hAnsi="ＭＳ 明朝"/>
                <w:sz w:val="16"/>
                <w:szCs w:val="16"/>
              </w:rPr>
            </w:pPr>
            <w:r w:rsidRPr="008D228E">
              <w:rPr>
                <w:rFonts w:hAnsi="ＭＳ 明朝" w:hint="eastAsia"/>
                <w:sz w:val="16"/>
                <w:szCs w:val="16"/>
              </w:rPr>
              <w:t>かんきつ等</w:t>
            </w:r>
          </w:p>
        </w:tc>
        <w:tc>
          <w:tcPr>
            <w:tcW w:w="708" w:type="dxa"/>
            <w:vAlign w:val="center"/>
          </w:tcPr>
          <w:p w14:paraId="5FDB1ECB" w14:textId="6FD0A37B" w:rsidR="00252096" w:rsidRPr="008D228E" w:rsidRDefault="005C394A" w:rsidP="003F3866">
            <w:pPr>
              <w:pStyle w:val="a0"/>
              <w:spacing w:line="240" w:lineRule="exact"/>
              <w:ind w:leftChars="0" w:left="0" w:firstLineChars="0" w:firstLine="0"/>
              <w:jc w:val="center"/>
              <w:rPr>
                <w:rFonts w:hAnsi="ＭＳ 明朝"/>
                <w:sz w:val="16"/>
                <w:szCs w:val="16"/>
              </w:rPr>
            </w:pPr>
            <w:r w:rsidRPr="008D228E">
              <w:rPr>
                <w:rFonts w:hAnsi="ＭＳ 明朝"/>
                <w:sz w:val="16"/>
                <w:szCs w:val="16"/>
              </w:rPr>
              <w:t>3</w:t>
            </w:r>
            <w:r w:rsidR="00252096" w:rsidRPr="008D228E">
              <w:rPr>
                <w:rFonts w:hAnsi="ＭＳ 明朝" w:hint="eastAsia"/>
                <w:sz w:val="16"/>
                <w:szCs w:val="16"/>
              </w:rPr>
              <w:t>.0</w:t>
            </w:r>
          </w:p>
        </w:tc>
        <w:tc>
          <w:tcPr>
            <w:tcW w:w="709" w:type="dxa"/>
            <w:vAlign w:val="center"/>
          </w:tcPr>
          <w:p w14:paraId="74392C2F" w14:textId="77777777" w:rsidR="00252096" w:rsidRPr="008D228E" w:rsidRDefault="00252096">
            <w:pPr>
              <w:pStyle w:val="a0"/>
              <w:spacing w:line="240" w:lineRule="exact"/>
              <w:ind w:leftChars="0" w:left="0" w:firstLineChars="0" w:firstLine="0"/>
              <w:jc w:val="center"/>
              <w:rPr>
                <w:rFonts w:hAnsi="ＭＳ 明朝"/>
                <w:sz w:val="16"/>
                <w:szCs w:val="16"/>
              </w:rPr>
            </w:pPr>
            <w:r w:rsidRPr="008D228E">
              <w:rPr>
                <w:rFonts w:hAnsi="ＭＳ 明朝" w:hint="eastAsia"/>
                <w:sz w:val="16"/>
                <w:szCs w:val="16"/>
              </w:rPr>
              <w:t>2</w:t>
            </w:r>
          </w:p>
        </w:tc>
      </w:tr>
      <w:tr w:rsidR="008D228E" w:rsidRPr="008D228E" w14:paraId="4CFF4C52" w14:textId="77777777" w:rsidTr="005A3DEE">
        <w:trPr>
          <w:trHeight w:val="454"/>
          <w:jc w:val="center"/>
        </w:trPr>
        <w:tc>
          <w:tcPr>
            <w:tcW w:w="2547" w:type="dxa"/>
            <w:vAlign w:val="center"/>
          </w:tcPr>
          <w:p w14:paraId="3102D2EC" w14:textId="77777777" w:rsidR="00252096" w:rsidRPr="008D228E" w:rsidRDefault="00252096">
            <w:pPr>
              <w:pStyle w:val="a0"/>
              <w:spacing w:line="240" w:lineRule="exact"/>
              <w:ind w:leftChars="0" w:left="0" w:firstLineChars="0" w:firstLine="0"/>
              <w:jc w:val="distribute"/>
              <w:rPr>
                <w:rFonts w:hAnsi="ＭＳ 明朝"/>
                <w:sz w:val="16"/>
                <w:szCs w:val="16"/>
              </w:rPr>
            </w:pPr>
            <w:r w:rsidRPr="008D228E">
              <w:rPr>
                <w:rFonts w:hAnsi="ＭＳ 明朝" w:hint="eastAsia"/>
                <w:sz w:val="16"/>
                <w:szCs w:val="16"/>
              </w:rPr>
              <w:t>酪農中心経営</w:t>
            </w:r>
          </w:p>
        </w:tc>
        <w:tc>
          <w:tcPr>
            <w:tcW w:w="709" w:type="dxa"/>
            <w:vAlign w:val="center"/>
          </w:tcPr>
          <w:p w14:paraId="546286E4" w14:textId="77777777" w:rsidR="00252096" w:rsidRPr="008D228E" w:rsidRDefault="00252096">
            <w:pPr>
              <w:pStyle w:val="a0"/>
              <w:spacing w:line="240" w:lineRule="exact"/>
              <w:ind w:leftChars="0" w:left="0" w:firstLineChars="0" w:firstLine="0"/>
              <w:jc w:val="right"/>
              <w:rPr>
                <w:rFonts w:hAnsi="ＭＳ 明朝"/>
                <w:strike/>
                <w:sz w:val="16"/>
                <w:szCs w:val="16"/>
              </w:rPr>
            </w:pPr>
          </w:p>
        </w:tc>
        <w:tc>
          <w:tcPr>
            <w:tcW w:w="850" w:type="dxa"/>
            <w:vAlign w:val="center"/>
          </w:tcPr>
          <w:p w14:paraId="62DDCCE4" w14:textId="77777777" w:rsidR="00252096" w:rsidRPr="008D228E" w:rsidRDefault="00252096">
            <w:pPr>
              <w:pStyle w:val="a0"/>
              <w:spacing w:line="240" w:lineRule="exact"/>
              <w:ind w:leftChars="0" w:left="0" w:firstLineChars="0" w:firstLine="0"/>
              <w:jc w:val="right"/>
              <w:rPr>
                <w:rFonts w:hAnsi="ＭＳ 明朝"/>
                <w:sz w:val="16"/>
                <w:szCs w:val="16"/>
              </w:rPr>
            </w:pPr>
          </w:p>
        </w:tc>
        <w:tc>
          <w:tcPr>
            <w:tcW w:w="2552" w:type="dxa"/>
            <w:vAlign w:val="center"/>
          </w:tcPr>
          <w:p w14:paraId="720A2E87" w14:textId="77777777" w:rsidR="00252096" w:rsidRPr="008D228E" w:rsidRDefault="00252096" w:rsidP="001F014F">
            <w:pPr>
              <w:pStyle w:val="a0"/>
              <w:spacing w:line="240" w:lineRule="exact"/>
              <w:ind w:leftChars="-5" w:left="-10" w:firstLineChars="0" w:firstLine="0"/>
              <w:rPr>
                <w:rFonts w:hAnsi="ＭＳ 明朝"/>
                <w:sz w:val="16"/>
                <w:szCs w:val="16"/>
              </w:rPr>
            </w:pPr>
            <w:r w:rsidRPr="008D228E">
              <w:rPr>
                <w:rFonts w:hAnsi="ＭＳ 明朝" w:hint="eastAsia"/>
                <w:sz w:val="16"/>
                <w:szCs w:val="16"/>
              </w:rPr>
              <w:t>経産牛50頭</w:t>
            </w:r>
          </w:p>
        </w:tc>
        <w:tc>
          <w:tcPr>
            <w:tcW w:w="708" w:type="dxa"/>
            <w:vAlign w:val="center"/>
          </w:tcPr>
          <w:p w14:paraId="0BA7D9DF" w14:textId="3B475F72" w:rsidR="00252096" w:rsidRPr="008D228E" w:rsidRDefault="005C394A">
            <w:pPr>
              <w:pStyle w:val="a0"/>
              <w:spacing w:line="240" w:lineRule="exact"/>
              <w:ind w:leftChars="0" w:left="0" w:firstLineChars="0" w:firstLine="0"/>
              <w:jc w:val="center"/>
              <w:rPr>
                <w:rFonts w:hAnsi="ＭＳ 明朝"/>
                <w:sz w:val="16"/>
                <w:szCs w:val="16"/>
              </w:rPr>
            </w:pPr>
            <w:r w:rsidRPr="008D228E">
              <w:rPr>
                <w:rFonts w:hAnsi="ＭＳ 明朝"/>
                <w:sz w:val="16"/>
                <w:szCs w:val="16"/>
              </w:rPr>
              <w:t>2.5</w:t>
            </w:r>
          </w:p>
        </w:tc>
        <w:tc>
          <w:tcPr>
            <w:tcW w:w="709" w:type="dxa"/>
            <w:vAlign w:val="center"/>
          </w:tcPr>
          <w:p w14:paraId="415DF7FC" w14:textId="77777777" w:rsidR="00252096" w:rsidRPr="008D228E" w:rsidRDefault="00252096">
            <w:pPr>
              <w:pStyle w:val="a0"/>
              <w:spacing w:line="240" w:lineRule="exact"/>
              <w:ind w:leftChars="0" w:left="0" w:firstLineChars="0" w:firstLine="0"/>
              <w:jc w:val="center"/>
              <w:rPr>
                <w:rFonts w:hAnsi="ＭＳ 明朝"/>
                <w:sz w:val="16"/>
                <w:szCs w:val="16"/>
              </w:rPr>
            </w:pPr>
            <w:r w:rsidRPr="008D228E">
              <w:rPr>
                <w:rFonts w:hAnsi="ＭＳ 明朝" w:hint="eastAsia"/>
                <w:sz w:val="16"/>
                <w:szCs w:val="16"/>
              </w:rPr>
              <w:t>2</w:t>
            </w:r>
          </w:p>
        </w:tc>
      </w:tr>
      <w:tr w:rsidR="008D228E" w:rsidRPr="008D228E" w14:paraId="4ECD39E8" w14:textId="77777777" w:rsidTr="005A3DEE">
        <w:trPr>
          <w:trHeight w:val="454"/>
          <w:jc w:val="center"/>
        </w:trPr>
        <w:tc>
          <w:tcPr>
            <w:tcW w:w="2547" w:type="dxa"/>
            <w:vAlign w:val="center"/>
          </w:tcPr>
          <w:p w14:paraId="791FD474" w14:textId="77777777" w:rsidR="00252096" w:rsidRPr="008D228E" w:rsidRDefault="00252096">
            <w:pPr>
              <w:pStyle w:val="a0"/>
              <w:spacing w:line="240" w:lineRule="exact"/>
              <w:ind w:leftChars="0" w:left="0" w:firstLineChars="0" w:firstLine="0"/>
              <w:jc w:val="distribute"/>
              <w:rPr>
                <w:rFonts w:hAnsi="ＭＳ 明朝"/>
                <w:sz w:val="16"/>
                <w:szCs w:val="16"/>
              </w:rPr>
            </w:pPr>
            <w:r w:rsidRPr="008D228E">
              <w:rPr>
                <w:rFonts w:hAnsi="ＭＳ 明朝" w:hint="eastAsia"/>
                <w:sz w:val="16"/>
                <w:szCs w:val="16"/>
              </w:rPr>
              <w:t>和牛肥育中心経営</w:t>
            </w:r>
          </w:p>
        </w:tc>
        <w:tc>
          <w:tcPr>
            <w:tcW w:w="709" w:type="dxa"/>
            <w:vAlign w:val="center"/>
          </w:tcPr>
          <w:p w14:paraId="55267135" w14:textId="77777777" w:rsidR="00252096" w:rsidRPr="008D228E" w:rsidRDefault="00252096">
            <w:pPr>
              <w:pStyle w:val="a0"/>
              <w:spacing w:line="240" w:lineRule="exact"/>
              <w:ind w:leftChars="0" w:left="0" w:firstLineChars="0" w:firstLine="0"/>
              <w:jc w:val="right"/>
              <w:rPr>
                <w:rFonts w:hAnsi="ＭＳ 明朝"/>
                <w:sz w:val="16"/>
                <w:szCs w:val="16"/>
              </w:rPr>
            </w:pPr>
          </w:p>
        </w:tc>
        <w:tc>
          <w:tcPr>
            <w:tcW w:w="850" w:type="dxa"/>
            <w:vAlign w:val="center"/>
          </w:tcPr>
          <w:p w14:paraId="3ED1DCE4" w14:textId="77777777" w:rsidR="00252096" w:rsidRPr="008D228E" w:rsidRDefault="00252096">
            <w:pPr>
              <w:pStyle w:val="a0"/>
              <w:spacing w:line="240" w:lineRule="exact"/>
              <w:ind w:leftChars="0" w:left="0" w:firstLineChars="0" w:firstLine="0"/>
              <w:jc w:val="right"/>
              <w:rPr>
                <w:rFonts w:hAnsi="ＭＳ 明朝"/>
                <w:sz w:val="16"/>
                <w:szCs w:val="16"/>
              </w:rPr>
            </w:pPr>
          </w:p>
        </w:tc>
        <w:tc>
          <w:tcPr>
            <w:tcW w:w="2552" w:type="dxa"/>
            <w:vAlign w:val="center"/>
          </w:tcPr>
          <w:p w14:paraId="1413DA1E" w14:textId="77777777" w:rsidR="00252096" w:rsidRPr="008D228E" w:rsidRDefault="00252096">
            <w:pPr>
              <w:pStyle w:val="a0"/>
              <w:spacing w:line="240" w:lineRule="exact"/>
              <w:ind w:leftChars="-5" w:left="-10" w:firstLineChars="0" w:firstLine="0"/>
              <w:rPr>
                <w:rFonts w:hAnsi="ＭＳ 明朝"/>
                <w:sz w:val="16"/>
                <w:szCs w:val="16"/>
              </w:rPr>
            </w:pPr>
            <w:r w:rsidRPr="008D228E">
              <w:rPr>
                <w:rFonts w:hAnsi="ＭＳ 明朝" w:hint="eastAsia"/>
                <w:sz w:val="16"/>
                <w:szCs w:val="16"/>
              </w:rPr>
              <w:t>肥育牛150頭</w:t>
            </w:r>
          </w:p>
        </w:tc>
        <w:tc>
          <w:tcPr>
            <w:tcW w:w="708" w:type="dxa"/>
            <w:vAlign w:val="center"/>
          </w:tcPr>
          <w:p w14:paraId="58A368B8" w14:textId="12992F91" w:rsidR="00252096" w:rsidRPr="008D228E" w:rsidRDefault="005C394A">
            <w:pPr>
              <w:pStyle w:val="a0"/>
              <w:spacing w:line="240" w:lineRule="exact"/>
              <w:ind w:leftChars="0" w:left="0" w:firstLineChars="0" w:firstLine="0"/>
              <w:jc w:val="center"/>
              <w:rPr>
                <w:rFonts w:hAnsi="ＭＳ 明朝"/>
                <w:sz w:val="16"/>
                <w:szCs w:val="16"/>
              </w:rPr>
            </w:pPr>
            <w:r w:rsidRPr="008D228E">
              <w:rPr>
                <w:rFonts w:hAnsi="ＭＳ 明朝"/>
                <w:sz w:val="16"/>
                <w:szCs w:val="16"/>
              </w:rPr>
              <w:t>2.5</w:t>
            </w:r>
          </w:p>
        </w:tc>
        <w:tc>
          <w:tcPr>
            <w:tcW w:w="709" w:type="dxa"/>
            <w:vAlign w:val="center"/>
          </w:tcPr>
          <w:p w14:paraId="0FF5410D" w14:textId="77777777" w:rsidR="00252096" w:rsidRPr="008D228E" w:rsidRDefault="00252096">
            <w:pPr>
              <w:pStyle w:val="a0"/>
              <w:spacing w:line="240" w:lineRule="exact"/>
              <w:ind w:leftChars="0" w:left="0" w:firstLineChars="0" w:firstLine="0"/>
              <w:jc w:val="center"/>
              <w:rPr>
                <w:rFonts w:hAnsi="ＭＳ 明朝"/>
                <w:sz w:val="16"/>
                <w:szCs w:val="16"/>
              </w:rPr>
            </w:pPr>
            <w:r w:rsidRPr="008D228E">
              <w:rPr>
                <w:rFonts w:hAnsi="ＭＳ 明朝" w:hint="eastAsia"/>
                <w:sz w:val="16"/>
                <w:szCs w:val="16"/>
              </w:rPr>
              <w:t>3</w:t>
            </w:r>
          </w:p>
        </w:tc>
      </w:tr>
      <w:tr w:rsidR="008D228E" w:rsidRPr="008D228E" w14:paraId="116BAB21" w14:textId="77777777" w:rsidTr="005A3DEE">
        <w:trPr>
          <w:trHeight w:val="454"/>
          <w:jc w:val="center"/>
        </w:trPr>
        <w:tc>
          <w:tcPr>
            <w:tcW w:w="2547" w:type="dxa"/>
            <w:vAlign w:val="center"/>
          </w:tcPr>
          <w:p w14:paraId="32335D3D" w14:textId="77777777" w:rsidR="00252096" w:rsidRPr="008D228E" w:rsidRDefault="00252096">
            <w:pPr>
              <w:pStyle w:val="a0"/>
              <w:spacing w:line="240" w:lineRule="exact"/>
              <w:ind w:leftChars="0" w:left="0" w:firstLineChars="0" w:firstLine="0"/>
              <w:jc w:val="distribute"/>
              <w:rPr>
                <w:rFonts w:hAnsi="ＭＳ 明朝"/>
                <w:sz w:val="16"/>
                <w:szCs w:val="16"/>
              </w:rPr>
            </w:pPr>
            <w:r w:rsidRPr="008D228E">
              <w:rPr>
                <w:rFonts w:hAnsi="ＭＳ 明朝" w:hint="eastAsia"/>
                <w:sz w:val="16"/>
                <w:szCs w:val="16"/>
              </w:rPr>
              <w:t>養豚一貫中心経営</w:t>
            </w:r>
          </w:p>
        </w:tc>
        <w:tc>
          <w:tcPr>
            <w:tcW w:w="709" w:type="dxa"/>
            <w:vAlign w:val="center"/>
          </w:tcPr>
          <w:p w14:paraId="778CAC79" w14:textId="77777777" w:rsidR="00252096" w:rsidRPr="008D228E" w:rsidRDefault="00252096">
            <w:pPr>
              <w:pStyle w:val="a0"/>
              <w:spacing w:line="240" w:lineRule="exact"/>
              <w:ind w:leftChars="0" w:left="0" w:firstLineChars="0" w:firstLine="0"/>
              <w:jc w:val="right"/>
              <w:rPr>
                <w:rFonts w:hAnsi="ＭＳ 明朝"/>
                <w:sz w:val="16"/>
                <w:szCs w:val="16"/>
              </w:rPr>
            </w:pPr>
          </w:p>
        </w:tc>
        <w:tc>
          <w:tcPr>
            <w:tcW w:w="850" w:type="dxa"/>
            <w:vAlign w:val="center"/>
          </w:tcPr>
          <w:p w14:paraId="6AC18A73" w14:textId="77777777" w:rsidR="00252096" w:rsidRPr="008D228E" w:rsidRDefault="00252096">
            <w:pPr>
              <w:pStyle w:val="a0"/>
              <w:spacing w:line="240" w:lineRule="exact"/>
              <w:ind w:leftChars="0" w:left="0" w:firstLineChars="0" w:firstLine="0"/>
              <w:jc w:val="right"/>
              <w:rPr>
                <w:rFonts w:hAnsi="ＭＳ 明朝"/>
                <w:sz w:val="16"/>
                <w:szCs w:val="16"/>
              </w:rPr>
            </w:pPr>
          </w:p>
        </w:tc>
        <w:tc>
          <w:tcPr>
            <w:tcW w:w="2552" w:type="dxa"/>
            <w:vAlign w:val="center"/>
          </w:tcPr>
          <w:p w14:paraId="1DE95E95" w14:textId="77777777" w:rsidR="00252096" w:rsidRPr="008D228E" w:rsidRDefault="00252096">
            <w:pPr>
              <w:pStyle w:val="a0"/>
              <w:spacing w:line="240" w:lineRule="exact"/>
              <w:ind w:leftChars="-5" w:left="-10" w:firstLineChars="0" w:firstLine="0"/>
              <w:rPr>
                <w:rFonts w:hAnsi="ＭＳ 明朝"/>
                <w:sz w:val="16"/>
                <w:szCs w:val="16"/>
              </w:rPr>
            </w:pPr>
            <w:r w:rsidRPr="008D228E">
              <w:rPr>
                <w:rFonts w:hAnsi="ＭＳ 明朝" w:hint="eastAsia"/>
                <w:sz w:val="16"/>
                <w:szCs w:val="16"/>
              </w:rPr>
              <w:t>繁殖雌豚100頭</w:t>
            </w:r>
          </w:p>
        </w:tc>
        <w:tc>
          <w:tcPr>
            <w:tcW w:w="708" w:type="dxa"/>
            <w:vAlign w:val="center"/>
          </w:tcPr>
          <w:p w14:paraId="1CDE36D3" w14:textId="58A786E5" w:rsidR="00252096" w:rsidRPr="008D228E" w:rsidRDefault="005C394A">
            <w:pPr>
              <w:pStyle w:val="a0"/>
              <w:spacing w:line="240" w:lineRule="exact"/>
              <w:ind w:leftChars="0" w:left="0" w:firstLineChars="0" w:firstLine="0"/>
              <w:jc w:val="center"/>
              <w:rPr>
                <w:rFonts w:hAnsi="ＭＳ 明朝"/>
                <w:sz w:val="16"/>
                <w:szCs w:val="16"/>
              </w:rPr>
            </w:pPr>
            <w:r w:rsidRPr="008D228E">
              <w:rPr>
                <w:rFonts w:hAnsi="ＭＳ 明朝"/>
                <w:sz w:val="16"/>
                <w:szCs w:val="16"/>
              </w:rPr>
              <w:t>2</w:t>
            </w:r>
            <w:r w:rsidR="00252096" w:rsidRPr="008D228E">
              <w:rPr>
                <w:rFonts w:hAnsi="ＭＳ 明朝" w:hint="eastAsia"/>
                <w:sz w:val="16"/>
                <w:szCs w:val="16"/>
              </w:rPr>
              <w:t>.0</w:t>
            </w:r>
          </w:p>
        </w:tc>
        <w:tc>
          <w:tcPr>
            <w:tcW w:w="709" w:type="dxa"/>
            <w:vAlign w:val="center"/>
          </w:tcPr>
          <w:p w14:paraId="13E9F514" w14:textId="77777777" w:rsidR="00252096" w:rsidRPr="008D228E" w:rsidRDefault="00252096">
            <w:pPr>
              <w:pStyle w:val="a0"/>
              <w:spacing w:line="240" w:lineRule="exact"/>
              <w:ind w:leftChars="0" w:left="0" w:firstLineChars="0" w:firstLine="0"/>
              <w:jc w:val="center"/>
              <w:rPr>
                <w:rFonts w:hAnsi="ＭＳ 明朝"/>
                <w:sz w:val="16"/>
                <w:szCs w:val="16"/>
              </w:rPr>
            </w:pPr>
            <w:r w:rsidRPr="008D228E">
              <w:rPr>
                <w:rFonts w:hAnsi="ＭＳ 明朝" w:hint="eastAsia"/>
                <w:sz w:val="16"/>
                <w:szCs w:val="16"/>
              </w:rPr>
              <w:t>1</w:t>
            </w:r>
          </w:p>
        </w:tc>
      </w:tr>
      <w:tr w:rsidR="008D228E" w:rsidRPr="008D228E" w14:paraId="1932DFFD" w14:textId="77777777" w:rsidTr="005A3DEE">
        <w:trPr>
          <w:trHeight w:val="454"/>
          <w:jc w:val="center"/>
        </w:trPr>
        <w:tc>
          <w:tcPr>
            <w:tcW w:w="2547" w:type="dxa"/>
            <w:vAlign w:val="center"/>
          </w:tcPr>
          <w:p w14:paraId="6A90C091" w14:textId="77777777" w:rsidR="00252096" w:rsidRPr="008D228E" w:rsidRDefault="00252096">
            <w:pPr>
              <w:pStyle w:val="a0"/>
              <w:spacing w:line="240" w:lineRule="exact"/>
              <w:ind w:leftChars="0" w:left="0" w:firstLineChars="0" w:firstLine="0"/>
              <w:jc w:val="distribute"/>
              <w:rPr>
                <w:rFonts w:hAnsi="ＭＳ 明朝"/>
                <w:sz w:val="16"/>
                <w:szCs w:val="16"/>
              </w:rPr>
            </w:pPr>
            <w:r w:rsidRPr="008D228E">
              <w:rPr>
                <w:rFonts w:hAnsi="ＭＳ 明朝" w:hint="eastAsia"/>
                <w:sz w:val="16"/>
                <w:szCs w:val="16"/>
              </w:rPr>
              <w:t>採卵鶏中心経営</w:t>
            </w:r>
          </w:p>
        </w:tc>
        <w:tc>
          <w:tcPr>
            <w:tcW w:w="709" w:type="dxa"/>
            <w:vAlign w:val="center"/>
          </w:tcPr>
          <w:p w14:paraId="4E3861A0" w14:textId="77777777" w:rsidR="00252096" w:rsidRPr="008D228E" w:rsidRDefault="00252096">
            <w:pPr>
              <w:pStyle w:val="a0"/>
              <w:spacing w:line="240" w:lineRule="exact"/>
              <w:ind w:leftChars="0" w:left="0" w:firstLineChars="0" w:firstLine="0"/>
              <w:jc w:val="right"/>
              <w:rPr>
                <w:rFonts w:hAnsi="ＭＳ 明朝"/>
                <w:sz w:val="16"/>
                <w:szCs w:val="16"/>
              </w:rPr>
            </w:pPr>
          </w:p>
        </w:tc>
        <w:tc>
          <w:tcPr>
            <w:tcW w:w="850" w:type="dxa"/>
            <w:vAlign w:val="center"/>
          </w:tcPr>
          <w:p w14:paraId="640626FE" w14:textId="77777777" w:rsidR="00252096" w:rsidRPr="008D228E" w:rsidRDefault="00252096">
            <w:pPr>
              <w:pStyle w:val="a0"/>
              <w:spacing w:line="240" w:lineRule="exact"/>
              <w:ind w:leftChars="0" w:left="0" w:firstLineChars="0" w:firstLine="0"/>
              <w:jc w:val="right"/>
              <w:rPr>
                <w:rFonts w:hAnsi="ＭＳ 明朝"/>
                <w:sz w:val="16"/>
                <w:szCs w:val="16"/>
              </w:rPr>
            </w:pPr>
          </w:p>
        </w:tc>
        <w:tc>
          <w:tcPr>
            <w:tcW w:w="2552" w:type="dxa"/>
            <w:vAlign w:val="center"/>
          </w:tcPr>
          <w:p w14:paraId="5B12BF61" w14:textId="77777777" w:rsidR="00252096" w:rsidRPr="008D228E" w:rsidRDefault="00252096">
            <w:pPr>
              <w:pStyle w:val="a0"/>
              <w:spacing w:line="240" w:lineRule="exact"/>
              <w:ind w:leftChars="-5" w:left="-10" w:firstLineChars="0" w:firstLine="0"/>
              <w:rPr>
                <w:rFonts w:hAnsi="ＭＳ 明朝"/>
                <w:sz w:val="16"/>
                <w:szCs w:val="16"/>
              </w:rPr>
            </w:pPr>
            <w:r w:rsidRPr="008D228E">
              <w:rPr>
                <w:rFonts w:hAnsi="ＭＳ 明朝" w:hint="eastAsia"/>
                <w:sz w:val="16"/>
                <w:szCs w:val="16"/>
              </w:rPr>
              <w:t>成鶏50,000羽</w:t>
            </w:r>
          </w:p>
        </w:tc>
        <w:tc>
          <w:tcPr>
            <w:tcW w:w="708" w:type="dxa"/>
            <w:vAlign w:val="center"/>
          </w:tcPr>
          <w:p w14:paraId="7944D5A9" w14:textId="41A69B72" w:rsidR="00252096" w:rsidRPr="008D228E" w:rsidRDefault="005C394A">
            <w:pPr>
              <w:pStyle w:val="a0"/>
              <w:spacing w:line="240" w:lineRule="exact"/>
              <w:ind w:leftChars="0" w:left="0" w:firstLineChars="0" w:firstLine="0"/>
              <w:jc w:val="center"/>
              <w:rPr>
                <w:rFonts w:hAnsi="ＭＳ 明朝"/>
                <w:sz w:val="16"/>
                <w:szCs w:val="16"/>
              </w:rPr>
            </w:pPr>
            <w:r w:rsidRPr="008D228E">
              <w:rPr>
                <w:rFonts w:hAnsi="ＭＳ 明朝"/>
                <w:sz w:val="16"/>
                <w:szCs w:val="16"/>
              </w:rPr>
              <w:t>6</w:t>
            </w:r>
            <w:r w:rsidR="00252096" w:rsidRPr="008D228E">
              <w:rPr>
                <w:rFonts w:hAnsi="ＭＳ 明朝" w:hint="eastAsia"/>
                <w:sz w:val="16"/>
                <w:szCs w:val="16"/>
              </w:rPr>
              <w:t>.0</w:t>
            </w:r>
          </w:p>
        </w:tc>
        <w:tc>
          <w:tcPr>
            <w:tcW w:w="709" w:type="dxa"/>
            <w:vAlign w:val="center"/>
          </w:tcPr>
          <w:p w14:paraId="60C5A409" w14:textId="77777777" w:rsidR="00252096" w:rsidRPr="008D228E" w:rsidRDefault="00252096">
            <w:pPr>
              <w:pStyle w:val="a0"/>
              <w:spacing w:line="240" w:lineRule="exact"/>
              <w:ind w:leftChars="0" w:left="0" w:firstLineChars="0" w:firstLine="0"/>
              <w:jc w:val="center"/>
              <w:rPr>
                <w:rFonts w:hAnsi="ＭＳ 明朝"/>
                <w:sz w:val="16"/>
                <w:szCs w:val="16"/>
              </w:rPr>
            </w:pPr>
            <w:r w:rsidRPr="008D228E">
              <w:rPr>
                <w:rFonts w:hAnsi="ＭＳ 明朝" w:hint="eastAsia"/>
                <w:sz w:val="16"/>
                <w:szCs w:val="16"/>
              </w:rPr>
              <w:t>1</w:t>
            </w:r>
          </w:p>
        </w:tc>
      </w:tr>
      <w:tr w:rsidR="005C394A" w:rsidRPr="008D228E" w14:paraId="0A13EE5D" w14:textId="77777777" w:rsidTr="005A3DEE">
        <w:trPr>
          <w:trHeight w:val="454"/>
          <w:jc w:val="center"/>
        </w:trPr>
        <w:tc>
          <w:tcPr>
            <w:tcW w:w="2547" w:type="dxa"/>
            <w:vAlign w:val="center"/>
          </w:tcPr>
          <w:p w14:paraId="70B52959" w14:textId="20809A47" w:rsidR="005C394A" w:rsidRPr="008D228E" w:rsidRDefault="005C394A">
            <w:pPr>
              <w:pStyle w:val="a0"/>
              <w:spacing w:line="240" w:lineRule="exact"/>
              <w:ind w:leftChars="0" w:left="0" w:firstLineChars="0" w:firstLine="0"/>
              <w:jc w:val="distribute"/>
              <w:rPr>
                <w:rFonts w:hAnsi="ＭＳ 明朝"/>
                <w:sz w:val="16"/>
                <w:szCs w:val="16"/>
              </w:rPr>
            </w:pPr>
            <w:r w:rsidRPr="008D228E">
              <w:rPr>
                <w:rFonts w:hAnsi="ＭＳ 明朝" w:hint="eastAsia"/>
                <w:sz w:val="16"/>
                <w:szCs w:val="16"/>
              </w:rPr>
              <w:t>和牛繁殖経営</w:t>
            </w:r>
          </w:p>
        </w:tc>
        <w:tc>
          <w:tcPr>
            <w:tcW w:w="709" w:type="dxa"/>
            <w:vAlign w:val="center"/>
          </w:tcPr>
          <w:p w14:paraId="7100285A" w14:textId="77777777" w:rsidR="005C394A" w:rsidRPr="008D228E" w:rsidRDefault="005C394A">
            <w:pPr>
              <w:pStyle w:val="a0"/>
              <w:spacing w:line="240" w:lineRule="exact"/>
              <w:ind w:leftChars="0" w:left="0" w:firstLineChars="0" w:firstLine="0"/>
              <w:jc w:val="right"/>
              <w:rPr>
                <w:rFonts w:hAnsi="ＭＳ 明朝"/>
                <w:sz w:val="16"/>
                <w:szCs w:val="16"/>
              </w:rPr>
            </w:pPr>
          </w:p>
        </w:tc>
        <w:tc>
          <w:tcPr>
            <w:tcW w:w="850" w:type="dxa"/>
            <w:vAlign w:val="center"/>
          </w:tcPr>
          <w:p w14:paraId="2E18E9A0" w14:textId="77777777" w:rsidR="005C394A" w:rsidRPr="008D228E" w:rsidRDefault="005C394A">
            <w:pPr>
              <w:pStyle w:val="a0"/>
              <w:spacing w:line="240" w:lineRule="exact"/>
              <w:ind w:leftChars="0" w:left="0" w:firstLineChars="0" w:firstLine="0"/>
              <w:jc w:val="right"/>
              <w:rPr>
                <w:rFonts w:hAnsi="ＭＳ 明朝"/>
                <w:sz w:val="16"/>
                <w:szCs w:val="16"/>
              </w:rPr>
            </w:pPr>
          </w:p>
        </w:tc>
        <w:tc>
          <w:tcPr>
            <w:tcW w:w="2552" w:type="dxa"/>
            <w:vAlign w:val="center"/>
          </w:tcPr>
          <w:p w14:paraId="0CC76C61" w14:textId="2CB85B4E" w:rsidR="005C394A" w:rsidRPr="008D228E" w:rsidRDefault="005C394A">
            <w:pPr>
              <w:pStyle w:val="a0"/>
              <w:spacing w:line="240" w:lineRule="exact"/>
              <w:ind w:leftChars="-5" w:left="-10" w:firstLineChars="0" w:firstLine="0"/>
              <w:rPr>
                <w:rFonts w:hAnsi="ＭＳ 明朝"/>
                <w:sz w:val="16"/>
                <w:szCs w:val="16"/>
              </w:rPr>
            </w:pPr>
            <w:r w:rsidRPr="008D228E">
              <w:rPr>
                <w:rFonts w:hAnsi="ＭＳ 明朝" w:hint="eastAsia"/>
                <w:sz w:val="16"/>
                <w:szCs w:val="16"/>
              </w:rPr>
              <w:t>繁殖牛50頭</w:t>
            </w:r>
          </w:p>
        </w:tc>
        <w:tc>
          <w:tcPr>
            <w:tcW w:w="708" w:type="dxa"/>
            <w:vAlign w:val="center"/>
          </w:tcPr>
          <w:p w14:paraId="59958321" w14:textId="5F416179" w:rsidR="005C394A" w:rsidRPr="008D228E" w:rsidRDefault="005C394A">
            <w:pPr>
              <w:pStyle w:val="a0"/>
              <w:spacing w:line="240" w:lineRule="exact"/>
              <w:ind w:leftChars="0" w:left="0" w:firstLineChars="0" w:firstLine="0"/>
              <w:jc w:val="center"/>
              <w:rPr>
                <w:rFonts w:hAnsi="ＭＳ 明朝"/>
                <w:sz w:val="16"/>
                <w:szCs w:val="16"/>
              </w:rPr>
            </w:pPr>
            <w:r w:rsidRPr="008D228E">
              <w:rPr>
                <w:rFonts w:hAnsi="ＭＳ 明朝" w:hint="eastAsia"/>
                <w:sz w:val="16"/>
                <w:szCs w:val="16"/>
              </w:rPr>
              <w:t>2</w:t>
            </w:r>
            <w:r w:rsidRPr="008D228E">
              <w:rPr>
                <w:rFonts w:hAnsi="ＭＳ 明朝"/>
                <w:sz w:val="16"/>
                <w:szCs w:val="16"/>
              </w:rPr>
              <w:t>.0</w:t>
            </w:r>
          </w:p>
        </w:tc>
        <w:tc>
          <w:tcPr>
            <w:tcW w:w="709" w:type="dxa"/>
            <w:vAlign w:val="center"/>
          </w:tcPr>
          <w:p w14:paraId="57D4642D" w14:textId="6A45368C" w:rsidR="005C394A" w:rsidRPr="008D228E" w:rsidRDefault="005C394A">
            <w:pPr>
              <w:pStyle w:val="a0"/>
              <w:spacing w:line="240" w:lineRule="exact"/>
              <w:ind w:leftChars="0" w:left="0" w:firstLineChars="0" w:firstLine="0"/>
              <w:jc w:val="center"/>
              <w:rPr>
                <w:rFonts w:hAnsi="ＭＳ 明朝"/>
                <w:sz w:val="16"/>
                <w:szCs w:val="16"/>
              </w:rPr>
            </w:pPr>
            <w:r w:rsidRPr="008D228E">
              <w:rPr>
                <w:rFonts w:hAnsi="ＭＳ 明朝" w:hint="eastAsia"/>
                <w:sz w:val="16"/>
                <w:szCs w:val="16"/>
              </w:rPr>
              <w:t>2</w:t>
            </w:r>
          </w:p>
        </w:tc>
      </w:tr>
    </w:tbl>
    <w:p w14:paraId="392D0B92" w14:textId="77777777" w:rsidR="00857035" w:rsidRPr="008D228E" w:rsidRDefault="00857035" w:rsidP="00752FF6">
      <w:pPr>
        <w:pStyle w:val="a0"/>
        <w:ind w:leftChars="0" w:left="0" w:firstLineChars="0" w:firstLine="0"/>
      </w:pPr>
    </w:p>
    <w:p w14:paraId="513D9EDD" w14:textId="77777777" w:rsidR="003E68D0" w:rsidRPr="008D228E" w:rsidRDefault="003E68D0" w:rsidP="0087486F">
      <w:pPr>
        <w:pStyle w:val="a0"/>
        <w:ind w:leftChars="0" w:left="0" w:firstLineChars="200" w:firstLine="400"/>
        <w:rPr>
          <w:rFonts w:ascii="ＭＳ ゴシック" w:eastAsia="ＭＳ ゴシック"/>
        </w:rPr>
      </w:pPr>
      <w:r w:rsidRPr="008D228E">
        <w:rPr>
          <w:rFonts w:ascii="ＭＳ ゴシック" w:eastAsia="ＭＳ ゴシック" w:hint="eastAsia"/>
        </w:rPr>
        <w:lastRenderedPageBreak/>
        <w:t>〔組織経営〕</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79"/>
        <w:gridCol w:w="780"/>
        <w:gridCol w:w="2694"/>
        <w:gridCol w:w="708"/>
        <w:gridCol w:w="567"/>
      </w:tblGrid>
      <w:tr w:rsidR="008D228E" w:rsidRPr="008D228E" w14:paraId="3859EFBD" w14:textId="77777777" w:rsidTr="008B7C1E">
        <w:trPr>
          <w:cantSplit/>
          <w:trHeight w:val="158"/>
        </w:trPr>
        <w:tc>
          <w:tcPr>
            <w:tcW w:w="2410" w:type="dxa"/>
            <w:vMerge w:val="restart"/>
            <w:vAlign w:val="center"/>
          </w:tcPr>
          <w:p w14:paraId="44046D43" w14:textId="77777777" w:rsidR="00252096" w:rsidRPr="008D228E" w:rsidRDefault="00252096">
            <w:pPr>
              <w:pStyle w:val="a0"/>
              <w:spacing w:line="240" w:lineRule="exact"/>
              <w:ind w:leftChars="-47" w:left="-94" w:firstLine="160"/>
              <w:jc w:val="center"/>
              <w:rPr>
                <w:rFonts w:hAnsi="ＭＳ 明朝"/>
                <w:sz w:val="16"/>
              </w:rPr>
            </w:pPr>
            <w:r w:rsidRPr="008D228E">
              <w:rPr>
                <w:rFonts w:hAnsi="ＭＳ 明朝" w:hint="eastAsia"/>
                <w:sz w:val="16"/>
              </w:rPr>
              <w:t>経　営　類　型</w:t>
            </w:r>
          </w:p>
        </w:tc>
        <w:tc>
          <w:tcPr>
            <w:tcW w:w="1559" w:type="dxa"/>
            <w:gridSpan w:val="2"/>
          </w:tcPr>
          <w:p w14:paraId="78E0692B" w14:textId="77777777" w:rsidR="00252096" w:rsidRPr="008D228E" w:rsidRDefault="00252096">
            <w:pPr>
              <w:pStyle w:val="a0"/>
              <w:spacing w:line="240" w:lineRule="exact"/>
              <w:ind w:leftChars="0" w:left="-99" w:rightChars="-47" w:right="-94" w:firstLineChars="0" w:firstLine="0"/>
              <w:jc w:val="center"/>
              <w:rPr>
                <w:rFonts w:hAnsi="ＭＳ 明朝"/>
                <w:sz w:val="16"/>
              </w:rPr>
            </w:pPr>
            <w:r w:rsidRPr="008D228E">
              <w:rPr>
                <w:rFonts w:hAnsi="ＭＳ 明朝" w:hint="eastAsia"/>
                <w:sz w:val="16"/>
                <w:szCs w:val="16"/>
              </w:rPr>
              <w:t>規模面積（ha）</w:t>
            </w:r>
          </w:p>
        </w:tc>
        <w:tc>
          <w:tcPr>
            <w:tcW w:w="2694" w:type="dxa"/>
            <w:vMerge w:val="restart"/>
            <w:vAlign w:val="center"/>
          </w:tcPr>
          <w:p w14:paraId="542FA1E9" w14:textId="77777777" w:rsidR="00252096" w:rsidRPr="008D228E" w:rsidRDefault="00252096">
            <w:pPr>
              <w:pStyle w:val="a0"/>
              <w:spacing w:line="240" w:lineRule="exact"/>
              <w:ind w:leftChars="0" w:left="-99" w:firstLineChars="0" w:firstLine="0"/>
              <w:jc w:val="center"/>
              <w:rPr>
                <w:rFonts w:hAnsi="ＭＳ 明朝"/>
                <w:sz w:val="16"/>
              </w:rPr>
            </w:pPr>
            <w:r w:rsidRPr="008D228E">
              <w:rPr>
                <w:rFonts w:hAnsi="ＭＳ 明朝" w:hint="eastAsia"/>
                <w:sz w:val="16"/>
                <w:szCs w:val="16"/>
              </w:rPr>
              <w:t>内　　　容</w:t>
            </w:r>
          </w:p>
        </w:tc>
        <w:tc>
          <w:tcPr>
            <w:tcW w:w="708" w:type="dxa"/>
            <w:vMerge w:val="restart"/>
            <w:vAlign w:val="center"/>
          </w:tcPr>
          <w:p w14:paraId="42635B42" w14:textId="77777777" w:rsidR="00252096" w:rsidRPr="008D228E" w:rsidRDefault="00252096">
            <w:pPr>
              <w:pStyle w:val="a0"/>
              <w:spacing w:line="240" w:lineRule="exact"/>
              <w:ind w:leftChars="-47" w:left="-94" w:rightChars="-47" w:right="-94" w:firstLineChars="0" w:firstLine="0"/>
              <w:jc w:val="center"/>
              <w:rPr>
                <w:rFonts w:hAnsi="ＭＳ 明朝"/>
                <w:sz w:val="16"/>
                <w:szCs w:val="16"/>
              </w:rPr>
            </w:pPr>
            <w:r w:rsidRPr="008D228E">
              <w:rPr>
                <w:rFonts w:hAnsi="ＭＳ 明朝" w:hint="eastAsia"/>
                <w:sz w:val="16"/>
                <w:szCs w:val="16"/>
              </w:rPr>
              <w:t>労働力</w:t>
            </w:r>
          </w:p>
          <w:p w14:paraId="78B0D73A" w14:textId="77777777" w:rsidR="00252096" w:rsidRPr="008D228E" w:rsidRDefault="00252096">
            <w:pPr>
              <w:pStyle w:val="a0"/>
              <w:spacing w:line="240" w:lineRule="exact"/>
              <w:ind w:leftChars="-47" w:left="-94" w:rightChars="-47" w:right="-94" w:firstLineChars="0" w:firstLine="0"/>
              <w:jc w:val="center"/>
              <w:rPr>
                <w:rFonts w:hAnsi="ＭＳ 明朝"/>
                <w:sz w:val="16"/>
              </w:rPr>
            </w:pPr>
            <w:r w:rsidRPr="008D228E">
              <w:rPr>
                <w:rFonts w:hAnsi="ＭＳ 明朝" w:hint="eastAsia"/>
                <w:sz w:val="16"/>
                <w:szCs w:val="16"/>
              </w:rPr>
              <w:t>（人）</w:t>
            </w:r>
          </w:p>
        </w:tc>
        <w:tc>
          <w:tcPr>
            <w:tcW w:w="567" w:type="dxa"/>
            <w:vMerge w:val="restart"/>
            <w:vAlign w:val="center"/>
          </w:tcPr>
          <w:p w14:paraId="333DCD9F" w14:textId="77777777" w:rsidR="00252096" w:rsidRPr="008D228E" w:rsidRDefault="00252096">
            <w:pPr>
              <w:pStyle w:val="a0"/>
              <w:spacing w:line="240" w:lineRule="exact"/>
              <w:ind w:leftChars="-47" w:left="-94" w:rightChars="-47" w:right="-94" w:firstLineChars="0" w:firstLine="0"/>
              <w:jc w:val="center"/>
              <w:rPr>
                <w:rFonts w:hAnsi="ＭＳ 明朝"/>
                <w:sz w:val="16"/>
              </w:rPr>
            </w:pPr>
            <w:r w:rsidRPr="008D228E">
              <w:rPr>
                <w:rFonts w:hAnsi="ＭＳ 明朝" w:hint="eastAsia"/>
                <w:sz w:val="16"/>
              </w:rPr>
              <w:t>育成</w:t>
            </w:r>
          </w:p>
          <w:p w14:paraId="650628D9" w14:textId="77777777" w:rsidR="00252096" w:rsidRPr="008D228E" w:rsidRDefault="00252096">
            <w:pPr>
              <w:pStyle w:val="a0"/>
              <w:spacing w:line="240" w:lineRule="exact"/>
              <w:ind w:leftChars="-47" w:left="-94" w:rightChars="-47" w:right="-94" w:firstLineChars="0" w:firstLine="0"/>
              <w:jc w:val="center"/>
              <w:rPr>
                <w:rFonts w:hAnsi="ＭＳ 明朝"/>
                <w:sz w:val="16"/>
              </w:rPr>
            </w:pPr>
            <w:r w:rsidRPr="008D228E">
              <w:rPr>
                <w:rFonts w:hAnsi="ＭＳ 明朝" w:hint="eastAsia"/>
                <w:sz w:val="16"/>
              </w:rPr>
              <w:t>目標数</w:t>
            </w:r>
          </w:p>
        </w:tc>
      </w:tr>
      <w:tr w:rsidR="008D228E" w:rsidRPr="008D228E" w14:paraId="7DB66BBA" w14:textId="77777777" w:rsidTr="0087486F">
        <w:trPr>
          <w:cantSplit/>
          <w:trHeight w:val="284"/>
        </w:trPr>
        <w:tc>
          <w:tcPr>
            <w:tcW w:w="2410" w:type="dxa"/>
            <w:vMerge/>
          </w:tcPr>
          <w:p w14:paraId="6D4EF681" w14:textId="77777777" w:rsidR="00252096" w:rsidRPr="008D228E" w:rsidRDefault="00252096">
            <w:pPr>
              <w:pStyle w:val="a0"/>
              <w:ind w:left="400" w:firstLine="160"/>
              <w:rPr>
                <w:rFonts w:hAnsi="ＭＳ 明朝"/>
                <w:sz w:val="16"/>
              </w:rPr>
            </w:pPr>
          </w:p>
        </w:tc>
        <w:tc>
          <w:tcPr>
            <w:tcW w:w="779" w:type="dxa"/>
            <w:vAlign w:val="center"/>
          </w:tcPr>
          <w:p w14:paraId="0953B2B2" w14:textId="77777777" w:rsidR="00252096" w:rsidRPr="008D228E" w:rsidRDefault="00252096">
            <w:pPr>
              <w:spacing w:line="240" w:lineRule="exact"/>
              <w:jc w:val="center"/>
              <w:rPr>
                <w:rFonts w:hAnsi="ＭＳ 明朝"/>
                <w:sz w:val="16"/>
                <w:szCs w:val="21"/>
              </w:rPr>
            </w:pPr>
            <w:r w:rsidRPr="008D228E">
              <w:rPr>
                <w:rFonts w:hAnsi="ＭＳ 明朝" w:hint="eastAsia"/>
                <w:sz w:val="16"/>
                <w:szCs w:val="16"/>
              </w:rPr>
              <w:t>露地</w:t>
            </w:r>
          </w:p>
        </w:tc>
        <w:tc>
          <w:tcPr>
            <w:tcW w:w="780" w:type="dxa"/>
            <w:vAlign w:val="center"/>
          </w:tcPr>
          <w:p w14:paraId="6AFB05A4" w14:textId="77777777" w:rsidR="00252096" w:rsidRPr="008D228E" w:rsidRDefault="00252096">
            <w:pPr>
              <w:spacing w:line="240" w:lineRule="exact"/>
              <w:ind w:leftChars="-47" w:left="-94" w:rightChars="-47" w:right="-94"/>
              <w:jc w:val="center"/>
              <w:rPr>
                <w:rFonts w:hAnsi="ＭＳ 明朝"/>
                <w:sz w:val="16"/>
                <w:szCs w:val="21"/>
              </w:rPr>
            </w:pPr>
            <w:r w:rsidRPr="008D228E">
              <w:rPr>
                <w:rFonts w:hAnsi="ＭＳ 明朝" w:hint="eastAsia"/>
                <w:sz w:val="16"/>
                <w:szCs w:val="16"/>
              </w:rPr>
              <w:t>施設等</w:t>
            </w:r>
          </w:p>
        </w:tc>
        <w:tc>
          <w:tcPr>
            <w:tcW w:w="2694" w:type="dxa"/>
            <w:vMerge/>
            <w:vAlign w:val="center"/>
          </w:tcPr>
          <w:p w14:paraId="3B146083" w14:textId="77777777" w:rsidR="00252096" w:rsidRPr="008D228E" w:rsidRDefault="00252096">
            <w:pPr>
              <w:pStyle w:val="a0"/>
              <w:ind w:leftChars="0" w:left="0" w:firstLineChars="0" w:firstLine="0"/>
              <w:rPr>
                <w:rFonts w:hAnsi="ＭＳ 明朝"/>
                <w:sz w:val="16"/>
                <w:szCs w:val="16"/>
              </w:rPr>
            </w:pPr>
          </w:p>
        </w:tc>
        <w:tc>
          <w:tcPr>
            <w:tcW w:w="708" w:type="dxa"/>
            <w:vMerge/>
            <w:tcBorders>
              <w:bottom w:val="single" w:sz="4" w:space="0" w:color="auto"/>
            </w:tcBorders>
          </w:tcPr>
          <w:p w14:paraId="17C745DA" w14:textId="77777777" w:rsidR="00252096" w:rsidRPr="008D228E" w:rsidRDefault="00252096">
            <w:pPr>
              <w:pStyle w:val="a0"/>
              <w:ind w:leftChars="-51" w:left="-102" w:rightChars="-51" w:right="-102" w:firstLineChars="0" w:firstLine="0"/>
              <w:jc w:val="center"/>
              <w:rPr>
                <w:rFonts w:hAnsi="ＭＳ 明朝"/>
                <w:sz w:val="16"/>
                <w:szCs w:val="16"/>
              </w:rPr>
            </w:pPr>
          </w:p>
        </w:tc>
        <w:tc>
          <w:tcPr>
            <w:tcW w:w="567" w:type="dxa"/>
            <w:vMerge/>
            <w:tcBorders>
              <w:bottom w:val="single" w:sz="4" w:space="0" w:color="auto"/>
            </w:tcBorders>
          </w:tcPr>
          <w:p w14:paraId="52CF81E1" w14:textId="77777777" w:rsidR="00252096" w:rsidRPr="008D228E" w:rsidRDefault="00252096">
            <w:pPr>
              <w:pStyle w:val="a0"/>
              <w:ind w:leftChars="-58" w:left="-116" w:firstLineChars="0" w:firstLine="0"/>
              <w:rPr>
                <w:rFonts w:hAnsi="ＭＳ 明朝"/>
                <w:sz w:val="16"/>
              </w:rPr>
            </w:pPr>
          </w:p>
        </w:tc>
      </w:tr>
      <w:tr w:rsidR="008D228E" w:rsidRPr="008D228E" w14:paraId="4FB34078" w14:textId="77777777" w:rsidTr="0087486F">
        <w:trPr>
          <w:trHeight w:val="480"/>
        </w:trPr>
        <w:tc>
          <w:tcPr>
            <w:tcW w:w="2410" w:type="dxa"/>
            <w:vAlign w:val="center"/>
          </w:tcPr>
          <w:p w14:paraId="5A4FBA5A" w14:textId="77777777" w:rsidR="00252096" w:rsidRPr="008D228E" w:rsidRDefault="00252096">
            <w:pPr>
              <w:pStyle w:val="a0"/>
              <w:spacing w:line="240" w:lineRule="exact"/>
              <w:ind w:leftChars="-18" w:left="2" w:hangingChars="24" w:hanging="38"/>
              <w:jc w:val="distribute"/>
              <w:rPr>
                <w:rFonts w:hAnsi="ＭＳ 明朝"/>
                <w:sz w:val="16"/>
              </w:rPr>
            </w:pPr>
            <w:r w:rsidRPr="008D228E">
              <w:rPr>
                <w:rFonts w:hAnsi="ＭＳ 明朝" w:hint="eastAsia"/>
                <w:sz w:val="16"/>
              </w:rPr>
              <w:t>主穀中心経営</w:t>
            </w:r>
          </w:p>
        </w:tc>
        <w:tc>
          <w:tcPr>
            <w:tcW w:w="779" w:type="dxa"/>
            <w:vAlign w:val="center"/>
          </w:tcPr>
          <w:p w14:paraId="3FACEB3B" w14:textId="77777777" w:rsidR="00252096" w:rsidRPr="008D228E" w:rsidRDefault="00252096">
            <w:pPr>
              <w:pStyle w:val="a0"/>
              <w:ind w:leftChars="0" w:left="-18" w:firstLineChars="0" w:firstLine="0"/>
              <w:jc w:val="right"/>
              <w:rPr>
                <w:rFonts w:hAnsi="ＭＳ 明朝"/>
                <w:sz w:val="16"/>
                <w:szCs w:val="16"/>
              </w:rPr>
            </w:pPr>
            <w:r w:rsidRPr="008D228E">
              <w:rPr>
                <w:rFonts w:hAnsi="ＭＳ 明朝" w:hint="eastAsia"/>
                <w:sz w:val="16"/>
                <w:szCs w:val="16"/>
              </w:rPr>
              <w:t>25</w:t>
            </w:r>
          </w:p>
        </w:tc>
        <w:tc>
          <w:tcPr>
            <w:tcW w:w="780" w:type="dxa"/>
            <w:vAlign w:val="center"/>
          </w:tcPr>
          <w:p w14:paraId="67C91CC9" w14:textId="77777777" w:rsidR="00252096" w:rsidRPr="008D228E" w:rsidRDefault="00252096">
            <w:pPr>
              <w:pStyle w:val="a0"/>
              <w:spacing w:line="240" w:lineRule="exact"/>
              <w:ind w:leftChars="-48" w:left="-96" w:firstLine="160"/>
              <w:jc w:val="right"/>
              <w:rPr>
                <w:rFonts w:hAnsi="ＭＳ 明朝"/>
                <w:sz w:val="16"/>
              </w:rPr>
            </w:pPr>
          </w:p>
        </w:tc>
        <w:tc>
          <w:tcPr>
            <w:tcW w:w="2694" w:type="dxa"/>
            <w:vAlign w:val="center"/>
          </w:tcPr>
          <w:p w14:paraId="29622981" w14:textId="77777777" w:rsidR="00252096" w:rsidRPr="008D228E" w:rsidRDefault="00252096">
            <w:pPr>
              <w:pStyle w:val="a0"/>
              <w:spacing w:line="240" w:lineRule="exact"/>
              <w:ind w:leftChars="0" w:left="-18" w:rightChars="-44" w:right="-88" w:firstLineChars="5" w:firstLine="8"/>
              <w:rPr>
                <w:rFonts w:hAnsi="ＭＳ 明朝"/>
                <w:sz w:val="16"/>
              </w:rPr>
            </w:pPr>
            <w:r w:rsidRPr="008D228E">
              <w:rPr>
                <w:rFonts w:hAnsi="ＭＳ 明朝" w:hint="eastAsia"/>
                <w:sz w:val="16"/>
              </w:rPr>
              <w:t>水稲15ha、小麦10ha、（大豆10ha）</w:t>
            </w:r>
          </w:p>
        </w:tc>
        <w:tc>
          <w:tcPr>
            <w:tcW w:w="708" w:type="dxa"/>
            <w:shd w:val="clear" w:color="auto" w:fill="FFFFFF"/>
            <w:vAlign w:val="center"/>
          </w:tcPr>
          <w:p w14:paraId="35DF1594" w14:textId="77777777" w:rsidR="00252096" w:rsidRPr="008D228E" w:rsidRDefault="00252096">
            <w:pPr>
              <w:pStyle w:val="a0"/>
              <w:ind w:leftChars="0" w:left="-18" w:firstLineChars="0" w:firstLine="0"/>
              <w:jc w:val="center"/>
              <w:rPr>
                <w:rFonts w:hAnsi="ＭＳ 明朝"/>
                <w:sz w:val="16"/>
                <w:szCs w:val="16"/>
              </w:rPr>
            </w:pPr>
            <w:r w:rsidRPr="008D228E">
              <w:rPr>
                <w:rFonts w:hAnsi="ＭＳ 明朝" w:hint="eastAsia"/>
                <w:sz w:val="16"/>
                <w:szCs w:val="16"/>
              </w:rPr>
              <w:t>10.0</w:t>
            </w:r>
          </w:p>
        </w:tc>
        <w:tc>
          <w:tcPr>
            <w:tcW w:w="567" w:type="dxa"/>
            <w:shd w:val="clear" w:color="auto" w:fill="FFFFFF"/>
            <w:vAlign w:val="center"/>
          </w:tcPr>
          <w:p w14:paraId="4A4B8ED4" w14:textId="177C31C0" w:rsidR="00252096" w:rsidRPr="008D228E" w:rsidRDefault="005C394A">
            <w:pPr>
              <w:pStyle w:val="a0"/>
              <w:ind w:leftChars="-18" w:left="-36" w:firstLineChars="0" w:firstLine="0"/>
              <w:jc w:val="center"/>
              <w:rPr>
                <w:rFonts w:hAnsi="ＭＳ 明朝"/>
                <w:sz w:val="16"/>
                <w:szCs w:val="16"/>
              </w:rPr>
            </w:pPr>
            <w:r w:rsidRPr="008D228E">
              <w:rPr>
                <w:rFonts w:hAnsi="ＭＳ 明朝"/>
                <w:sz w:val="16"/>
                <w:szCs w:val="16"/>
              </w:rPr>
              <w:t>3</w:t>
            </w:r>
          </w:p>
        </w:tc>
      </w:tr>
      <w:tr w:rsidR="008D228E" w:rsidRPr="008D228E" w14:paraId="23F0CB74" w14:textId="77777777" w:rsidTr="0087486F">
        <w:trPr>
          <w:trHeight w:val="480"/>
        </w:trPr>
        <w:tc>
          <w:tcPr>
            <w:tcW w:w="2410" w:type="dxa"/>
            <w:vAlign w:val="center"/>
          </w:tcPr>
          <w:p w14:paraId="2ABD1330" w14:textId="77777777" w:rsidR="00252096" w:rsidRPr="008D228E" w:rsidRDefault="00252096">
            <w:pPr>
              <w:pStyle w:val="a0"/>
              <w:ind w:leftChars="-18" w:left="2" w:hangingChars="24" w:hanging="38"/>
              <w:jc w:val="distribute"/>
              <w:rPr>
                <w:rFonts w:hAnsi="ＭＳ 明朝"/>
                <w:sz w:val="16"/>
              </w:rPr>
            </w:pPr>
            <w:r w:rsidRPr="008D228E">
              <w:rPr>
                <w:rFonts w:hAnsi="ＭＳ 明朝" w:hint="eastAsia"/>
                <w:sz w:val="16"/>
                <w:szCs w:val="16"/>
              </w:rPr>
              <w:t>茶中心経営</w:t>
            </w:r>
          </w:p>
        </w:tc>
        <w:tc>
          <w:tcPr>
            <w:tcW w:w="779" w:type="dxa"/>
            <w:vAlign w:val="center"/>
          </w:tcPr>
          <w:p w14:paraId="3295D8E1" w14:textId="77777777" w:rsidR="00252096" w:rsidRPr="008D228E" w:rsidRDefault="00252096">
            <w:pPr>
              <w:pStyle w:val="a0"/>
              <w:ind w:leftChars="0" w:left="-18" w:firstLineChars="0" w:firstLine="0"/>
              <w:jc w:val="right"/>
              <w:rPr>
                <w:rFonts w:hAnsi="ＭＳ 明朝"/>
                <w:sz w:val="16"/>
              </w:rPr>
            </w:pPr>
            <w:r w:rsidRPr="008D228E">
              <w:rPr>
                <w:rFonts w:hAnsi="ＭＳ 明朝" w:hint="eastAsia"/>
                <w:sz w:val="16"/>
              </w:rPr>
              <w:t>30</w:t>
            </w:r>
          </w:p>
        </w:tc>
        <w:tc>
          <w:tcPr>
            <w:tcW w:w="780" w:type="dxa"/>
            <w:vAlign w:val="center"/>
          </w:tcPr>
          <w:p w14:paraId="39ADEB4F" w14:textId="77777777" w:rsidR="00252096" w:rsidRPr="008D228E" w:rsidRDefault="00252096">
            <w:pPr>
              <w:pStyle w:val="a0"/>
              <w:ind w:left="400" w:firstLine="160"/>
              <w:jc w:val="right"/>
              <w:rPr>
                <w:rFonts w:hAnsi="ＭＳ 明朝"/>
                <w:sz w:val="16"/>
              </w:rPr>
            </w:pPr>
          </w:p>
        </w:tc>
        <w:tc>
          <w:tcPr>
            <w:tcW w:w="2694" w:type="dxa"/>
            <w:vAlign w:val="center"/>
          </w:tcPr>
          <w:p w14:paraId="6028F8AF" w14:textId="77777777" w:rsidR="00252096" w:rsidRPr="008D228E" w:rsidRDefault="00252096">
            <w:pPr>
              <w:pStyle w:val="a0"/>
              <w:spacing w:line="240" w:lineRule="exact"/>
              <w:ind w:leftChars="0" w:left="-17" w:firstLineChars="23" w:firstLine="37"/>
              <w:rPr>
                <w:rFonts w:hAnsi="ＭＳ 明朝"/>
                <w:sz w:val="16"/>
              </w:rPr>
            </w:pPr>
            <w:r w:rsidRPr="008D228E">
              <w:rPr>
                <w:rFonts w:hAnsi="ＭＳ 明朝" w:hint="eastAsia"/>
                <w:sz w:val="16"/>
              </w:rPr>
              <w:t>茶園30ha</w:t>
            </w:r>
          </w:p>
        </w:tc>
        <w:tc>
          <w:tcPr>
            <w:tcW w:w="708" w:type="dxa"/>
            <w:vAlign w:val="center"/>
          </w:tcPr>
          <w:p w14:paraId="1ED93A40" w14:textId="51105853" w:rsidR="00252096" w:rsidRPr="008D228E" w:rsidRDefault="005C394A">
            <w:pPr>
              <w:pStyle w:val="a0"/>
              <w:ind w:leftChars="0" w:left="-18" w:firstLineChars="14" w:firstLine="22"/>
              <w:jc w:val="center"/>
              <w:rPr>
                <w:rFonts w:hAnsi="ＭＳ 明朝"/>
                <w:sz w:val="16"/>
              </w:rPr>
            </w:pPr>
            <w:r w:rsidRPr="008D228E">
              <w:rPr>
                <w:rFonts w:hAnsi="ＭＳ 明朝"/>
                <w:sz w:val="16"/>
              </w:rPr>
              <w:t>8</w:t>
            </w:r>
            <w:r w:rsidR="00252096" w:rsidRPr="008D228E">
              <w:rPr>
                <w:rFonts w:hAnsi="ＭＳ 明朝" w:hint="eastAsia"/>
                <w:sz w:val="16"/>
              </w:rPr>
              <w:t>.0</w:t>
            </w:r>
          </w:p>
        </w:tc>
        <w:tc>
          <w:tcPr>
            <w:tcW w:w="567" w:type="dxa"/>
            <w:vAlign w:val="center"/>
          </w:tcPr>
          <w:p w14:paraId="0E9C7994" w14:textId="528C5C91" w:rsidR="00252096" w:rsidRPr="008D228E" w:rsidRDefault="005C394A">
            <w:pPr>
              <w:pStyle w:val="a0"/>
              <w:ind w:leftChars="-18" w:left="-36" w:firstLineChars="21" w:firstLine="34"/>
              <w:jc w:val="center"/>
              <w:rPr>
                <w:rFonts w:hAnsi="ＭＳ 明朝"/>
                <w:sz w:val="16"/>
              </w:rPr>
            </w:pPr>
            <w:r w:rsidRPr="008D228E">
              <w:rPr>
                <w:rFonts w:hAnsi="ＭＳ 明朝"/>
                <w:sz w:val="16"/>
              </w:rPr>
              <w:t>2</w:t>
            </w:r>
          </w:p>
        </w:tc>
      </w:tr>
      <w:tr w:rsidR="00252096" w:rsidRPr="008D228E" w14:paraId="72FD9D90" w14:textId="77777777" w:rsidTr="0087486F">
        <w:trPr>
          <w:trHeight w:val="480"/>
        </w:trPr>
        <w:tc>
          <w:tcPr>
            <w:tcW w:w="2410" w:type="dxa"/>
            <w:vAlign w:val="center"/>
          </w:tcPr>
          <w:p w14:paraId="67B9ECD1" w14:textId="77777777" w:rsidR="00252096" w:rsidRPr="008D228E" w:rsidRDefault="00252096">
            <w:pPr>
              <w:pStyle w:val="a0"/>
              <w:ind w:leftChars="-18" w:left="2" w:hangingChars="24" w:hanging="38"/>
              <w:jc w:val="distribute"/>
              <w:rPr>
                <w:rFonts w:hAnsi="ＭＳ 明朝"/>
              </w:rPr>
            </w:pPr>
            <w:r w:rsidRPr="008D228E">
              <w:rPr>
                <w:rFonts w:hAnsi="ＭＳ 明朝" w:hint="eastAsia"/>
                <w:sz w:val="16"/>
                <w:szCs w:val="16"/>
              </w:rPr>
              <w:t>養豚一貫中心経営</w:t>
            </w:r>
          </w:p>
        </w:tc>
        <w:tc>
          <w:tcPr>
            <w:tcW w:w="779" w:type="dxa"/>
            <w:vAlign w:val="center"/>
          </w:tcPr>
          <w:p w14:paraId="62BEF94C" w14:textId="77777777" w:rsidR="00252096" w:rsidRPr="008D228E" w:rsidRDefault="00252096">
            <w:pPr>
              <w:pStyle w:val="a0"/>
              <w:ind w:left="400" w:firstLine="200"/>
              <w:rPr>
                <w:rFonts w:hAnsi="ＭＳ 明朝"/>
              </w:rPr>
            </w:pPr>
          </w:p>
        </w:tc>
        <w:tc>
          <w:tcPr>
            <w:tcW w:w="780" w:type="dxa"/>
            <w:vAlign w:val="center"/>
          </w:tcPr>
          <w:p w14:paraId="536EBD9D" w14:textId="77777777" w:rsidR="00252096" w:rsidRPr="008D228E" w:rsidRDefault="00252096">
            <w:pPr>
              <w:pStyle w:val="a0"/>
              <w:ind w:left="400" w:firstLine="160"/>
              <w:rPr>
                <w:rFonts w:hAnsi="ＭＳ 明朝"/>
                <w:sz w:val="16"/>
              </w:rPr>
            </w:pPr>
          </w:p>
        </w:tc>
        <w:tc>
          <w:tcPr>
            <w:tcW w:w="2694" w:type="dxa"/>
            <w:vAlign w:val="center"/>
          </w:tcPr>
          <w:p w14:paraId="5A6D042E" w14:textId="77777777" w:rsidR="00252096" w:rsidRPr="008D228E" w:rsidRDefault="00252096">
            <w:pPr>
              <w:pStyle w:val="a0"/>
              <w:ind w:leftChars="0" w:left="0" w:firstLineChars="0" w:firstLine="0"/>
              <w:rPr>
                <w:rFonts w:hAnsi="ＭＳ 明朝"/>
                <w:sz w:val="16"/>
              </w:rPr>
            </w:pPr>
            <w:r w:rsidRPr="008D228E">
              <w:rPr>
                <w:rFonts w:hAnsi="ＭＳ 明朝" w:hint="eastAsia"/>
                <w:sz w:val="16"/>
              </w:rPr>
              <w:t>繁殖養豚300頭</w:t>
            </w:r>
          </w:p>
        </w:tc>
        <w:tc>
          <w:tcPr>
            <w:tcW w:w="708" w:type="dxa"/>
            <w:vAlign w:val="center"/>
          </w:tcPr>
          <w:p w14:paraId="234631E1" w14:textId="155B640C" w:rsidR="00252096" w:rsidRPr="008D228E" w:rsidRDefault="005C394A">
            <w:pPr>
              <w:pStyle w:val="a0"/>
              <w:ind w:leftChars="-4" w:left="-8" w:firstLineChars="0" w:firstLine="0"/>
              <w:jc w:val="center"/>
              <w:rPr>
                <w:rFonts w:hAnsi="ＭＳ 明朝"/>
                <w:sz w:val="16"/>
              </w:rPr>
            </w:pPr>
            <w:r w:rsidRPr="008D228E">
              <w:rPr>
                <w:rFonts w:hAnsi="ＭＳ 明朝"/>
                <w:sz w:val="16"/>
              </w:rPr>
              <w:t>4</w:t>
            </w:r>
            <w:r w:rsidR="00252096" w:rsidRPr="008D228E">
              <w:rPr>
                <w:rFonts w:hAnsi="ＭＳ 明朝" w:hint="eastAsia"/>
                <w:sz w:val="16"/>
              </w:rPr>
              <w:t>.0</w:t>
            </w:r>
          </w:p>
        </w:tc>
        <w:tc>
          <w:tcPr>
            <w:tcW w:w="567" w:type="dxa"/>
            <w:vAlign w:val="center"/>
          </w:tcPr>
          <w:p w14:paraId="56F43E0F" w14:textId="77777777" w:rsidR="00252096" w:rsidRPr="008D228E" w:rsidRDefault="00252096">
            <w:pPr>
              <w:pStyle w:val="a0"/>
              <w:ind w:leftChars="-7" w:left="-14" w:rightChars="-38" w:right="-76" w:firstLineChars="0" w:firstLine="0"/>
              <w:jc w:val="center"/>
              <w:rPr>
                <w:rFonts w:hAnsi="ＭＳ 明朝"/>
                <w:sz w:val="16"/>
              </w:rPr>
            </w:pPr>
            <w:r w:rsidRPr="008D228E">
              <w:rPr>
                <w:rFonts w:hAnsi="ＭＳ 明朝" w:hint="eastAsia"/>
                <w:sz w:val="16"/>
              </w:rPr>
              <w:t>1</w:t>
            </w:r>
          </w:p>
        </w:tc>
      </w:tr>
    </w:tbl>
    <w:p w14:paraId="06928E88" w14:textId="77777777" w:rsidR="003E68D0" w:rsidRPr="008D228E" w:rsidRDefault="003E68D0">
      <w:pPr>
        <w:pStyle w:val="a0"/>
        <w:ind w:leftChars="0" w:left="0" w:firstLineChars="0" w:firstLine="0"/>
      </w:pPr>
    </w:p>
    <w:p w14:paraId="3F72BC91" w14:textId="77777777" w:rsidR="00752FF6" w:rsidRPr="008D228E" w:rsidRDefault="00752FF6" w:rsidP="00752FF6">
      <w:pPr>
        <w:pStyle w:val="a0"/>
        <w:ind w:leftChars="213" w:left="426" w:firstLineChars="0" w:firstLine="0"/>
        <w:rPr>
          <w:rFonts w:ascii="ＭＳ ゴシック" w:eastAsia="ＭＳ ゴシック" w:hAnsi="ＭＳ ゴシック"/>
        </w:rPr>
      </w:pPr>
      <w:r w:rsidRPr="008D228E">
        <w:rPr>
          <w:rFonts w:ascii="ＭＳ ゴシック" w:eastAsia="ＭＳ ゴシック" w:hAnsi="ＭＳ ゴシック" w:hint="eastAsia"/>
        </w:rPr>
        <w:t>イ）新たに農業経営を営もうとする青年等が目標とすべき農業経営の指標</w:t>
      </w:r>
    </w:p>
    <w:p w14:paraId="2FB8D341" w14:textId="77777777" w:rsidR="00752FF6" w:rsidRPr="008D228E" w:rsidRDefault="00752FF6" w:rsidP="00932761">
      <w:pPr>
        <w:pStyle w:val="a0"/>
        <w:ind w:leftChars="0" w:left="0" w:firstLineChars="200" w:firstLine="400"/>
        <w:rPr>
          <w:rFonts w:ascii="ＭＳ ゴシック" w:eastAsia="ＭＳ ゴシック" w:hAnsi="ＭＳ ゴシック"/>
        </w:rPr>
      </w:pPr>
      <w:r w:rsidRPr="008D228E">
        <w:rPr>
          <w:rFonts w:ascii="ＭＳ ゴシック" w:eastAsia="ＭＳ ゴシック" w:hAnsi="ＭＳ ゴシック" w:hint="eastAsia"/>
        </w:rPr>
        <w:t>〔個別経営〕</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79"/>
        <w:gridCol w:w="780"/>
        <w:gridCol w:w="2694"/>
        <w:gridCol w:w="1275"/>
      </w:tblGrid>
      <w:tr w:rsidR="008D228E" w:rsidRPr="008D228E" w14:paraId="468759CC" w14:textId="77777777" w:rsidTr="008B7C1E">
        <w:trPr>
          <w:cantSplit/>
        </w:trPr>
        <w:tc>
          <w:tcPr>
            <w:tcW w:w="2410" w:type="dxa"/>
            <w:vMerge w:val="restart"/>
            <w:vAlign w:val="center"/>
          </w:tcPr>
          <w:p w14:paraId="608D3084" w14:textId="77777777" w:rsidR="00752FF6" w:rsidRPr="008D228E" w:rsidRDefault="00752FF6" w:rsidP="003F3866">
            <w:pPr>
              <w:pStyle w:val="a0"/>
              <w:spacing w:line="240" w:lineRule="exact"/>
              <w:ind w:leftChars="0" w:left="0" w:firstLineChars="0" w:firstLine="0"/>
              <w:jc w:val="center"/>
              <w:rPr>
                <w:rFonts w:hAnsi="ＭＳ 明朝"/>
                <w:sz w:val="16"/>
                <w:szCs w:val="16"/>
              </w:rPr>
            </w:pPr>
            <w:r w:rsidRPr="008D228E">
              <w:rPr>
                <w:rFonts w:hAnsi="ＭＳ 明朝" w:hint="eastAsia"/>
                <w:sz w:val="16"/>
                <w:szCs w:val="16"/>
              </w:rPr>
              <w:t>営　農　類　型</w:t>
            </w:r>
          </w:p>
        </w:tc>
        <w:tc>
          <w:tcPr>
            <w:tcW w:w="1559" w:type="dxa"/>
            <w:gridSpan w:val="2"/>
            <w:tcBorders>
              <w:bottom w:val="nil"/>
            </w:tcBorders>
            <w:vAlign w:val="center"/>
          </w:tcPr>
          <w:p w14:paraId="238B11DE" w14:textId="77777777" w:rsidR="00752FF6" w:rsidRPr="008D228E" w:rsidRDefault="00752FF6" w:rsidP="003F3866">
            <w:pPr>
              <w:pStyle w:val="a0"/>
              <w:spacing w:line="240" w:lineRule="exact"/>
              <w:ind w:leftChars="-51" w:left="-102" w:rightChars="-49" w:right="-98" w:firstLineChars="0" w:firstLine="0"/>
              <w:jc w:val="center"/>
              <w:rPr>
                <w:rFonts w:hAnsi="ＭＳ 明朝"/>
                <w:sz w:val="16"/>
                <w:szCs w:val="16"/>
              </w:rPr>
            </w:pPr>
            <w:r w:rsidRPr="008D228E">
              <w:rPr>
                <w:rFonts w:hAnsi="ＭＳ 明朝" w:hint="eastAsia"/>
                <w:sz w:val="16"/>
                <w:szCs w:val="16"/>
              </w:rPr>
              <w:t>規模面積（ha）</w:t>
            </w:r>
          </w:p>
        </w:tc>
        <w:tc>
          <w:tcPr>
            <w:tcW w:w="2694" w:type="dxa"/>
            <w:vMerge w:val="restart"/>
            <w:vAlign w:val="center"/>
          </w:tcPr>
          <w:p w14:paraId="29394A4A" w14:textId="77777777" w:rsidR="00752FF6" w:rsidRPr="008D228E" w:rsidRDefault="00752FF6" w:rsidP="003F3866">
            <w:pPr>
              <w:pStyle w:val="a0"/>
              <w:spacing w:line="240" w:lineRule="exact"/>
              <w:ind w:leftChars="0" w:left="0" w:firstLineChars="0" w:firstLine="0"/>
              <w:jc w:val="center"/>
              <w:rPr>
                <w:rFonts w:hAnsi="ＭＳ 明朝"/>
                <w:sz w:val="16"/>
                <w:szCs w:val="16"/>
              </w:rPr>
            </w:pPr>
            <w:r w:rsidRPr="008D228E">
              <w:rPr>
                <w:rFonts w:hAnsi="ＭＳ 明朝" w:hint="eastAsia"/>
                <w:sz w:val="16"/>
                <w:szCs w:val="16"/>
              </w:rPr>
              <w:t>内　　　容</w:t>
            </w:r>
          </w:p>
        </w:tc>
        <w:tc>
          <w:tcPr>
            <w:tcW w:w="1275" w:type="dxa"/>
            <w:vMerge w:val="restart"/>
          </w:tcPr>
          <w:p w14:paraId="15E3CE27" w14:textId="77777777" w:rsidR="00752FF6" w:rsidRPr="008D228E" w:rsidRDefault="00752FF6" w:rsidP="003F3866">
            <w:pPr>
              <w:pStyle w:val="a0"/>
              <w:spacing w:line="240" w:lineRule="exact"/>
              <w:ind w:leftChars="-51" w:left="-102" w:rightChars="-51" w:right="-102" w:firstLineChars="0" w:firstLine="0"/>
              <w:jc w:val="center"/>
              <w:rPr>
                <w:rFonts w:hAnsi="ＭＳ 明朝"/>
                <w:sz w:val="16"/>
                <w:szCs w:val="16"/>
              </w:rPr>
            </w:pPr>
            <w:r w:rsidRPr="008D228E">
              <w:rPr>
                <w:rFonts w:hAnsi="ＭＳ 明朝" w:hint="eastAsia"/>
                <w:sz w:val="16"/>
                <w:szCs w:val="16"/>
              </w:rPr>
              <w:t>労働力</w:t>
            </w:r>
          </w:p>
          <w:p w14:paraId="5F687CC4" w14:textId="77777777" w:rsidR="00752FF6" w:rsidRPr="008D228E" w:rsidRDefault="00752FF6" w:rsidP="003F3866">
            <w:pPr>
              <w:pStyle w:val="a0"/>
              <w:spacing w:line="240" w:lineRule="exact"/>
              <w:ind w:leftChars="-51" w:left="-102" w:rightChars="-51" w:right="-102" w:firstLineChars="0" w:firstLine="0"/>
              <w:jc w:val="center"/>
              <w:rPr>
                <w:rFonts w:hAnsi="ＭＳ 明朝"/>
                <w:sz w:val="16"/>
                <w:szCs w:val="16"/>
              </w:rPr>
            </w:pPr>
            <w:r w:rsidRPr="008D228E">
              <w:rPr>
                <w:rFonts w:hAnsi="ＭＳ 明朝" w:hint="eastAsia"/>
                <w:sz w:val="16"/>
                <w:szCs w:val="16"/>
              </w:rPr>
              <w:t>（人）</w:t>
            </w:r>
          </w:p>
        </w:tc>
      </w:tr>
      <w:tr w:rsidR="008D228E" w:rsidRPr="008D228E" w14:paraId="474CA12E" w14:textId="77777777" w:rsidTr="00932761">
        <w:trPr>
          <w:cantSplit/>
        </w:trPr>
        <w:tc>
          <w:tcPr>
            <w:tcW w:w="2410" w:type="dxa"/>
            <w:vMerge/>
          </w:tcPr>
          <w:p w14:paraId="518CC4D8" w14:textId="77777777" w:rsidR="00752FF6" w:rsidRPr="008D228E" w:rsidRDefault="00752FF6" w:rsidP="003F3866">
            <w:pPr>
              <w:pStyle w:val="a0"/>
              <w:ind w:leftChars="0" w:left="0" w:firstLineChars="0" w:firstLine="0"/>
              <w:rPr>
                <w:rFonts w:hAnsi="ＭＳ 明朝"/>
                <w:sz w:val="16"/>
                <w:szCs w:val="16"/>
              </w:rPr>
            </w:pPr>
          </w:p>
        </w:tc>
        <w:tc>
          <w:tcPr>
            <w:tcW w:w="779" w:type="dxa"/>
            <w:vAlign w:val="center"/>
          </w:tcPr>
          <w:p w14:paraId="2068753A" w14:textId="77777777" w:rsidR="00752FF6" w:rsidRPr="008D228E" w:rsidRDefault="00752FF6" w:rsidP="003F3866">
            <w:pPr>
              <w:pStyle w:val="a0"/>
              <w:spacing w:line="240" w:lineRule="exact"/>
              <w:ind w:leftChars="0" w:left="-5" w:right="-49" w:firstLineChars="0" w:firstLine="0"/>
              <w:jc w:val="center"/>
              <w:rPr>
                <w:rFonts w:hAnsi="ＭＳ 明朝"/>
                <w:sz w:val="16"/>
                <w:szCs w:val="16"/>
              </w:rPr>
            </w:pPr>
            <w:r w:rsidRPr="008D228E">
              <w:rPr>
                <w:rFonts w:hAnsi="ＭＳ 明朝" w:hint="eastAsia"/>
                <w:sz w:val="16"/>
                <w:szCs w:val="16"/>
              </w:rPr>
              <w:t>露地</w:t>
            </w:r>
          </w:p>
        </w:tc>
        <w:tc>
          <w:tcPr>
            <w:tcW w:w="780" w:type="dxa"/>
            <w:vAlign w:val="center"/>
          </w:tcPr>
          <w:p w14:paraId="6265F4FB" w14:textId="77777777" w:rsidR="00752FF6" w:rsidRPr="008D228E" w:rsidRDefault="00752FF6" w:rsidP="003F3866">
            <w:pPr>
              <w:pStyle w:val="a0"/>
              <w:spacing w:line="240" w:lineRule="exact"/>
              <w:ind w:leftChars="-51" w:left="-102" w:rightChars="-49" w:right="-98" w:firstLineChars="0" w:firstLine="0"/>
              <w:jc w:val="center"/>
              <w:rPr>
                <w:rFonts w:hAnsi="ＭＳ 明朝"/>
                <w:sz w:val="16"/>
                <w:szCs w:val="16"/>
              </w:rPr>
            </w:pPr>
            <w:r w:rsidRPr="008D228E">
              <w:rPr>
                <w:rFonts w:hAnsi="ＭＳ 明朝" w:hint="eastAsia"/>
                <w:sz w:val="16"/>
                <w:szCs w:val="16"/>
              </w:rPr>
              <w:t>施設等</w:t>
            </w:r>
          </w:p>
        </w:tc>
        <w:tc>
          <w:tcPr>
            <w:tcW w:w="2694" w:type="dxa"/>
            <w:vMerge/>
          </w:tcPr>
          <w:p w14:paraId="7C7422E3" w14:textId="77777777" w:rsidR="00752FF6" w:rsidRPr="008D228E" w:rsidRDefault="00752FF6" w:rsidP="003F3866">
            <w:pPr>
              <w:pStyle w:val="a0"/>
              <w:ind w:leftChars="0" w:left="0" w:firstLineChars="0" w:firstLine="0"/>
              <w:rPr>
                <w:rFonts w:hAnsi="ＭＳ 明朝"/>
                <w:sz w:val="16"/>
                <w:szCs w:val="16"/>
              </w:rPr>
            </w:pPr>
          </w:p>
        </w:tc>
        <w:tc>
          <w:tcPr>
            <w:tcW w:w="1275" w:type="dxa"/>
            <w:vMerge/>
          </w:tcPr>
          <w:p w14:paraId="0E6B5947" w14:textId="77777777" w:rsidR="00752FF6" w:rsidRPr="008D228E" w:rsidRDefault="00752FF6" w:rsidP="003F3866">
            <w:pPr>
              <w:pStyle w:val="a0"/>
              <w:ind w:leftChars="0" w:left="0" w:firstLineChars="0" w:firstLine="0"/>
              <w:rPr>
                <w:rFonts w:hAnsi="ＭＳ 明朝"/>
                <w:sz w:val="16"/>
                <w:szCs w:val="16"/>
              </w:rPr>
            </w:pPr>
          </w:p>
        </w:tc>
      </w:tr>
      <w:tr w:rsidR="008D228E" w:rsidRPr="008D228E" w14:paraId="4224B412" w14:textId="77777777" w:rsidTr="00932761">
        <w:trPr>
          <w:trHeight w:val="454"/>
        </w:trPr>
        <w:tc>
          <w:tcPr>
            <w:tcW w:w="2410" w:type="dxa"/>
            <w:vAlign w:val="center"/>
          </w:tcPr>
          <w:p w14:paraId="61D037E0" w14:textId="77777777" w:rsidR="00752FF6" w:rsidRPr="008D228E" w:rsidRDefault="00752FF6" w:rsidP="003F3866">
            <w:pPr>
              <w:pStyle w:val="a0"/>
              <w:spacing w:line="240" w:lineRule="exact"/>
              <w:ind w:leftChars="0" w:left="0" w:firstLineChars="0" w:firstLine="0"/>
              <w:jc w:val="distribute"/>
              <w:rPr>
                <w:rFonts w:hAnsi="ＭＳ 明朝"/>
                <w:sz w:val="16"/>
                <w:szCs w:val="16"/>
              </w:rPr>
            </w:pPr>
            <w:r w:rsidRPr="008D228E">
              <w:rPr>
                <w:rFonts w:hAnsi="ＭＳ 明朝" w:hint="eastAsia"/>
                <w:sz w:val="16"/>
                <w:szCs w:val="16"/>
              </w:rPr>
              <w:t>主穀中心経営</w:t>
            </w:r>
          </w:p>
        </w:tc>
        <w:tc>
          <w:tcPr>
            <w:tcW w:w="779" w:type="dxa"/>
            <w:vAlign w:val="center"/>
          </w:tcPr>
          <w:p w14:paraId="0BFC883C" w14:textId="1CC5F5E9" w:rsidR="00752FF6" w:rsidRPr="008D228E" w:rsidRDefault="00752FF6" w:rsidP="003F3866">
            <w:pPr>
              <w:pStyle w:val="a0"/>
              <w:spacing w:line="240" w:lineRule="exact"/>
              <w:ind w:leftChars="0" w:left="0" w:firstLineChars="0" w:firstLine="0"/>
              <w:jc w:val="right"/>
              <w:rPr>
                <w:rFonts w:hAnsi="ＭＳ 明朝"/>
                <w:sz w:val="16"/>
                <w:szCs w:val="16"/>
              </w:rPr>
            </w:pPr>
            <w:r w:rsidRPr="008D228E">
              <w:rPr>
                <w:rFonts w:hAnsi="ＭＳ 明朝" w:hint="eastAsia"/>
                <w:sz w:val="16"/>
                <w:szCs w:val="16"/>
              </w:rPr>
              <w:t>1</w:t>
            </w:r>
            <w:r w:rsidR="005C394A" w:rsidRPr="008D228E">
              <w:rPr>
                <w:rFonts w:hAnsi="ＭＳ 明朝"/>
                <w:sz w:val="16"/>
                <w:szCs w:val="16"/>
              </w:rPr>
              <w:t>3.0</w:t>
            </w:r>
          </w:p>
        </w:tc>
        <w:tc>
          <w:tcPr>
            <w:tcW w:w="780" w:type="dxa"/>
            <w:vAlign w:val="center"/>
          </w:tcPr>
          <w:p w14:paraId="720322F0" w14:textId="77777777" w:rsidR="00752FF6" w:rsidRPr="008D228E" w:rsidRDefault="00752FF6" w:rsidP="003F3866">
            <w:pPr>
              <w:pStyle w:val="a0"/>
              <w:spacing w:line="240" w:lineRule="exact"/>
              <w:ind w:leftChars="0" w:left="0" w:firstLineChars="0" w:firstLine="0"/>
              <w:jc w:val="right"/>
              <w:rPr>
                <w:rFonts w:hAnsi="ＭＳ 明朝"/>
                <w:sz w:val="16"/>
                <w:szCs w:val="16"/>
              </w:rPr>
            </w:pPr>
          </w:p>
        </w:tc>
        <w:tc>
          <w:tcPr>
            <w:tcW w:w="2694" w:type="dxa"/>
            <w:vAlign w:val="center"/>
          </w:tcPr>
          <w:p w14:paraId="7D60336A" w14:textId="782AF2C7" w:rsidR="00752FF6" w:rsidRPr="008D228E" w:rsidRDefault="00752FF6" w:rsidP="003F3866">
            <w:pPr>
              <w:pStyle w:val="a0"/>
              <w:spacing w:line="220" w:lineRule="exact"/>
              <w:ind w:leftChars="-5" w:left="-10" w:rightChars="-51" w:right="-102" w:firstLineChars="0" w:firstLine="0"/>
              <w:rPr>
                <w:rFonts w:hAnsi="ＭＳ 明朝"/>
                <w:sz w:val="16"/>
                <w:szCs w:val="16"/>
              </w:rPr>
            </w:pPr>
            <w:r w:rsidRPr="008D228E">
              <w:rPr>
                <w:rFonts w:hAnsi="ＭＳ 明朝" w:hint="eastAsia"/>
                <w:sz w:val="16"/>
                <w:szCs w:val="16"/>
              </w:rPr>
              <w:t xml:space="preserve">水稲 </w:t>
            </w:r>
            <w:r w:rsidR="005C394A" w:rsidRPr="008D228E">
              <w:rPr>
                <w:rFonts w:hAnsi="ＭＳ 明朝"/>
                <w:sz w:val="16"/>
                <w:szCs w:val="16"/>
              </w:rPr>
              <w:t>7.0</w:t>
            </w:r>
            <w:r w:rsidRPr="008D228E">
              <w:rPr>
                <w:rFonts w:hAnsi="ＭＳ 明朝" w:hint="eastAsia"/>
                <w:sz w:val="16"/>
                <w:szCs w:val="16"/>
              </w:rPr>
              <w:t xml:space="preserve">ha、小麦 </w:t>
            </w:r>
            <w:r w:rsidR="005C394A" w:rsidRPr="008D228E">
              <w:rPr>
                <w:rFonts w:hAnsi="ＭＳ 明朝"/>
                <w:sz w:val="16"/>
                <w:szCs w:val="16"/>
              </w:rPr>
              <w:t>6</w:t>
            </w:r>
            <w:r w:rsidRPr="008D228E">
              <w:rPr>
                <w:rFonts w:hAnsi="ＭＳ 明朝" w:hint="eastAsia"/>
                <w:sz w:val="16"/>
                <w:szCs w:val="16"/>
              </w:rPr>
              <w:t xml:space="preserve">ha、（大豆 </w:t>
            </w:r>
            <w:r w:rsidR="005C394A" w:rsidRPr="008D228E">
              <w:rPr>
                <w:rFonts w:hAnsi="ＭＳ 明朝"/>
                <w:sz w:val="16"/>
                <w:szCs w:val="16"/>
              </w:rPr>
              <w:t>6</w:t>
            </w:r>
            <w:r w:rsidRPr="008D228E">
              <w:rPr>
                <w:rFonts w:hAnsi="ＭＳ 明朝" w:hint="eastAsia"/>
                <w:sz w:val="16"/>
                <w:szCs w:val="16"/>
              </w:rPr>
              <w:t>ha）</w:t>
            </w:r>
          </w:p>
        </w:tc>
        <w:tc>
          <w:tcPr>
            <w:tcW w:w="1275" w:type="dxa"/>
            <w:vAlign w:val="center"/>
          </w:tcPr>
          <w:p w14:paraId="6EA16ECD" w14:textId="77777777" w:rsidR="00752FF6" w:rsidRPr="008D228E" w:rsidRDefault="00752FF6" w:rsidP="003F3866">
            <w:pPr>
              <w:pStyle w:val="a0"/>
              <w:spacing w:line="240" w:lineRule="exact"/>
              <w:ind w:leftChars="0" w:left="0" w:firstLineChars="0" w:firstLine="0"/>
              <w:jc w:val="center"/>
              <w:rPr>
                <w:rFonts w:hAnsi="ＭＳ 明朝"/>
                <w:sz w:val="16"/>
                <w:szCs w:val="16"/>
              </w:rPr>
            </w:pPr>
            <w:r w:rsidRPr="008D228E">
              <w:rPr>
                <w:rFonts w:hAnsi="ＭＳ 明朝" w:hint="eastAsia"/>
                <w:sz w:val="16"/>
                <w:szCs w:val="16"/>
              </w:rPr>
              <w:t>2.5</w:t>
            </w:r>
          </w:p>
        </w:tc>
      </w:tr>
      <w:tr w:rsidR="008D228E" w:rsidRPr="008D228E" w14:paraId="7171F52A" w14:textId="77777777" w:rsidTr="00932761">
        <w:trPr>
          <w:trHeight w:val="454"/>
        </w:trPr>
        <w:tc>
          <w:tcPr>
            <w:tcW w:w="2410" w:type="dxa"/>
            <w:vAlign w:val="center"/>
          </w:tcPr>
          <w:p w14:paraId="151CEB49" w14:textId="77777777" w:rsidR="00752FF6" w:rsidRPr="008D228E" w:rsidRDefault="00752FF6" w:rsidP="003F3866">
            <w:pPr>
              <w:pStyle w:val="a0"/>
              <w:spacing w:line="240" w:lineRule="exact"/>
              <w:ind w:leftChars="0" w:left="0" w:firstLineChars="0" w:firstLine="0"/>
              <w:jc w:val="distribute"/>
              <w:rPr>
                <w:rFonts w:hAnsi="ＭＳ 明朝"/>
                <w:sz w:val="16"/>
                <w:szCs w:val="16"/>
              </w:rPr>
            </w:pPr>
            <w:r w:rsidRPr="008D228E">
              <w:rPr>
                <w:rFonts w:hAnsi="ＭＳ 明朝" w:hint="eastAsia"/>
                <w:sz w:val="16"/>
                <w:szCs w:val="16"/>
              </w:rPr>
              <w:t>水稲・野菜等複合経営</w:t>
            </w:r>
          </w:p>
        </w:tc>
        <w:tc>
          <w:tcPr>
            <w:tcW w:w="779" w:type="dxa"/>
            <w:vAlign w:val="center"/>
          </w:tcPr>
          <w:p w14:paraId="117B13B5" w14:textId="4490A8C5" w:rsidR="00752FF6" w:rsidRPr="008D228E" w:rsidRDefault="005C394A" w:rsidP="003F3866">
            <w:pPr>
              <w:pStyle w:val="a0"/>
              <w:spacing w:line="240" w:lineRule="exact"/>
              <w:ind w:leftChars="0" w:left="0" w:firstLineChars="0" w:firstLine="0"/>
              <w:jc w:val="right"/>
              <w:rPr>
                <w:rFonts w:hAnsi="ＭＳ 明朝"/>
                <w:sz w:val="16"/>
                <w:szCs w:val="16"/>
              </w:rPr>
            </w:pPr>
            <w:r w:rsidRPr="008D228E">
              <w:rPr>
                <w:rFonts w:hAnsi="ＭＳ 明朝"/>
                <w:sz w:val="16"/>
                <w:szCs w:val="16"/>
              </w:rPr>
              <w:t>6.8</w:t>
            </w:r>
          </w:p>
        </w:tc>
        <w:tc>
          <w:tcPr>
            <w:tcW w:w="780" w:type="dxa"/>
            <w:vAlign w:val="center"/>
          </w:tcPr>
          <w:p w14:paraId="39AFC578" w14:textId="77777777" w:rsidR="00752FF6" w:rsidRPr="008D228E" w:rsidRDefault="00752FF6" w:rsidP="003F3866">
            <w:pPr>
              <w:pStyle w:val="a0"/>
              <w:spacing w:line="240" w:lineRule="exact"/>
              <w:ind w:leftChars="0" w:left="0" w:firstLineChars="0" w:firstLine="0"/>
              <w:jc w:val="right"/>
              <w:rPr>
                <w:rFonts w:hAnsi="ＭＳ 明朝"/>
                <w:sz w:val="16"/>
                <w:szCs w:val="16"/>
              </w:rPr>
            </w:pPr>
          </w:p>
        </w:tc>
        <w:tc>
          <w:tcPr>
            <w:tcW w:w="2694" w:type="dxa"/>
            <w:vAlign w:val="center"/>
          </w:tcPr>
          <w:p w14:paraId="273767B5" w14:textId="77AED509" w:rsidR="00752FF6" w:rsidRPr="008D228E" w:rsidRDefault="00752FF6" w:rsidP="00301F28">
            <w:pPr>
              <w:pStyle w:val="a0"/>
              <w:spacing w:line="240" w:lineRule="exact"/>
              <w:ind w:leftChars="-5" w:left="-10" w:firstLineChars="0" w:firstLine="0"/>
              <w:rPr>
                <w:rFonts w:hAnsi="ＭＳ 明朝"/>
                <w:sz w:val="16"/>
                <w:szCs w:val="16"/>
              </w:rPr>
            </w:pPr>
            <w:r w:rsidRPr="008D228E">
              <w:rPr>
                <w:rFonts w:hAnsi="ＭＳ 明朝" w:hint="eastAsia"/>
                <w:sz w:val="16"/>
                <w:szCs w:val="16"/>
              </w:rPr>
              <w:t xml:space="preserve">水稲 </w:t>
            </w:r>
            <w:r w:rsidR="005C394A" w:rsidRPr="008D228E">
              <w:rPr>
                <w:rFonts w:hAnsi="ＭＳ 明朝"/>
                <w:sz w:val="16"/>
                <w:szCs w:val="16"/>
              </w:rPr>
              <w:t>6.5</w:t>
            </w:r>
            <w:r w:rsidRPr="008D228E">
              <w:rPr>
                <w:rFonts w:hAnsi="ＭＳ 明朝" w:hint="eastAsia"/>
                <w:sz w:val="16"/>
                <w:szCs w:val="16"/>
              </w:rPr>
              <w:t>ha、野菜等 0.</w:t>
            </w:r>
            <w:r w:rsidR="005C394A" w:rsidRPr="008D228E">
              <w:rPr>
                <w:rFonts w:hAnsi="ＭＳ 明朝"/>
                <w:sz w:val="16"/>
                <w:szCs w:val="16"/>
              </w:rPr>
              <w:t>3</w:t>
            </w:r>
            <w:r w:rsidRPr="008D228E">
              <w:rPr>
                <w:rFonts w:hAnsi="ＭＳ 明朝" w:hint="eastAsia"/>
                <w:sz w:val="16"/>
                <w:szCs w:val="16"/>
              </w:rPr>
              <w:t>ha</w:t>
            </w:r>
          </w:p>
        </w:tc>
        <w:tc>
          <w:tcPr>
            <w:tcW w:w="1275" w:type="dxa"/>
            <w:vAlign w:val="center"/>
          </w:tcPr>
          <w:p w14:paraId="13925FCD" w14:textId="6528EA66" w:rsidR="00752FF6" w:rsidRPr="008D228E" w:rsidRDefault="005C394A" w:rsidP="003F3866">
            <w:pPr>
              <w:pStyle w:val="a0"/>
              <w:spacing w:line="240" w:lineRule="exact"/>
              <w:ind w:leftChars="0" w:left="0" w:firstLineChars="0" w:firstLine="0"/>
              <w:jc w:val="center"/>
              <w:rPr>
                <w:rFonts w:hAnsi="ＭＳ 明朝"/>
                <w:sz w:val="16"/>
                <w:szCs w:val="16"/>
              </w:rPr>
            </w:pPr>
            <w:r w:rsidRPr="008D228E">
              <w:rPr>
                <w:rFonts w:hAnsi="ＭＳ 明朝"/>
                <w:sz w:val="16"/>
                <w:szCs w:val="16"/>
              </w:rPr>
              <w:t>2.5</w:t>
            </w:r>
          </w:p>
        </w:tc>
      </w:tr>
      <w:tr w:rsidR="008D228E" w:rsidRPr="008D228E" w14:paraId="08B5D20A" w14:textId="77777777" w:rsidTr="00932761">
        <w:trPr>
          <w:trHeight w:val="454"/>
        </w:trPr>
        <w:tc>
          <w:tcPr>
            <w:tcW w:w="2410" w:type="dxa"/>
            <w:vAlign w:val="center"/>
          </w:tcPr>
          <w:p w14:paraId="3BD74737" w14:textId="77777777" w:rsidR="00752FF6" w:rsidRPr="008D228E" w:rsidRDefault="00752FF6" w:rsidP="003F3866">
            <w:pPr>
              <w:pStyle w:val="a0"/>
              <w:spacing w:line="240" w:lineRule="exact"/>
              <w:ind w:leftChars="0" w:left="0" w:firstLineChars="0" w:firstLine="0"/>
              <w:jc w:val="distribute"/>
              <w:rPr>
                <w:rFonts w:hAnsi="ＭＳ 明朝"/>
                <w:sz w:val="16"/>
                <w:szCs w:val="16"/>
              </w:rPr>
            </w:pPr>
            <w:r w:rsidRPr="008D228E">
              <w:rPr>
                <w:rFonts w:hAnsi="ＭＳ 明朝" w:hint="eastAsia"/>
                <w:sz w:val="16"/>
                <w:szCs w:val="16"/>
              </w:rPr>
              <w:t>露地野菜中心経営</w:t>
            </w:r>
          </w:p>
        </w:tc>
        <w:tc>
          <w:tcPr>
            <w:tcW w:w="779" w:type="dxa"/>
            <w:vAlign w:val="center"/>
          </w:tcPr>
          <w:p w14:paraId="4CD3E5AB" w14:textId="77777777" w:rsidR="00752FF6" w:rsidRPr="008D228E" w:rsidRDefault="00752FF6" w:rsidP="003F3866">
            <w:pPr>
              <w:pStyle w:val="a0"/>
              <w:spacing w:line="240" w:lineRule="exact"/>
              <w:ind w:leftChars="0" w:left="0" w:firstLineChars="0" w:firstLine="0"/>
              <w:jc w:val="right"/>
              <w:rPr>
                <w:rFonts w:hAnsi="ＭＳ 明朝"/>
                <w:sz w:val="16"/>
                <w:szCs w:val="16"/>
              </w:rPr>
            </w:pPr>
            <w:r w:rsidRPr="008D228E">
              <w:rPr>
                <w:rFonts w:hAnsi="ＭＳ 明朝" w:hint="eastAsia"/>
                <w:sz w:val="16"/>
                <w:szCs w:val="16"/>
              </w:rPr>
              <w:t>0.5</w:t>
            </w:r>
          </w:p>
        </w:tc>
        <w:tc>
          <w:tcPr>
            <w:tcW w:w="780" w:type="dxa"/>
            <w:vAlign w:val="center"/>
          </w:tcPr>
          <w:p w14:paraId="781E9F0B" w14:textId="77777777" w:rsidR="00752FF6" w:rsidRPr="008D228E" w:rsidRDefault="00752FF6" w:rsidP="003F3866">
            <w:pPr>
              <w:pStyle w:val="a0"/>
              <w:spacing w:line="240" w:lineRule="exact"/>
              <w:ind w:leftChars="0" w:left="0" w:firstLineChars="0" w:firstLine="0"/>
              <w:jc w:val="right"/>
              <w:rPr>
                <w:rFonts w:hAnsi="ＭＳ 明朝"/>
                <w:sz w:val="16"/>
                <w:szCs w:val="16"/>
              </w:rPr>
            </w:pPr>
            <w:r w:rsidRPr="008D228E">
              <w:rPr>
                <w:rFonts w:hAnsi="ＭＳ 明朝" w:hint="eastAsia"/>
                <w:sz w:val="16"/>
                <w:szCs w:val="16"/>
              </w:rPr>
              <w:t>0.1</w:t>
            </w:r>
          </w:p>
        </w:tc>
        <w:tc>
          <w:tcPr>
            <w:tcW w:w="2694" w:type="dxa"/>
            <w:vAlign w:val="center"/>
          </w:tcPr>
          <w:p w14:paraId="49C8659A" w14:textId="77777777" w:rsidR="00752FF6" w:rsidRPr="008D228E" w:rsidRDefault="00752FF6" w:rsidP="003F3866">
            <w:pPr>
              <w:pStyle w:val="a0"/>
              <w:spacing w:line="240" w:lineRule="exact"/>
              <w:ind w:leftChars="-5" w:left="-10" w:firstLineChars="0" w:firstLine="0"/>
              <w:rPr>
                <w:rFonts w:hAnsi="ＭＳ 明朝"/>
                <w:sz w:val="16"/>
                <w:szCs w:val="16"/>
              </w:rPr>
            </w:pPr>
            <w:r w:rsidRPr="008D228E">
              <w:rPr>
                <w:rFonts w:hAnsi="ＭＳ 明朝" w:hint="eastAsia"/>
                <w:sz w:val="16"/>
                <w:szCs w:val="16"/>
              </w:rPr>
              <w:t>露地野菜 0.5ha、施設野菜 0.1ha</w:t>
            </w:r>
          </w:p>
        </w:tc>
        <w:tc>
          <w:tcPr>
            <w:tcW w:w="1275" w:type="dxa"/>
            <w:vAlign w:val="center"/>
          </w:tcPr>
          <w:p w14:paraId="27EEA17C" w14:textId="77777777" w:rsidR="00752FF6" w:rsidRPr="008D228E" w:rsidRDefault="00752FF6" w:rsidP="003F3866">
            <w:pPr>
              <w:pStyle w:val="a0"/>
              <w:spacing w:line="240" w:lineRule="exact"/>
              <w:ind w:leftChars="0" w:left="0" w:firstLineChars="0" w:firstLine="0"/>
              <w:jc w:val="center"/>
              <w:rPr>
                <w:rFonts w:hAnsi="ＭＳ 明朝"/>
                <w:sz w:val="16"/>
                <w:szCs w:val="16"/>
              </w:rPr>
            </w:pPr>
            <w:r w:rsidRPr="008D228E">
              <w:rPr>
                <w:rFonts w:hAnsi="ＭＳ 明朝" w:hint="eastAsia"/>
                <w:sz w:val="16"/>
                <w:szCs w:val="16"/>
              </w:rPr>
              <w:t>2.5</w:t>
            </w:r>
          </w:p>
        </w:tc>
      </w:tr>
      <w:tr w:rsidR="008D228E" w:rsidRPr="008D228E" w14:paraId="67378C20" w14:textId="77777777" w:rsidTr="00932761">
        <w:trPr>
          <w:trHeight w:val="454"/>
        </w:trPr>
        <w:tc>
          <w:tcPr>
            <w:tcW w:w="2410" w:type="dxa"/>
            <w:vAlign w:val="center"/>
          </w:tcPr>
          <w:p w14:paraId="424781C1" w14:textId="77777777" w:rsidR="00752FF6" w:rsidRPr="008D228E" w:rsidRDefault="00752FF6" w:rsidP="003F3866">
            <w:pPr>
              <w:pStyle w:val="a0"/>
              <w:spacing w:line="240" w:lineRule="exact"/>
              <w:ind w:leftChars="0" w:left="0" w:firstLineChars="0" w:firstLine="0"/>
              <w:jc w:val="distribute"/>
              <w:rPr>
                <w:rFonts w:hAnsi="ＭＳ 明朝"/>
                <w:sz w:val="16"/>
                <w:szCs w:val="16"/>
              </w:rPr>
            </w:pPr>
            <w:r w:rsidRPr="008D228E">
              <w:rPr>
                <w:rFonts w:hAnsi="ＭＳ 明朝" w:hint="eastAsia"/>
                <w:sz w:val="16"/>
                <w:szCs w:val="16"/>
              </w:rPr>
              <w:t>施設野菜中心経営</w:t>
            </w:r>
          </w:p>
        </w:tc>
        <w:tc>
          <w:tcPr>
            <w:tcW w:w="779" w:type="dxa"/>
            <w:vAlign w:val="center"/>
          </w:tcPr>
          <w:p w14:paraId="4C49A4D3" w14:textId="77777777" w:rsidR="00752FF6" w:rsidRPr="008D228E" w:rsidRDefault="00752FF6" w:rsidP="003F3866">
            <w:pPr>
              <w:pStyle w:val="a0"/>
              <w:spacing w:line="240" w:lineRule="exact"/>
              <w:ind w:leftChars="0" w:left="0" w:firstLineChars="0" w:firstLine="0"/>
              <w:jc w:val="right"/>
              <w:rPr>
                <w:rFonts w:hAnsi="ＭＳ 明朝"/>
                <w:sz w:val="16"/>
                <w:szCs w:val="16"/>
              </w:rPr>
            </w:pPr>
          </w:p>
        </w:tc>
        <w:tc>
          <w:tcPr>
            <w:tcW w:w="780" w:type="dxa"/>
            <w:vAlign w:val="center"/>
          </w:tcPr>
          <w:p w14:paraId="40451914" w14:textId="77777777" w:rsidR="00752FF6" w:rsidRPr="008D228E" w:rsidRDefault="00752FF6" w:rsidP="003F3866">
            <w:pPr>
              <w:pStyle w:val="a0"/>
              <w:spacing w:line="240" w:lineRule="exact"/>
              <w:ind w:leftChars="0" w:left="0" w:firstLineChars="0" w:firstLine="0"/>
              <w:jc w:val="right"/>
              <w:rPr>
                <w:rFonts w:hAnsi="ＭＳ 明朝"/>
                <w:sz w:val="16"/>
                <w:szCs w:val="16"/>
              </w:rPr>
            </w:pPr>
            <w:r w:rsidRPr="008D228E">
              <w:rPr>
                <w:rFonts w:hAnsi="ＭＳ 明朝" w:hint="eastAsia"/>
                <w:sz w:val="16"/>
                <w:szCs w:val="16"/>
              </w:rPr>
              <w:t>0.2</w:t>
            </w:r>
          </w:p>
        </w:tc>
        <w:tc>
          <w:tcPr>
            <w:tcW w:w="2694" w:type="dxa"/>
            <w:vAlign w:val="center"/>
          </w:tcPr>
          <w:p w14:paraId="35DFF9B8" w14:textId="77777777" w:rsidR="00752FF6" w:rsidRPr="008D228E" w:rsidRDefault="00752FF6" w:rsidP="003F3866">
            <w:pPr>
              <w:pStyle w:val="a0"/>
              <w:spacing w:line="240" w:lineRule="exact"/>
              <w:ind w:leftChars="-5" w:left="-10" w:firstLineChars="0" w:firstLine="0"/>
              <w:rPr>
                <w:rFonts w:hAnsi="ＭＳ 明朝"/>
                <w:sz w:val="16"/>
                <w:szCs w:val="16"/>
              </w:rPr>
            </w:pPr>
            <w:r w:rsidRPr="008D228E">
              <w:rPr>
                <w:rFonts w:hAnsi="ＭＳ 明朝" w:hint="eastAsia"/>
                <w:sz w:val="16"/>
                <w:szCs w:val="16"/>
              </w:rPr>
              <w:t>ハウストマト等</w:t>
            </w:r>
          </w:p>
        </w:tc>
        <w:tc>
          <w:tcPr>
            <w:tcW w:w="1275" w:type="dxa"/>
            <w:vAlign w:val="center"/>
          </w:tcPr>
          <w:p w14:paraId="6C7BDF6F" w14:textId="77777777" w:rsidR="00752FF6" w:rsidRPr="008D228E" w:rsidRDefault="00752FF6" w:rsidP="003F3866">
            <w:pPr>
              <w:pStyle w:val="a0"/>
              <w:spacing w:line="240" w:lineRule="exact"/>
              <w:ind w:leftChars="0" w:left="0" w:firstLineChars="0" w:firstLine="0"/>
              <w:jc w:val="center"/>
              <w:rPr>
                <w:rFonts w:hAnsi="ＭＳ 明朝"/>
                <w:sz w:val="16"/>
                <w:szCs w:val="16"/>
              </w:rPr>
            </w:pPr>
            <w:r w:rsidRPr="008D228E">
              <w:rPr>
                <w:rFonts w:hAnsi="ＭＳ 明朝" w:hint="eastAsia"/>
                <w:sz w:val="16"/>
                <w:szCs w:val="16"/>
              </w:rPr>
              <w:t>2.5</w:t>
            </w:r>
          </w:p>
        </w:tc>
      </w:tr>
      <w:tr w:rsidR="008D228E" w:rsidRPr="008D228E" w14:paraId="0D686E12" w14:textId="77777777" w:rsidTr="00932761">
        <w:trPr>
          <w:trHeight w:val="454"/>
        </w:trPr>
        <w:tc>
          <w:tcPr>
            <w:tcW w:w="2410" w:type="dxa"/>
            <w:vAlign w:val="center"/>
          </w:tcPr>
          <w:p w14:paraId="5907898E" w14:textId="77777777" w:rsidR="00752FF6" w:rsidRPr="008D228E" w:rsidRDefault="00752FF6" w:rsidP="003F3866">
            <w:pPr>
              <w:pStyle w:val="a0"/>
              <w:spacing w:line="240" w:lineRule="exact"/>
              <w:ind w:leftChars="0" w:left="0" w:firstLineChars="0" w:firstLine="0"/>
              <w:jc w:val="distribute"/>
              <w:rPr>
                <w:rFonts w:hAnsi="ＭＳ 明朝"/>
                <w:sz w:val="16"/>
                <w:szCs w:val="16"/>
              </w:rPr>
            </w:pPr>
            <w:r w:rsidRPr="008D228E">
              <w:rPr>
                <w:rFonts w:hAnsi="ＭＳ 明朝" w:hint="eastAsia"/>
                <w:sz w:val="16"/>
                <w:szCs w:val="16"/>
              </w:rPr>
              <w:t>花木中心経営</w:t>
            </w:r>
          </w:p>
        </w:tc>
        <w:tc>
          <w:tcPr>
            <w:tcW w:w="779" w:type="dxa"/>
            <w:vAlign w:val="center"/>
          </w:tcPr>
          <w:p w14:paraId="1134F5F0" w14:textId="5BA55C39" w:rsidR="00752FF6" w:rsidRPr="008D228E" w:rsidRDefault="005C394A" w:rsidP="003F3866">
            <w:pPr>
              <w:pStyle w:val="a0"/>
              <w:spacing w:line="240" w:lineRule="exact"/>
              <w:ind w:leftChars="0" w:left="0" w:firstLineChars="0" w:firstLine="0"/>
              <w:jc w:val="right"/>
              <w:rPr>
                <w:rFonts w:hAnsi="ＭＳ 明朝"/>
                <w:sz w:val="16"/>
                <w:szCs w:val="16"/>
              </w:rPr>
            </w:pPr>
            <w:r w:rsidRPr="008D228E">
              <w:rPr>
                <w:rFonts w:hAnsi="ＭＳ 明朝"/>
                <w:sz w:val="16"/>
                <w:szCs w:val="16"/>
              </w:rPr>
              <w:t>2</w:t>
            </w:r>
            <w:r w:rsidR="00752FF6" w:rsidRPr="008D228E">
              <w:rPr>
                <w:rFonts w:hAnsi="ＭＳ 明朝" w:hint="eastAsia"/>
                <w:sz w:val="16"/>
                <w:szCs w:val="16"/>
              </w:rPr>
              <w:t>.0</w:t>
            </w:r>
          </w:p>
        </w:tc>
        <w:tc>
          <w:tcPr>
            <w:tcW w:w="780" w:type="dxa"/>
            <w:vAlign w:val="center"/>
          </w:tcPr>
          <w:p w14:paraId="37CBBA80" w14:textId="77777777" w:rsidR="00752FF6" w:rsidRPr="008D228E" w:rsidRDefault="00752FF6" w:rsidP="003F3866">
            <w:pPr>
              <w:pStyle w:val="a0"/>
              <w:spacing w:line="240" w:lineRule="exact"/>
              <w:ind w:leftChars="0" w:left="0" w:firstLineChars="0" w:firstLine="0"/>
              <w:jc w:val="right"/>
              <w:rPr>
                <w:rFonts w:hAnsi="ＭＳ 明朝"/>
                <w:sz w:val="16"/>
                <w:szCs w:val="16"/>
              </w:rPr>
            </w:pPr>
          </w:p>
        </w:tc>
        <w:tc>
          <w:tcPr>
            <w:tcW w:w="2694" w:type="dxa"/>
            <w:vAlign w:val="center"/>
          </w:tcPr>
          <w:p w14:paraId="1DBE90D3" w14:textId="77777777" w:rsidR="00752FF6" w:rsidRPr="008D228E" w:rsidRDefault="00752FF6" w:rsidP="003F3866">
            <w:pPr>
              <w:pStyle w:val="a0"/>
              <w:spacing w:line="240" w:lineRule="exact"/>
              <w:ind w:leftChars="-5" w:left="-10" w:firstLineChars="0" w:firstLine="0"/>
              <w:rPr>
                <w:rFonts w:hAnsi="ＭＳ 明朝"/>
                <w:sz w:val="16"/>
                <w:szCs w:val="16"/>
              </w:rPr>
            </w:pPr>
            <w:r w:rsidRPr="008D228E">
              <w:rPr>
                <w:rFonts w:hAnsi="ＭＳ 明朝" w:hint="eastAsia"/>
                <w:sz w:val="16"/>
                <w:szCs w:val="16"/>
              </w:rPr>
              <w:t>さつき等 3ha</w:t>
            </w:r>
          </w:p>
        </w:tc>
        <w:tc>
          <w:tcPr>
            <w:tcW w:w="1275" w:type="dxa"/>
            <w:vAlign w:val="center"/>
          </w:tcPr>
          <w:p w14:paraId="32C6BDB4" w14:textId="4BB165D8" w:rsidR="00752FF6" w:rsidRPr="008D228E" w:rsidRDefault="005C394A" w:rsidP="003F3866">
            <w:pPr>
              <w:pStyle w:val="a0"/>
              <w:spacing w:line="240" w:lineRule="exact"/>
              <w:ind w:leftChars="0" w:left="0" w:firstLineChars="0" w:firstLine="0"/>
              <w:jc w:val="center"/>
              <w:rPr>
                <w:rFonts w:hAnsi="ＭＳ 明朝"/>
                <w:sz w:val="16"/>
                <w:szCs w:val="16"/>
              </w:rPr>
            </w:pPr>
            <w:r w:rsidRPr="008D228E">
              <w:rPr>
                <w:rFonts w:hAnsi="ＭＳ 明朝"/>
                <w:sz w:val="16"/>
                <w:szCs w:val="16"/>
              </w:rPr>
              <w:t>2</w:t>
            </w:r>
            <w:r w:rsidR="00752FF6" w:rsidRPr="008D228E">
              <w:rPr>
                <w:rFonts w:hAnsi="ＭＳ 明朝" w:hint="eastAsia"/>
                <w:sz w:val="16"/>
                <w:szCs w:val="16"/>
              </w:rPr>
              <w:t>.5</w:t>
            </w:r>
          </w:p>
        </w:tc>
      </w:tr>
      <w:tr w:rsidR="008D228E" w:rsidRPr="008D228E" w14:paraId="7E958693" w14:textId="77777777" w:rsidTr="00932761">
        <w:trPr>
          <w:trHeight w:val="454"/>
        </w:trPr>
        <w:tc>
          <w:tcPr>
            <w:tcW w:w="2410" w:type="dxa"/>
            <w:vAlign w:val="center"/>
          </w:tcPr>
          <w:p w14:paraId="7A536D8B" w14:textId="77777777" w:rsidR="00752FF6" w:rsidRPr="008D228E" w:rsidRDefault="00752FF6" w:rsidP="003F3866">
            <w:pPr>
              <w:pStyle w:val="a0"/>
              <w:spacing w:line="240" w:lineRule="exact"/>
              <w:ind w:leftChars="0" w:left="0" w:firstLineChars="0" w:firstLine="0"/>
              <w:jc w:val="distribute"/>
              <w:rPr>
                <w:rFonts w:hAnsi="ＭＳ 明朝"/>
                <w:sz w:val="16"/>
                <w:szCs w:val="16"/>
              </w:rPr>
            </w:pPr>
            <w:r w:rsidRPr="008D228E">
              <w:rPr>
                <w:rFonts w:hAnsi="ＭＳ 明朝" w:hint="eastAsia"/>
                <w:sz w:val="16"/>
                <w:szCs w:val="16"/>
              </w:rPr>
              <w:t>施設花き中心経営</w:t>
            </w:r>
          </w:p>
        </w:tc>
        <w:tc>
          <w:tcPr>
            <w:tcW w:w="779" w:type="dxa"/>
            <w:vAlign w:val="center"/>
          </w:tcPr>
          <w:p w14:paraId="6D9E78DC" w14:textId="77777777" w:rsidR="00752FF6" w:rsidRPr="008D228E" w:rsidRDefault="00752FF6" w:rsidP="003F3866">
            <w:pPr>
              <w:pStyle w:val="a0"/>
              <w:spacing w:line="240" w:lineRule="exact"/>
              <w:ind w:leftChars="0" w:left="0" w:firstLineChars="0" w:firstLine="0"/>
              <w:jc w:val="right"/>
              <w:rPr>
                <w:rFonts w:hAnsi="ＭＳ 明朝"/>
                <w:sz w:val="16"/>
                <w:szCs w:val="16"/>
              </w:rPr>
            </w:pPr>
          </w:p>
        </w:tc>
        <w:tc>
          <w:tcPr>
            <w:tcW w:w="780" w:type="dxa"/>
            <w:vAlign w:val="center"/>
          </w:tcPr>
          <w:p w14:paraId="738F8A6D" w14:textId="77777777" w:rsidR="00752FF6" w:rsidRPr="008D228E" w:rsidRDefault="00752FF6" w:rsidP="003F3866">
            <w:pPr>
              <w:pStyle w:val="a0"/>
              <w:spacing w:line="240" w:lineRule="exact"/>
              <w:ind w:leftChars="0" w:left="0" w:firstLineChars="0" w:firstLine="0"/>
              <w:jc w:val="right"/>
              <w:rPr>
                <w:rFonts w:hAnsi="ＭＳ 明朝"/>
                <w:sz w:val="16"/>
                <w:szCs w:val="16"/>
              </w:rPr>
            </w:pPr>
            <w:r w:rsidRPr="008D228E">
              <w:rPr>
                <w:rFonts w:hAnsi="ＭＳ 明朝" w:hint="eastAsia"/>
                <w:sz w:val="16"/>
                <w:szCs w:val="16"/>
              </w:rPr>
              <w:t>0.3</w:t>
            </w:r>
          </w:p>
        </w:tc>
        <w:tc>
          <w:tcPr>
            <w:tcW w:w="2694" w:type="dxa"/>
            <w:vAlign w:val="center"/>
          </w:tcPr>
          <w:p w14:paraId="64BE7733" w14:textId="77777777" w:rsidR="00752FF6" w:rsidRPr="008D228E" w:rsidRDefault="00752FF6" w:rsidP="003F3866">
            <w:pPr>
              <w:pStyle w:val="a0"/>
              <w:spacing w:line="240" w:lineRule="exact"/>
              <w:ind w:leftChars="-5" w:left="-10" w:firstLineChars="0" w:firstLine="0"/>
              <w:rPr>
                <w:rFonts w:hAnsi="ＭＳ 明朝"/>
                <w:sz w:val="16"/>
                <w:szCs w:val="16"/>
              </w:rPr>
            </w:pPr>
            <w:r w:rsidRPr="008D228E">
              <w:rPr>
                <w:rFonts w:hAnsi="ＭＳ 明朝" w:hint="eastAsia"/>
                <w:sz w:val="16"/>
                <w:szCs w:val="16"/>
              </w:rPr>
              <w:t>観葉植物 0.3ha</w:t>
            </w:r>
          </w:p>
        </w:tc>
        <w:tc>
          <w:tcPr>
            <w:tcW w:w="1275" w:type="dxa"/>
            <w:vAlign w:val="center"/>
          </w:tcPr>
          <w:p w14:paraId="79EFC640" w14:textId="6C9A6A89" w:rsidR="00752FF6" w:rsidRPr="008D228E" w:rsidRDefault="005C394A" w:rsidP="003F3866">
            <w:pPr>
              <w:pStyle w:val="a0"/>
              <w:spacing w:line="240" w:lineRule="exact"/>
              <w:ind w:leftChars="0" w:left="0" w:firstLineChars="0" w:firstLine="0"/>
              <w:jc w:val="center"/>
              <w:rPr>
                <w:rFonts w:hAnsi="ＭＳ 明朝"/>
                <w:sz w:val="16"/>
                <w:szCs w:val="16"/>
              </w:rPr>
            </w:pPr>
            <w:r w:rsidRPr="008D228E">
              <w:rPr>
                <w:rFonts w:hAnsi="ＭＳ 明朝"/>
                <w:sz w:val="16"/>
                <w:szCs w:val="16"/>
              </w:rPr>
              <w:t>3.5</w:t>
            </w:r>
          </w:p>
        </w:tc>
      </w:tr>
      <w:tr w:rsidR="008D228E" w:rsidRPr="008D228E" w14:paraId="17C3F013" w14:textId="77777777" w:rsidTr="00932761">
        <w:trPr>
          <w:trHeight w:val="454"/>
        </w:trPr>
        <w:tc>
          <w:tcPr>
            <w:tcW w:w="2410" w:type="dxa"/>
            <w:vAlign w:val="center"/>
          </w:tcPr>
          <w:p w14:paraId="4958A306" w14:textId="77777777" w:rsidR="00752FF6" w:rsidRPr="008D228E" w:rsidRDefault="00752FF6" w:rsidP="003F3866">
            <w:pPr>
              <w:pStyle w:val="a0"/>
              <w:spacing w:line="240" w:lineRule="exact"/>
              <w:ind w:leftChars="0" w:left="0" w:firstLineChars="0" w:firstLine="0"/>
              <w:jc w:val="distribute"/>
              <w:rPr>
                <w:rFonts w:hAnsi="ＭＳ 明朝"/>
                <w:sz w:val="16"/>
                <w:szCs w:val="16"/>
              </w:rPr>
            </w:pPr>
            <w:r w:rsidRPr="008D228E">
              <w:rPr>
                <w:rFonts w:hAnsi="ＭＳ 明朝" w:hint="eastAsia"/>
                <w:sz w:val="16"/>
                <w:szCs w:val="16"/>
              </w:rPr>
              <w:t>茶中心経営</w:t>
            </w:r>
          </w:p>
        </w:tc>
        <w:tc>
          <w:tcPr>
            <w:tcW w:w="779" w:type="dxa"/>
            <w:vAlign w:val="center"/>
          </w:tcPr>
          <w:p w14:paraId="6872ED20" w14:textId="77777777" w:rsidR="00752FF6" w:rsidRPr="008D228E" w:rsidRDefault="00752FF6" w:rsidP="003F3866">
            <w:pPr>
              <w:pStyle w:val="a0"/>
              <w:spacing w:line="240" w:lineRule="exact"/>
              <w:ind w:leftChars="0" w:left="0" w:firstLineChars="0" w:firstLine="0"/>
              <w:jc w:val="right"/>
              <w:rPr>
                <w:rFonts w:hAnsi="ＭＳ 明朝"/>
                <w:sz w:val="16"/>
                <w:szCs w:val="16"/>
              </w:rPr>
            </w:pPr>
            <w:r w:rsidRPr="008D228E">
              <w:rPr>
                <w:rFonts w:hAnsi="ＭＳ 明朝" w:hint="eastAsia"/>
                <w:sz w:val="16"/>
                <w:szCs w:val="16"/>
              </w:rPr>
              <w:t>10.0</w:t>
            </w:r>
          </w:p>
        </w:tc>
        <w:tc>
          <w:tcPr>
            <w:tcW w:w="780" w:type="dxa"/>
            <w:vAlign w:val="center"/>
          </w:tcPr>
          <w:p w14:paraId="1BFFDD90" w14:textId="77777777" w:rsidR="00752FF6" w:rsidRPr="008D228E" w:rsidRDefault="00752FF6" w:rsidP="003F3866">
            <w:pPr>
              <w:pStyle w:val="a0"/>
              <w:spacing w:line="240" w:lineRule="exact"/>
              <w:ind w:leftChars="0" w:left="0" w:firstLineChars="0" w:firstLine="0"/>
              <w:jc w:val="right"/>
              <w:rPr>
                <w:rFonts w:hAnsi="ＭＳ 明朝"/>
                <w:sz w:val="16"/>
                <w:szCs w:val="16"/>
              </w:rPr>
            </w:pPr>
          </w:p>
        </w:tc>
        <w:tc>
          <w:tcPr>
            <w:tcW w:w="2694" w:type="dxa"/>
            <w:vAlign w:val="center"/>
          </w:tcPr>
          <w:p w14:paraId="41E3973B" w14:textId="77777777" w:rsidR="00752FF6" w:rsidRPr="008D228E" w:rsidRDefault="00752FF6" w:rsidP="003F3866">
            <w:pPr>
              <w:pStyle w:val="a0"/>
              <w:spacing w:line="240" w:lineRule="exact"/>
              <w:ind w:leftChars="-5" w:left="-10" w:firstLineChars="0" w:firstLine="0"/>
              <w:rPr>
                <w:rFonts w:hAnsi="ＭＳ 明朝"/>
                <w:sz w:val="16"/>
                <w:szCs w:val="16"/>
              </w:rPr>
            </w:pPr>
            <w:r w:rsidRPr="008D228E">
              <w:rPr>
                <w:rFonts w:hAnsi="ＭＳ 明朝" w:hint="eastAsia"/>
                <w:sz w:val="16"/>
                <w:szCs w:val="16"/>
              </w:rPr>
              <w:t>茶園 10ha</w:t>
            </w:r>
          </w:p>
        </w:tc>
        <w:tc>
          <w:tcPr>
            <w:tcW w:w="1275" w:type="dxa"/>
            <w:vAlign w:val="center"/>
          </w:tcPr>
          <w:p w14:paraId="532D9BEF" w14:textId="77777777" w:rsidR="00752FF6" w:rsidRPr="008D228E" w:rsidRDefault="00752FF6" w:rsidP="003F3866">
            <w:pPr>
              <w:pStyle w:val="a0"/>
              <w:spacing w:line="240" w:lineRule="exact"/>
              <w:ind w:leftChars="0" w:left="0" w:firstLineChars="0" w:firstLine="0"/>
              <w:jc w:val="center"/>
              <w:rPr>
                <w:rFonts w:hAnsi="ＭＳ 明朝"/>
                <w:sz w:val="16"/>
                <w:szCs w:val="16"/>
              </w:rPr>
            </w:pPr>
            <w:r w:rsidRPr="008D228E">
              <w:rPr>
                <w:rFonts w:hAnsi="ＭＳ 明朝" w:hint="eastAsia"/>
                <w:sz w:val="16"/>
                <w:szCs w:val="16"/>
              </w:rPr>
              <w:t>2.5</w:t>
            </w:r>
          </w:p>
        </w:tc>
      </w:tr>
      <w:tr w:rsidR="008D228E" w:rsidRPr="008D228E" w14:paraId="5BC28194" w14:textId="77777777" w:rsidTr="00932761">
        <w:trPr>
          <w:trHeight w:val="454"/>
        </w:trPr>
        <w:tc>
          <w:tcPr>
            <w:tcW w:w="2410" w:type="dxa"/>
            <w:vAlign w:val="center"/>
          </w:tcPr>
          <w:p w14:paraId="52DDD0FC" w14:textId="77777777" w:rsidR="00752FF6" w:rsidRPr="008D228E" w:rsidRDefault="00752FF6" w:rsidP="003F3866">
            <w:pPr>
              <w:pStyle w:val="a0"/>
              <w:spacing w:line="240" w:lineRule="exact"/>
              <w:ind w:leftChars="0" w:left="0" w:firstLineChars="0" w:firstLine="0"/>
              <w:jc w:val="distribute"/>
              <w:rPr>
                <w:rFonts w:hAnsi="ＭＳ 明朝"/>
                <w:sz w:val="16"/>
                <w:szCs w:val="16"/>
              </w:rPr>
            </w:pPr>
            <w:r w:rsidRPr="008D228E">
              <w:rPr>
                <w:rFonts w:hAnsi="ＭＳ 明朝" w:hint="eastAsia"/>
                <w:sz w:val="16"/>
                <w:szCs w:val="16"/>
              </w:rPr>
              <w:t>果樹</w:t>
            </w:r>
          </w:p>
        </w:tc>
        <w:tc>
          <w:tcPr>
            <w:tcW w:w="779" w:type="dxa"/>
            <w:vAlign w:val="center"/>
          </w:tcPr>
          <w:p w14:paraId="22A72359" w14:textId="77777777" w:rsidR="00752FF6" w:rsidRPr="008D228E" w:rsidRDefault="00752FF6" w:rsidP="003F3866">
            <w:pPr>
              <w:pStyle w:val="a0"/>
              <w:spacing w:line="240" w:lineRule="exact"/>
              <w:ind w:leftChars="0" w:left="0" w:firstLineChars="0" w:firstLine="0"/>
              <w:jc w:val="right"/>
              <w:rPr>
                <w:rFonts w:hAnsi="ＭＳ 明朝"/>
                <w:sz w:val="16"/>
                <w:szCs w:val="16"/>
              </w:rPr>
            </w:pPr>
            <w:r w:rsidRPr="008D228E">
              <w:rPr>
                <w:rFonts w:hAnsi="ＭＳ 明朝" w:hint="eastAsia"/>
                <w:sz w:val="16"/>
                <w:szCs w:val="16"/>
              </w:rPr>
              <w:t>1.0</w:t>
            </w:r>
          </w:p>
        </w:tc>
        <w:tc>
          <w:tcPr>
            <w:tcW w:w="780" w:type="dxa"/>
            <w:vAlign w:val="center"/>
          </w:tcPr>
          <w:p w14:paraId="0103D1F8" w14:textId="77777777" w:rsidR="00752FF6" w:rsidRPr="008D228E" w:rsidRDefault="00752FF6" w:rsidP="003F3866">
            <w:pPr>
              <w:pStyle w:val="a0"/>
              <w:spacing w:line="240" w:lineRule="exact"/>
              <w:ind w:leftChars="0" w:left="0" w:firstLineChars="0" w:firstLine="0"/>
              <w:jc w:val="right"/>
              <w:rPr>
                <w:rFonts w:hAnsi="ＭＳ 明朝"/>
                <w:sz w:val="16"/>
                <w:szCs w:val="16"/>
              </w:rPr>
            </w:pPr>
          </w:p>
        </w:tc>
        <w:tc>
          <w:tcPr>
            <w:tcW w:w="2694" w:type="dxa"/>
            <w:vAlign w:val="center"/>
          </w:tcPr>
          <w:p w14:paraId="0A9AD942" w14:textId="77777777" w:rsidR="00752FF6" w:rsidRPr="008D228E" w:rsidRDefault="00752FF6" w:rsidP="003F3866">
            <w:pPr>
              <w:pStyle w:val="a0"/>
              <w:spacing w:line="240" w:lineRule="exact"/>
              <w:ind w:leftChars="-5" w:left="-10" w:firstLineChars="0" w:firstLine="0"/>
              <w:rPr>
                <w:rFonts w:hAnsi="ＭＳ 明朝"/>
                <w:sz w:val="16"/>
                <w:szCs w:val="16"/>
              </w:rPr>
            </w:pPr>
            <w:r w:rsidRPr="008D228E">
              <w:rPr>
                <w:rFonts w:hAnsi="ＭＳ 明朝" w:hint="eastAsia"/>
                <w:sz w:val="16"/>
                <w:szCs w:val="16"/>
              </w:rPr>
              <w:t>かんきつ等</w:t>
            </w:r>
          </w:p>
        </w:tc>
        <w:tc>
          <w:tcPr>
            <w:tcW w:w="1275" w:type="dxa"/>
            <w:vAlign w:val="center"/>
          </w:tcPr>
          <w:p w14:paraId="718D7B5D" w14:textId="77777777" w:rsidR="00752FF6" w:rsidRPr="008D228E" w:rsidRDefault="00752FF6" w:rsidP="003F3866">
            <w:pPr>
              <w:pStyle w:val="a0"/>
              <w:spacing w:line="240" w:lineRule="exact"/>
              <w:ind w:leftChars="0" w:left="0" w:firstLineChars="0" w:firstLine="0"/>
              <w:jc w:val="center"/>
              <w:rPr>
                <w:rFonts w:hAnsi="ＭＳ 明朝"/>
                <w:sz w:val="16"/>
                <w:szCs w:val="16"/>
              </w:rPr>
            </w:pPr>
            <w:r w:rsidRPr="008D228E">
              <w:rPr>
                <w:rFonts w:hAnsi="ＭＳ 明朝" w:hint="eastAsia"/>
                <w:sz w:val="16"/>
                <w:szCs w:val="16"/>
              </w:rPr>
              <w:t>1.5</w:t>
            </w:r>
          </w:p>
        </w:tc>
      </w:tr>
      <w:tr w:rsidR="008D228E" w:rsidRPr="008D228E" w14:paraId="2FBBE6B0" w14:textId="77777777" w:rsidTr="00932761">
        <w:trPr>
          <w:trHeight w:val="454"/>
        </w:trPr>
        <w:tc>
          <w:tcPr>
            <w:tcW w:w="2410" w:type="dxa"/>
            <w:vAlign w:val="center"/>
          </w:tcPr>
          <w:p w14:paraId="4FF1E474" w14:textId="77777777" w:rsidR="00752FF6" w:rsidRPr="008D228E" w:rsidRDefault="00752FF6" w:rsidP="003F3866">
            <w:pPr>
              <w:pStyle w:val="a0"/>
              <w:spacing w:line="240" w:lineRule="exact"/>
              <w:ind w:leftChars="0" w:left="0" w:firstLineChars="0" w:firstLine="0"/>
              <w:jc w:val="distribute"/>
              <w:rPr>
                <w:rFonts w:hAnsi="ＭＳ 明朝"/>
                <w:sz w:val="16"/>
                <w:szCs w:val="16"/>
              </w:rPr>
            </w:pPr>
            <w:r w:rsidRPr="008D228E">
              <w:rPr>
                <w:rFonts w:hAnsi="ＭＳ 明朝" w:hint="eastAsia"/>
                <w:sz w:val="16"/>
                <w:szCs w:val="16"/>
              </w:rPr>
              <w:t>酪農中心経営</w:t>
            </w:r>
          </w:p>
        </w:tc>
        <w:tc>
          <w:tcPr>
            <w:tcW w:w="779" w:type="dxa"/>
            <w:vAlign w:val="center"/>
          </w:tcPr>
          <w:p w14:paraId="0DD6203E" w14:textId="77777777" w:rsidR="00752FF6" w:rsidRPr="008D228E" w:rsidRDefault="00752FF6" w:rsidP="003F3866">
            <w:pPr>
              <w:pStyle w:val="a0"/>
              <w:spacing w:line="240" w:lineRule="exact"/>
              <w:ind w:leftChars="0" w:left="0" w:firstLineChars="0" w:firstLine="0"/>
              <w:jc w:val="right"/>
              <w:rPr>
                <w:rFonts w:hAnsi="ＭＳ 明朝"/>
                <w:sz w:val="16"/>
                <w:szCs w:val="16"/>
              </w:rPr>
            </w:pPr>
          </w:p>
        </w:tc>
        <w:tc>
          <w:tcPr>
            <w:tcW w:w="780" w:type="dxa"/>
            <w:vAlign w:val="center"/>
          </w:tcPr>
          <w:p w14:paraId="6A9FA5CA" w14:textId="77777777" w:rsidR="00752FF6" w:rsidRPr="008D228E" w:rsidRDefault="00752FF6" w:rsidP="003F3866">
            <w:pPr>
              <w:pStyle w:val="a0"/>
              <w:spacing w:line="240" w:lineRule="exact"/>
              <w:ind w:leftChars="0" w:left="0" w:firstLineChars="0" w:firstLine="0"/>
              <w:jc w:val="right"/>
              <w:rPr>
                <w:rFonts w:hAnsi="ＭＳ 明朝"/>
                <w:sz w:val="16"/>
                <w:szCs w:val="16"/>
              </w:rPr>
            </w:pPr>
          </w:p>
        </w:tc>
        <w:tc>
          <w:tcPr>
            <w:tcW w:w="2694" w:type="dxa"/>
            <w:vAlign w:val="center"/>
          </w:tcPr>
          <w:p w14:paraId="09A82A3A" w14:textId="77777777" w:rsidR="00752FF6" w:rsidRPr="008D228E" w:rsidRDefault="00752FF6" w:rsidP="003F3866">
            <w:pPr>
              <w:pStyle w:val="a0"/>
              <w:spacing w:line="240" w:lineRule="exact"/>
              <w:ind w:leftChars="-5" w:left="-10" w:firstLineChars="0" w:firstLine="0"/>
              <w:rPr>
                <w:rFonts w:hAnsi="ＭＳ 明朝"/>
                <w:sz w:val="16"/>
                <w:szCs w:val="16"/>
              </w:rPr>
            </w:pPr>
            <w:r w:rsidRPr="008D228E">
              <w:rPr>
                <w:rFonts w:hAnsi="ＭＳ 明朝" w:hint="eastAsia"/>
                <w:sz w:val="16"/>
                <w:szCs w:val="16"/>
              </w:rPr>
              <w:t>経産牛 50頭</w:t>
            </w:r>
          </w:p>
        </w:tc>
        <w:tc>
          <w:tcPr>
            <w:tcW w:w="1275" w:type="dxa"/>
            <w:vAlign w:val="center"/>
          </w:tcPr>
          <w:p w14:paraId="13689F81" w14:textId="33DFF6D1" w:rsidR="00752FF6" w:rsidRPr="008D228E" w:rsidRDefault="005C394A" w:rsidP="003F3866">
            <w:pPr>
              <w:pStyle w:val="a0"/>
              <w:spacing w:line="240" w:lineRule="exact"/>
              <w:ind w:leftChars="0" w:left="0" w:firstLineChars="0" w:firstLine="0"/>
              <w:jc w:val="center"/>
              <w:rPr>
                <w:rFonts w:hAnsi="ＭＳ 明朝"/>
                <w:sz w:val="16"/>
                <w:szCs w:val="16"/>
              </w:rPr>
            </w:pPr>
            <w:r w:rsidRPr="008D228E">
              <w:rPr>
                <w:rFonts w:hAnsi="ＭＳ 明朝"/>
                <w:sz w:val="16"/>
                <w:szCs w:val="16"/>
              </w:rPr>
              <w:t>2.5</w:t>
            </w:r>
          </w:p>
        </w:tc>
      </w:tr>
      <w:tr w:rsidR="008D228E" w:rsidRPr="008D228E" w14:paraId="5F298C1E" w14:textId="77777777" w:rsidTr="00932761">
        <w:trPr>
          <w:trHeight w:val="454"/>
        </w:trPr>
        <w:tc>
          <w:tcPr>
            <w:tcW w:w="2410" w:type="dxa"/>
            <w:vAlign w:val="center"/>
          </w:tcPr>
          <w:p w14:paraId="568DCB13" w14:textId="77777777" w:rsidR="00752FF6" w:rsidRPr="008D228E" w:rsidRDefault="00752FF6" w:rsidP="003F3866">
            <w:pPr>
              <w:pStyle w:val="a0"/>
              <w:spacing w:line="240" w:lineRule="exact"/>
              <w:ind w:leftChars="0" w:left="0" w:firstLineChars="0" w:firstLine="0"/>
              <w:jc w:val="distribute"/>
              <w:rPr>
                <w:rFonts w:hAnsi="ＭＳ 明朝"/>
                <w:sz w:val="16"/>
                <w:szCs w:val="16"/>
              </w:rPr>
            </w:pPr>
            <w:r w:rsidRPr="008D228E">
              <w:rPr>
                <w:rFonts w:hAnsi="ＭＳ 明朝" w:hint="eastAsia"/>
                <w:sz w:val="16"/>
                <w:szCs w:val="16"/>
              </w:rPr>
              <w:t>和牛肥育中心経営</w:t>
            </w:r>
          </w:p>
        </w:tc>
        <w:tc>
          <w:tcPr>
            <w:tcW w:w="779" w:type="dxa"/>
            <w:vAlign w:val="center"/>
          </w:tcPr>
          <w:p w14:paraId="18B46947" w14:textId="77777777" w:rsidR="00752FF6" w:rsidRPr="008D228E" w:rsidRDefault="00752FF6" w:rsidP="003F3866">
            <w:pPr>
              <w:pStyle w:val="a0"/>
              <w:spacing w:line="240" w:lineRule="exact"/>
              <w:ind w:leftChars="0" w:left="0" w:firstLineChars="0" w:firstLine="0"/>
              <w:jc w:val="right"/>
              <w:rPr>
                <w:rFonts w:hAnsi="ＭＳ 明朝"/>
                <w:sz w:val="16"/>
                <w:szCs w:val="16"/>
              </w:rPr>
            </w:pPr>
          </w:p>
        </w:tc>
        <w:tc>
          <w:tcPr>
            <w:tcW w:w="780" w:type="dxa"/>
            <w:vAlign w:val="center"/>
          </w:tcPr>
          <w:p w14:paraId="5C37864F" w14:textId="77777777" w:rsidR="00752FF6" w:rsidRPr="008D228E" w:rsidRDefault="00752FF6" w:rsidP="003F3866">
            <w:pPr>
              <w:pStyle w:val="a0"/>
              <w:spacing w:line="240" w:lineRule="exact"/>
              <w:ind w:leftChars="0" w:left="0" w:firstLineChars="0" w:firstLine="0"/>
              <w:jc w:val="right"/>
              <w:rPr>
                <w:rFonts w:hAnsi="ＭＳ 明朝"/>
                <w:sz w:val="16"/>
                <w:szCs w:val="16"/>
              </w:rPr>
            </w:pPr>
          </w:p>
        </w:tc>
        <w:tc>
          <w:tcPr>
            <w:tcW w:w="2694" w:type="dxa"/>
            <w:vAlign w:val="center"/>
          </w:tcPr>
          <w:p w14:paraId="59286368" w14:textId="77777777" w:rsidR="00752FF6" w:rsidRPr="008D228E" w:rsidRDefault="00752FF6" w:rsidP="003F3866">
            <w:pPr>
              <w:pStyle w:val="a0"/>
              <w:spacing w:line="240" w:lineRule="exact"/>
              <w:ind w:leftChars="-5" w:left="-10" w:firstLineChars="0" w:firstLine="0"/>
              <w:rPr>
                <w:rFonts w:hAnsi="ＭＳ 明朝"/>
                <w:sz w:val="16"/>
                <w:szCs w:val="16"/>
              </w:rPr>
            </w:pPr>
            <w:r w:rsidRPr="008D228E">
              <w:rPr>
                <w:rFonts w:hAnsi="ＭＳ 明朝" w:hint="eastAsia"/>
                <w:sz w:val="16"/>
                <w:szCs w:val="16"/>
              </w:rPr>
              <w:t>肥育牛 100頭</w:t>
            </w:r>
          </w:p>
        </w:tc>
        <w:tc>
          <w:tcPr>
            <w:tcW w:w="1275" w:type="dxa"/>
            <w:vAlign w:val="center"/>
          </w:tcPr>
          <w:p w14:paraId="7D7A7D65" w14:textId="77777777" w:rsidR="00752FF6" w:rsidRPr="008D228E" w:rsidRDefault="00752FF6" w:rsidP="003F3866">
            <w:pPr>
              <w:pStyle w:val="a0"/>
              <w:spacing w:line="240" w:lineRule="exact"/>
              <w:ind w:leftChars="0" w:left="0" w:firstLineChars="0" w:firstLine="0"/>
              <w:jc w:val="center"/>
              <w:rPr>
                <w:rFonts w:hAnsi="ＭＳ 明朝"/>
                <w:sz w:val="16"/>
                <w:szCs w:val="16"/>
              </w:rPr>
            </w:pPr>
            <w:r w:rsidRPr="008D228E">
              <w:rPr>
                <w:rFonts w:hAnsi="ＭＳ 明朝" w:hint="eastAsia"/>
                <w:sz w:val="16"/>
                <w:szCs w:val="16"/>
              </w:rPr>
              <w:t>2.0</w:t>
            </w:r>
          </w:p>
        </w:tc>
      </w:tr>
      <w:tr w:rsidR="008D228E" w:rsidRPr="008D228E" w14:paraId="648F87E2" w14:textId="77777777" w:rsidTr="00932761">
        <w:trPr>
          <w:trHeight w:val="454"/>
        </w:trPr>
        <w:tc>
          <w:tcPr>
            <w:tcW w:w="2410" w:type="dxa"/>
            <w:vAlign w:val="center"/>
          </w:tcPr>
          <w:p w14:paraId="57F141A0" w14:textId="77777777" w:rsidR="00752FF6" w:rsidRPr="008D228E" w:rsidRDefault="00752FF6" w:rsidP="003F3866">
            <w:pPr>
              <w:pStyle w:val="a0"/>
              <w:spacing w:line="240" w:lineRule="exact"/>
              <w:ind w:leftChars="0" w:left="0" w:firstLineChars="0" w:firstLine="0"/>
              <w:jc w:val="distribute"/>
              <w:rPr>
                <w:rFonts w:hAnsi="ＭＳ 明朝"/>
                <w:sz w:val="16"/>
                <w:szCs w:val="16"/>
              </w:rPr>
            </w:pPr>
            <w:r w:rsidRPr="008D228E">
              <w:rPr>
                <w:rFonts w:hAnsi="ＭＳ 明朝" w:hint="eastAsia"/>
                <w:sz w:val="16"/>
                <w:szCs w:val="16"/>
              </w:rPr>
              <w:t>養豚一貫中心経営</w:t>
            </w:r>
          </w:p>
        </w:tc>
        <w:tc>
          <w:tcPr>
            <w:tcW w:w="779" w:type="dxa"/>
            <w:vAlign w:val="center"/>
          </w:tcPr>
          <w:p w14:paraId="5D6F7216" w14:textId="77777777" w:rsidR="00752FF6" w:rsidRPr="008D228E" w:rsidRDefault="00752FF6" w:rsidP="003F3866">
            <w:pPr>
              <w:pStyle w:val="a0"/>
              <w:spacing w:line="240" w:lineRule="exact"/>
              <w:ind w:leftChars="0" w:left="0" w:firstLineChars="0" w:firstLine="0"/>
              <w:jc w:val="right"/>
              <w:rPr>
                <w:rFonts w:hAnsi="ＭＳ 明朝"/>
                <w:sz w:val="16"/>
                <w:szCs w:val="16"/>
              </w:rPr>
            </w:pPr>
          </w:p>
        </w:tc>
        <w:tc>
          <w:tcPr>
            <w:tcW w:w="780" w:type="dxa"/>
            <w:vAlign w:val="center"/>
          </w:tcPr>
          <w:p w14:paraId="1778A377" w14:textId="77777777" w:rsidR="00752FF6" w:rsidRPr="008D228E" w:rsidRDefault="00752FF6" w:rsidP="003F3866">
            <w:pPr>
              <w:pStyle w:val="a0"/>
              <w:spacing w:line="240" w:lineRule="exact"/>
              <w:ind w:leftChars="0" w:left="0" w:firstLineChars="0" w:firstLine="0"/>
              <w:jc w:val="right"/>
              <w:rPr>
                <w:rFonts w:hAnsi="ＭＳ 明朝"/>
                <w:sz w:val="16"/>
                <w:szCs w:val="16"/>
              </w:rPr>
            </w:pPr>
          </w:p>
        </w:tc>
        <w:tc>
          <w:tcPr>
            <w:tcW w:w="2694" w:type="dxa"/>
            <w:vAlign w:val="center"/>
          </w:tcPr>
          <w:p w14:paraId="0A23CE2C" w14:textId="77777777" w:rsidR="00752FF6" w:rsidRPr="008D228E" w:rsidRDefault="00752FF6" w:rsidP="003F3866">
            <w:pPr>
              <w:pStyle w:val="a0"/>
              <w:spacing w:line="240" w:lineRule="exact"/>
              <w:ind w:leftChars="-5" w:left="-10" w:firstLineChars="0" w:firstLine="0"/>
              <w:rPr>
                <w:rFonts w:hAnsi="ＭＳ 明朝"/>
                <w:sz w:val="16"/>
                <w:szCs w:val="16"/>
              </w:rPr>
            </w:pPr>
            <w:r w:rsidRPr="008D228E">
              <w:rPr>
                <w:rFonts w:hAnsi="ＭＳ 明朝" w:hint="eastAsia"/>
                <w:sz w:val="16"/>
                <w:szCs w:val="16"/>
              </w:rPr>
              <w:t>繁殖雌豚 100頭</w:t>
            </w:r>
          </w:p>
        </w:tc>
        <w:tc>
          <w:tcPr>
            <w:tcW w:w="1275" w:type="dxa"/>
            <w:vAlign w:val="center"/>
          </w:tcPr>
          <w:p w14:paraId="1AA91B78" w14:textId="3280DB29" w:rsidR="00752FF6" w:rsidRPr="008D228E" w:rsidRDefault="00752FF6" w:rsidP="003F3866">
            <w:pPr>
              <w:pStyle w:val="a0"/>
              <w:spacing w:line="240" w:lineRule="exact"/>
              <w:ind w:leftChars="0" w:left="0" w:firstLineChars="0" w:firstLine="0"/>
              <w:jc w:val="center"/>
              <w:rPr>
                <w:rFonts w:hAnsi="ＭＳ 明朝"/>
                <w:sz w:val="16"/>
                <w:szCs w:val="16"/>
              </w:rPr>
            </w:pPr>
            <w:r w:rsidRPr="008D228E">
              <w:rPr>
                <w:rFonts w:hAnsi="ＭＳ 明朝" w:hint="eastAsia"/>
                <w:sz w:val="16"/>
                <w:szCs w:val="16"/>
              </w:rPr>
              <w:t>2.</w:t>
            </w:r>
            <w:r w:rsidR="005C394A" w:rsidRPr="008D228E">
              <w:rPr>
                <w:rFonts w:hAnsi="ＭＳ 明朝"/>
                <w:sz w:val="16"/>
                <w:szCs w:val="16"/>
              </w:rPr>
              <w:t>5</w:t>
            </w:r>
          </w:p>
        </w:tc>
      </w:tr>
      <w:tr w:rsidR="00134996" w:rsidRPr="008D228E" w14:paraId="673D4C3C" w14:textId="77777777" w:rsidTr="00932761">
        <w:trPr>
          <w:trHeight w:val="454"/>
        </w:trPr>
        <w:tc>
          <w:tcPr>
            <w:tcW w:w="2410" w:type="dxa"/>
            <w:vAlign w:val="center"/>
          </w:tcPr>
          <w:p w14:paraId="715CD944" w14:textId="77777777" w:rsidR="00752FF6" w:rsidRPr="008D228E" w:rsidRDefault="00752FF6" w:rsidP="003F3866">
            <w:pPr>
              <w:pStyle w:val="a0"/>
              <w:spacing w:line="240" w:lineRule="exact"/>
              <w:ind w:leftChars="0" w:left="0" w:firstLineChars="0" w:firstLine="0"/>
              <w:jc w:val="distribute"/>
              <w:rPr>
                <w:rFonts w:hAnsi="ＭＳ 明朝"/>
                <w:sz w:val="16"/>
                <w:szCs w:val="16"/>
              </w:rPr>
            </w:pPr>
            <w:r w:rsidRPr="008D228E">
              <w:rPr>
                <w:rFonts w:hAnsi="ＭＳ 明朝" w:hint="eastAsia"/>
                <w:sz w:val="16"/>
                <w:szCs w:val="16"/>
              </w:rPr>
              <w:t>採卵鶏中心経営</w:t>
            </w:r>
          </w:p>
        </w:tc>
        <w:tc>
          <w:tcPr>
            <w:tcW w:w="779" w:type="dxa"/>
            <w:vAlign w:val="center"/>
          </w:tcPr>
          <w:p w14:paraId="120802B0" w14:textId="77777777" w:rsidR="00752FF6" w:rsidRPr="008D228E" w:rsidRDefault="00752FF6" w:rsidP="003F3866">
            <w:pPr>
              <w:pStyle w:val="a0"/>
              <w:spacing w:line="240" w:lineRule="exact"/>
              <w:ind w:leftChars="0" w:left="0" w:firstLineChars="0" w:firstLine="0"/>
              <w:jc w:val="right"/>
              <w:rPr>
                <w:rFonts w:hAnsi="ＭＳ 明朝"/>
                <w:sz w:val="16"/>
                <w:szCs w:val="16"/>
              </w:rPr>
            </w:pPr>
          </w:p>
        </w:tc>
        <w:tc>
          <w:tcPr>
            <w:tcW w:w="780" w:type="dxa"/>
            <w:vAlign w:val="center"/>
          </w:tcPr>
          <w:p w14:paraId="585BCC83" w14:textId="77777777" w:rsidR="00752FF6" w:rsidRPr="008D228E" w:rsidRDefault="00752FF6" w:rsidP="003F3866">
            <w:pPr>
              <w:pStyle w:val="a0"/>
              <w:spacing w:line="240" w:lineRule="exact"/>
              <w:ind w:leftChars="0" w:left="0" w:firstLineChars="0" w:firstLine="0"/>
              <w:jc w:val="right"/>
              <w:rPr>
                <w:rFonts w:hAnsi="ＭＳ 明朝"/>
                <w:sz w:val="16"/>
                <w:szCs w:val="16"/>
              </w:rPr>
            </w:pPr>
          </w:p>
        </w:tc>
        <w:tc>
          <w:tcPr>
            <w:tcW w:w="2694" w:type="dxa"/>
            <w:vAlign w:val="center"/>
          </w:tcPr>
          <w:p w14:paraId="54C1AEBB" w14:textId="47297DD5" w:rsidR="00752FF6" w:rsidRPr="008D228E" w:rsidRDefault="00752FF6" w:rsidP="003F3866">
            <w:pPr>
              <w:pStyle w:val="a0"/>
              <w:spacing w:line="240" w:lineRule="exact"/>
              <w:ind w:leftChars="-5" w:left="-10" w:firstLineChars="0" w:firstLine="0"/>
              <w:rPr>
                <w:rFonts w:hAnsi="ＭＳ 明朝"/>
                <w:sz w:val="16"/>
                <w:szCs w:val="16"/>
              </w:rPr>
            </w:pPr>
            <w:r w:rsidRPr="008D228E">
              <w:rPr>
                <w:rFonts w:hAnsi="ＭＳ 明朝" w:hint="eastAsia"/>
                <w:sz w:val="16"/>
                <w:szCs w:val="16"/>
              </w:rPr>
              <w:t xml:space="preserve">成鶏 </w:t>
            </w:r>
            <w:r w:rsidR="005C394A" w:rsidRPr="008D228E">
              <w:rPr>
                <w:rFonts w:hAnsi="ＭＳ 明朝"/>
                <w:sz w:val="16"/>
                <w:szCs w:val="16"/>
              </w:rPr>
              <w:t>2</w:t>
            </w:r>
            <w:r w:rsidRPr="008D228E">
              <w:rPr>
                <w:rFonts w:hAnsi="ＭＳ 明朝" w:hint="eastAsia"/>
                <w:sz w:val="16"/>
                <w:szCs w:val="16"/>
              </w:rPr>
              <w:t>0,000羽</w:t>
            </w:r>
          </w:p>
        </w:tc>
        <w:tc>
          <w:tcPr>
            <w:tcW w:w="1275" w:type="dxa"/>
            <w:vAlign w:val="center"/>
          </w:tcPr>
          <w:p w14:paraId="2559206A" w14:textId="7C325E43" w:rsidR="00752FF6" w:rsidRPr="008D228E" w:rsidRDefault="005C394A" w:rsidP="003F3866">
            <w:pPr>
              <w:pStyle w:val="a0"/>
              <w:spacing w:line="240" w:lineRule="exact"/>
              <w:ind w:leftChars="0" w:left="0" w:firstLineChars="0" w:firstLine="0"/>
              <w:jc w:val="center"/>
              <w:rPr>
                <w:rFonts w:hAnsi="ＭＳ 明朝"/>
                <w:sz w:val="16"/>
                <w:szCs w:val="16"/>
              </w:rPr>
            </w:pPr>
            <w:r w:rsidRPr="008D228E">
              <w:rPr>
                <w:rFonts w:hAnsi="ＭＳ 明朝"/>
                <w:sz w:val="16"/>
                <w:szCs w:val="16"/>
              </w:rPr>
              <w:t>3.5</w:t>
            </w:r>
          </w:p>
        </w:tc>
      </w:tr>
    </w:tbl>
    <w:p w14:paraId="3873D543" w14:textId="77777777" w:rsidR="003E68D0" w:rsidRPr="008D228E" w:rsidRDefault="003E68D0">
      <w:pPr>
        <w:pStyle w:val="a0"/>
        <w:ind w:leftChars="0" w:left="0" w:firstLineChars="0" w:firstLine="0"/>
      </w:pPr>
    </w:p>
    <w:p w14:paraId="4EC935BE" w14:textId="77777777" w:rsidR="003E68D0" w:rsidRPr="008D228E" w:rsidRDefault="003E68D0">
      <w:pPr>
        <w:pStyle w:val="3"/>
      </w:pPr>
      <w:r w:rsidRPr="008D228E">
        <w:rPr>
          <w:rFonts w:hint="eastAsia"/>
        </w:rPr>
        <w:t>農用地等の農業上の効率的かつ総合的な利用に関する誘導方向</w:t>
      </w:r>
    </w:p>
    <w:p w14:paraId="635D0335" w14:textId="07F97BAD" w:rsidR="000D726D" w:rsidRPr="008D228E" w:rsidRDefault="000D726D" w:rsidP="000D726D">
      <w:pPr>
        <w:pStyle w:val="a0"/>
        <w:ind w:left="400" w:firstLine="200"/>
      </w:pPr>
      <w:r w:rsidRPr="008D228E">
        <w:rPr>
          <w:rFonts w:hint="eastAsia"/>
        </w:rPr>
        <w:t>農用地を効率的かつ安定的に活用するため、集落における話し合いや農家相互の協力を基本にして、遊休農地化のおそれのある農用地の円滑な利用調整を図り、効率的かつ安定的な農業経営をめざす意欲ある農業経営体への集積を積極的に進める。</w:t>
      </w:r>
    </w:p>
    <w:p w14:paraId="7F9B51C7" w14:textId="6D07A402" w:rsidR="000D726D" w:rsidRPr="008D228E" w:rsidRDefault="000D726D" w:rsidP="000D726D">
      <w:pPr>
        <w:pStyle w:val="a0"/>
        <w:ind w:left="400" w:firstLine="200"/>
      </w:pPr>
      <w:r w:rsidRPr="008D228E">
        <w:rPr>
          <w:rFonts w:hint="eastAsia"/>
        </w:rPr>
        <w:t>集積にあたっては、農地中間管理機構（三重県農林水産支援センター）が行う農地中間管理事業(貸借)や特例事業(売買等)をはじめ、農用地利用改善事業等の活用を促進し、農業経営体の経営規模拡大、経営安定につなげる。</w:t>
      </w:r>
    </w:p>
    <w:p w14:paraId="1DCDD194" w14:textId="592BE1D4" w:rsidR="000D726D" w:rsidRPr="008D228E" w:rsidRDefault="000D726D" w:rsidP="000D726D">
      <w:pPr>
        <w:pStyle w:val="a0"/>
        <w:ind w:left="400" w:firstLine="200"/>
      </w:pPr>
      <w:r w:rsidRPr="008D228E">
        <w:rPr>
          <w:rFonts w:hint="eastAsia"/>
        </w:rPr>
        <w:t>また、生産性の向上や作業の効率化を図るため、集落における作付けの集団化や経営農地の集約化等を進める。</w:t>
      </w:r>
    </w:p>
    <w:p w14:paraId="6F1BFA87" w14:textId="54B91A87" w:rsidR="000D726D" w:rsidRPr="008D228E" w:rsidRDefault="000D726D" w:rsidP="000D726D">
      <w:pPr>
        <w:pStyle w:val="a0"/>
        <w:ind w:left="400" w:firstLine="200"/>
      </w:pPr>
      <w:r w:rsidRPr="008D228E">
        <w:rPr>
          <w:rFonts w:hint="eastAsia"/>
        </w:rPr>
        <w:t>特に、水田農業については、ブロックローテーション</w:t>
      </w:r>
      <w:r w:rsidRPr="008D228E">
        <w:rPr>
          <w:rFonts w:hint="eastAsia"/>
          <w:vertAlign w:val="superscript"/>
        </w:rPr>
        <w:t>注</w:t>
      </w:r>
      <w:r w:rsidR="004B4903" w:rsidRPr="008D228E">
        <w:rPr>
          <w:rFonts w:hint="eastAsia"/>
          <w:vertAlign w:val="superscript"/>
        </w:rPr>
        <w:t>1</w:t>
      </w:r>
      <w:r w:rsidRPr="008D228E">
        <w:rPr>
          <w:rFonts w:hint="eastAsia"/>
        </w:rPr>
        <w:t>による集団麦・大豆作や農業経営体への農地集積とあわせた集落営農促進の中で土地利用調整を進める。</w:t>
      </w:r>
    </w:p>
    <w:p w14:paraId="5D77DF9A" w14:textId="651A1054" w:rsidR="000D726D" w:rsidRPr="008D228E" w:rsidRDefault="000D726D" w:rsidP="00857035">
      <w:pPr>
        <w:pStyle w:val="a0"/>
        <w:ind w:left="400" w:firstLine="200"/>
      </w:pPr>
      <w:r w:rsidRPr="008D228E">
        <w:rPr>
          <w:rFonts w:hint="eastAsia"/>
        </w:rPr>
        <w:t>また、増加傾向にある耕作放棄地については、耕作放棄地等の実態把握や農地としての効率的な利用の確保</w:t>
      </w:r>
      <w:r w:rsidR="00EC347C" w:rsidRPr="008D228E">
        <w:rPr>
          <w:rFonts w:hint="eastAsia"/>
        </w:rPr>
        <w:t>等</w:t>
      </w:r>
      <w:r w:rsidRPr="008D228E">
        <w:rPr>
          <w:rFonts w:hint="eastAsia"/>
        </w:rPr>
        <w:t>により、耕作放棄地の発生防止に努める。</w:t>
      </w:r>
    </w:p>
    <w:p w14:paraId="7DC6BC92" w14:textId="218A286F" w:rsidR="000D726D" w:rsidRPr="008D228E" w:rsidRDefault="00D35507" w:rsidP="000D726D">
      <w:pPr>
        <w:pStyle w:val="a0"/>
        <w:spacing w:beforeLines="20" w:before="62" w:line="220" w:lineRule="exact"/>
        <w:ind w:leftChars="275" w:left="880" w:hangingChars="206" w:hanging="330"/>
        <w:rPr>
          <w:sz w:val="16"/>
          <w:szCs w:val="16"/>
        </w:rPr>
      </w:pPr>
      <w:r w:rsidRPr="008D228E">
        <w:rPr>
          <w:rFonts w:hint="eastAsia"/>
          <w:sz w:val="16"/>
          <w:szCs w:val="16"/>
        </w:rPr>
        <w:t>注１　ブロックローテーション：田畑輪換の一</w:t>
      </w:r>
      <w:r w:rsidR="00CD315A">
        <w:fldChar w:fldCharType="begin"/>
      </w:r>
      <w:r w:rsidR="00CD315A">
        <w:instrText xml:space="preserve"> HYPERLINK "http://kotobank.jp/word/%E5%BD%A2%E6%85%8B" </w:instrText>
      </w:r>
      <w:r w:rsidR="00CD315A">
        <w:fldChar w:fldCharType="separate"/>
      </w:r>
      <w:r w:rsidRPr="008D228E">
        <w:rPr>
          <w:rStyle w:val="ae"/>
          <w:rFonts w:hint="eastAsia"/>
          <w:color w:val="auto"/>
          <w:sz w:val="16"/>
          <w:szCs w:val="16"/>
          <w:u w:val="none"/>
        </w:rPr>
        <w:t>形態</w:t>
      </w:r>
      <w:r w:rsidR="00CD315A">
        <w:rPr>
          <w:rStyle w:val="ae"/>
          <w:color w:val="auto"/>
          <w:sz w:val="16"/>
          <w:szCs w:val="16"/>
          <w:u w:val="none"/>
        </w:rPr>
        <w:fldChar w:fldCharType="end"/>
      </w:r>
      <w:r w:rsidRPr="008D228E">
        <w:rPr>
          <w:rFonts w:hint="eastAsia"/>
          <w:sz w:val="16"/>
          <w:szCs w:val="16"/>
        </w:rPr>
        <w:t>であり、</w:t>
      </w:r>
      <w:hyperlink r:id="rId8" w:history="1">
        <w:r w:rsidRPr="008D228E">
          <w:rPr>
            <w:rStyle w:val="ae"/>
            <w:rFonts w:hint="eastAsia"/>
            <w:color w:val="auto"/>
            <w:sz w:val="16"/>
            <w:szCs w:val="16"/>
            <w:u w:val="none"/>
          </w:rPr>
          <w:t>地域</w:t>
        </w:r>
      </w:hyperlink>
      <w:r w:rsidRPr="008D228E">
        <w:rPr>
          <w:rFonts w:hint="eastAsia"/>
          <w:sz w:val="16"/>
          <w:szCs w:val="16"/>
        </w:rPr>
        <w:t>内の</w:t>
      </w:r>
      <w:hyperlink r:id="rId9" w:history="1">
        <w:r w:rsidRPr="008D228E">
          <w:rPr>
            <w:rStyle w:val="ae"/>
            <w:rFonts w:hint="eastAsia"/>
            <w:color w:val="auto"/>
            <w:sz w:val="16"/>
            <w:szCs w:val="16"/>
            <w:u w:val="none"/>
          </w:rPr>
          <w:t>水田</w:t>
        </w:r>
      </w:hyperlink>
      <w:r w:rsidRPr="008D228E">
        <w:rPr>
          <w:rFonts w:hint="eastAsia"/>
          <w:sz w:val="16"/>
          <w:szCs w:val="16"/>
        </w:rPr>
        <w:t>を数</w:t>
      </w:r>
      <w:hyperlink r:id="rId10" w:history="1">
        <w:r w:rsidRPr="008D228E">
          <w:rPr>
            <w:rStyle w:val="ae"/>
            <w:rFonts w:hint="eastAsia"/>
            <w:color w:val="auto"/>
            <w:sz w:val="16"/>
            <w:szCs w:val="16"/>
            <w:u w:val="none"/>
          </w:rPr>
          <w:t>ブロック</w:t>
        </w:r>
      </w:hyperlink>
      <w:r w:rsidRPr="008D228E">
        <w:rPr>
          <w:rFonts w:hint="eastAsia"/>
          <w:sz w:val="16"/>
          <w:szCs w:val="16"/>
        </w:rPr>
        <w:t>に</w:t>
      </w:r>
      <w:hyperlink r:id="rId11" w:history="1">
        <w:r w:rsidRPr="008D228E">
          <w:rPr>
            <w:rStyle w:val="ae"/>
            <w:rFonts w:hint="eastAsia"/>
            <w:color w:val="auto"/>
            <w:sz w:val="16"/>
            <w:szCs w:val="16"/>
            <w:u w:val="none"/>
          </w:rPr>
          <w:t>区分</w:t>
        </w:r>
      </w:hyperlink>
      <w:r w:rsidRPr="008D228E">
        <w:rPr>
          <w:rFonts w:hint="eastAsia"/>
          <w:sz w:val="16"/>
          <w:szCs w:val="16"/>
        </w:rPr>
        <w:t>し、そのブロックごとに</w:t>
      </w:r>
      <w:hyperlink r:id="rId12" w:history="1">
        <w:r w:rsidRPr="008D228E">
          <w:rPr>
            <w:rStyle w:val="ae"/>
            <w:rFonts w:hint="eastAsia"/>
            <w:color w:val="auto"/>
            <w:sz w:val="16"/>
            <w:szCs w:val="16"/>
            <w:u w:val="none"/>
          </w:rPr>
          <w:t>集団</w:t>
        </w:r>
      </w:hyperlink>
      <w:r w:rsidRPr="008D228E">
        <w:rPr>
          <w:rFonts w:hint="eastAsia"/>
          <w:sz w:val="16"/>
          <w:szCs w:val="16"/>
        </w:rPr>
        <w:t>的に</w:t>
      </w:r>
      <w:hyperlink r:id="rId13" w:history="1">
        <w:r w:rsidRPr="008D228E">
          <w:rPr>
            <w:rStyle w:val="ae"/>
            <w:rFonts w:hint="eastAsia"/>
            <w:color w:val="auto"/>
            <w:sz w:val="16"/>
            <w:szCs w:val="16"/>
            <w:u w:val="none"/>
          </w:rPr>
          <w:t>転作</w:t>
        </w:r>
      </w:hyperlink>
      <w:r w:rsidRPr="008D228E">
        <w:rPr>
          <w:rFonts w:hint="eastAsia"/>
          <w:sz w:val="16"/>
          <w:szCs w:val="16"/>
        </w:rPr>
        <w:t>し、これを、1年ごとに他ブロックに</w:t>
      </w:r>
      <w:r w:rsidR="00CD315A">
        <w:fldChar w:fldCharType="begin"/>
      </w:r>
      <w:r w:rsidR="00CD315A">
        <w:instrText xml:space="preserve"> HYPERLINK "http://kotobank.jp/word/%E7%A7%BB%E5%8B%95" </w:instrText>
      </w:r>
      <w:r w:rsidR="00CD315A">
        <w:fldChar w:fldCharType="separate"/>
      </w:r>
      <w:r w:rsidRPr="008D228E">
        <w:rPr>
          <w:rStyle w:val="ae"/>
          <w:rFonts w:hint="eastAsia"/>
          <w:color w:val="auto"/>
          <w:sz w:val="16"/>
          <w:szCs w:val="16"/>
          <w:u w:val="none"/>
        </w:rPr>
        <w:t>移動</w:t>
      </w:r>
      <w:r w:rsidR="00CD315A">
        <w:rPr>
          <w:rStyle w:val="ae"/>
          <w:color w:val="auto"/>
          <w:sz w:val="16"/>
          <w:szCs w:val="16"/>
          <w:u w:val="none"/>
        </w:rPr>
        <w:fldChar w:fldCharType="end"/>
      </w:r>
      <w:r w:rsidRPr="008D228E">
        <w:rPr>
          <w:rFonts w:hint="eastAsia"/>
          <w:sz w:val="16"/>
          <w:szCs w:val="16"/>
        </w:rPr>
        <w:t>し、数</w:t>
      </w:r>
      <w:hyperlink r:id="rId14" w:history="1">
        <w:r w:rsidRPr="008D228E">
          <w:rPr>
            <w:rStyle w:val="ae"/>
            <w:rFonts w:hint="eastAsia"/>
            <w:color w:val="auto"/>
            <w:sz w:val="16"/>
            <w:szCs w:val="16"/>
            <w:u w:val="none"/>
          </w:rPr>
          <w:t>年間</w:t>
        </w:r>
      </w:hyperlink>
      <w:r w:rsidRPr="008D228E">
        <w:rPr>
          <w:rFonts w:hint="eastAsia"/>
          <w:sz w:val="16"/>
          <w:szCs w:val="16"/>
        </w:rPr>
        <w:t>で地域内のすべてのブロックを循環する形態</w:t>
      </w:r>
    </w:p>
    <w:p w14:paraId="5C71DB1F" w14:textId="77777777" w:rsidR="000D726D" w:rsidRPr="008D228E" w:rsidRDefault="000D726D" w:rsidP="00857035">
      <w:pPr>
        <w:pStyle w:val="a0"/>
        <w:spacing w:beforeLines="20" w:before="62" w:line="220" w:lineRule="exact"/>
        <w:ind w:leftChars="0" w:left="0" w:firstLineChars="0" w:firstLine="0"/>
        <w:rPr>
          <w:sz w:val="16"/>
          <w:szCs w:val="16"/>
        </w:rPr>
      </w:pPr>
    </w:p>
    <w:p w14:paraId="00696918" w14:textId="77777777" w:rsidR="003E68D0" w:rsidRPr="008D228E" w:rsidRDefault="003E68D0">
      <w:pPr>
        <w:pStyle w:val="2"/>
        <w:ind w:left="660" w:hangingChars="300" w:hanging="660"/>
        <w:rPr>
          <w:noProof/>
        </w:rPr>
      </w:pPr>
      <w:bookmarkStart w:id="33" w:name="_Toc181088227"/>
      <w:bookmarkStart w:id="34" w:name="_Toc410746454"/>
      <w:r w:rsidRPr="008D228E">
        <w:rPr>
          <w:rFonts w:hint="eastAsia"/>
          <w:noProof/>
        </w:rPr>
        <w:lastRenderedPageBreak/>
        <w:t>農業経営の規模の拡大及び農用地等の効率的かつ総合的な利用の促進を図るための方策</w:t>
      </w:r>
      <w:bookmarkEnd w:id="33"/>
      <w:bookmarkEnd w:id="34"/>
    </w:p>
    <w:p w14:paraId="66F177F0" w14:textId="4ABFE367" w:rsidR="003E68D0" w:rsidRPr="008D228E" w:rsidRDefault="003E68D0">
      <w:pPr>
        <w:pStyle w:val="a0"/>
        <w:ind w:left="400" w:firstLine="200"/>
      </w:pPr>
      <w:r w:rsidRPr="008D228E">
        <w:rPr>
          <w:rFonts w:hint="eastAsia"/>
        </w:rPr>
        <w:t>「</w:t>
      </w:r>
      <w:r w:rsidR="00D35507" w:rsidRPr="008D228E">
        <w:rPr>
          <w:rFonts w:hint="eastAsia"/>
        </w:rPr>
        <w:t>亀山市</w:t>
      </w:r>
      <w:r w:rsidRPr="008D228E">
        <w:rPr>
          <w:rFonts w:hint="eastAsia"/>
        </w:rPr>
        <w:t>農業経営基盤の強化の促進に関する基本</w:t>
      </w:r>
      <w:r w:rsidR="00376E74" w:rsidRPr="008D228E">
        <w:rPr>
          <w:rFonts w:hint="eastAsia"/>
        </w:rPr>
        <w:t>構想</w:t>
      </w:r>
      <w:r w:rsidRPr="008D228E">
        <w:rPr>
          <w:rFonts w:hint="eastAsia"/>
        </w:rPr>
        <w:t>」の第4農業経営基盤強化促進事業に関する事項に定められた方向に即しつつ、本市の農業の地域特性、即ち、</w:t>
      </w:r>
      <w:r w:rsidR="00E22CD5" w:rsidRPr="008D228E">
        <w:rPr>
          <w:rFonts w:hint="eastAsia"/>
        </w:rPr>
        <w:t>主穀</w:t>
      </w:r>
      <w:r w:rsidRPr="008D228E">
        <w:rPr>
          <w:rFonts w:hint="eastAsia"/>
        </w:rPr>
        <w:t>経営を中心とした多様な農業生産の展開や兼業化の著しい進行</w:t>
      </w:r>
      <w:r w:rsidR="00EC347C" w:rsidRPr="008D228E">
        <w:rPr>
          <w:rFonts w:hint="eastAsia"/>
        </w:rPr>
        <w:t>等</w:t>
      </w:r>
      <w:r w:rsidRPr="008D228E">
        <w:rPr>
          <w:rFonts w:hint="eastAsia"/>
        </w:rPr>
        <w:t>の特徴を十分踏まえて、以下の方針に沿って農業経営基盤強化促進事業</w:t>
      </w:r>
      <w:r w:rsidR="00376E74" w:rsidRPr="008D228E">
        <w:rPr>
          <w:rFonts w:hint="eastAsia"/>
        </w:rPr>
        <w:t>等</w:t>
      </w:r>
      <w:r w:rsidRPr="008D228E">
        <w:rPr>
          <w:rFonts w:hint="eastAsia"/>
        </w:rPr>
        <w:t>に積極的に取り組む。</w:t>
      </w:r>
    </w:p>
    <w:p w14:paraId="58931132" w14:textId="4CC7340B" w:rsidR="003E68D0" w:rsidRPr="008D228E" w:rsidRDefault="003E68D0" w:rsidP="006B0224">
      <w:pPr>
        <w:pStyle w:val="a0"/>
        <w:ind w:leftChars="100" w:firstLineChars="200" w:firstLine="400"/>
      </w:pPr>
      <w:r w:rsidRPr="008D228E">
        <w:rPr>
          <w:rFonts w:hint="eastAsia"/>
        </w:rPr>
        <w:t>農業経営基盤強化促進事業として、次に掲げる事業を行う。</w:t>
      </w:r>
    </w:p>
    <w:p w14:paraId="1D079FAE" w14:textId="77777777" w:rsidR="003E68D0" w:rsidRPr="008D228E" w:rsidRDefault="00E22CD5" w:rsidP="00E22CD5">
      <w:pPr>
        <w:pStyle w:val="a0"/>
        <w:tabs>
          <w:tab w:val="center" w:pos="567"/>
        </w:tabs>
        <w:ind w:leftChars="283" w:left="566" w:firstLineChars="0" w:firstLine="1"/>
      </w:pPr>
      <w:r w:rsidRPr="008D228E">
        <w:rPr>
          <w:rFonts w:hint="eastAsia"/>
        </w:rPr>
        <w:t>①利</w:t>
      </w:r>
      <w:r w:rsidR="003E68D0" w:rsidRPr="008D228E">
        <w:rPr>
          <w:rFonts w:hint="eastAsia"/>
        </w:rPr>
        <w:t>用権設定等促進事業</w:t>
      </w:r>
      <w:r w:rsidR="003E68D0" w:rsidRPr="008D228E">
        <w:tab/>
      </w:r>
    </w:p>
    <w:p w14:paraId="48859AFF" w14:textId="77777777" w:rsidR="003E68D0" w:rsidRPr="008D228E" w:rsidRDefault="00376E74" w:rsidP="00E22CD5">
      <w:pPr>
        <w:pStyle w:val="a0"/>
        <w:ind w:leftChars="300" w:left="800" w:hangingChars="100" w:hanging="200"/>
      </w:pPr>
      <w:r w:rsidRPr="008D228E">
        <w:rPr>
          <w:rFonts w:hint="eastAsia"/>
        </w:rPr>
        <w:t>②</w:t>
      </w:r>
      <w:r w:rsidR="003E68D0" w:rsidRPr="008D228E">
        <w:rPr>
          <w:rFonts w:hint="eastAsia"/>
        </w:rPr>
        <w:t>農用地利用改善事業の実施を促進する事業</w:t>
      </w:r>
    </w:p>
    <w:p w14:paraId="4897F8BC" w14:textId="77777777" w:rsidR="003E68D0" w:rsidRPr="008D228E" w:rsidRDefault="00376E74">
      <w:pPr>
        <w:pStyle w:val="a0"/>
        <w:ind w:left="400" w:firstLine="200"/>
      </w:pPr>
      <w:r w:rsidRPr="008D228E">
        <w:rPr>
          <w:rFonts w:hint="eastAsia"/>
        </w:rPr>
        <w:t>③</w:t>
      </w:r>
      <w:r w:rsidR="003E68D0" w:rsidRPr="008D228E">
        <w:rPr>
          <w:rFonts w:hint="eastAsia"/>
        </w:rPr>
        <w:t>農作業の受委託の実施を促進する事業</w:t>
      </w:r>
    </w:p>
    <w:p w14:paraId="092E24CF" w14:textId="77777777" w:rsidR="003E68D0" w:rsidRPr="008D228E" w:rsidRDefault="00376E74">
      <w:pPr>
        <w:pStyle w:val="a0"/>
        <w:ind w:left="400" w:firstLine="200"/>
      </w:pPr>
      <w:r w:rsidRPr="008D228E">
        <w:rPr>
          <w:rFonts w:hint="eastAsia"/>
        </w:rPr>
        <w:t>④</w:t>
      </w:r>
      <w:r w:rsidR="003E68D0" w:rsidRPr="008D228E">
        <w:rPr>
          <w:rFonts w:hint="eastAsia"/>
        </w:rPr>
        <w:t>農業経営の改善を図るために必要な農業従事者の養成及び確保を促進する事業</w:t>
      </w:r>
    </w:p>
    <w:p w14:paraId="4A46CAE0" w14:textId="77777777" w:rsidR="003E68D0" w:rsidRPr="008D228E" w:rsidRDefault="00376E74">
      <w:pPr>
        <w:pStyle w:val="a0"/>
        <w:ind w:left="400" w:firstLine="200"/>
      </w:pPr>
      <w:r w:rsidRPr="008D228E">
        <w:rPr>
          <w:rFonts w:hint="eastAsia"/>
        </w:rPr>
        <w:t>⑤</w:t>
      </w:r>
      <w:r w:rsidR="003E68D0" w:rsidRPr="008D228E">
        <w:rPr>
          <w:rFonts w:hint="eastAsia"/>
        </w:rPr>
        <w:t>その他農業経営基盤の強化を促進するために必要な事業</w:t>
      </w:r>
    </w:p>
    <w:p w14:paraId="4586D215" w14:textId="77777777" w:rsidR="003E68D0" w:rsidRPr="008D228E" w:rsidRDefault="003E68D0">
      <w:pPr>
        <w:pStyle w:val="a0"/>
        <w:ind w:left="400" w:firstLine="200"/>
      </w:pPr>
    </w:p>
    <w:p w14:paraId="60363769" w14:textId="77777777" w:rsidR="003E68D0" w:rsidRPr="008D228E" w:rsidRDefault="003E68D0">
      <w:pPr>
        <w:pStyle w:val="4"/>
      </w:pPr>
      <w:r w:rsidRPr="008D228E">
        <w:rPr>
          <w:rFonts w:hint="eastAsia"/>
        </w:rPr>
        <w:t>担い手育成対策の推進</w:t>
      </w:r>
    </w:p>
    <w:p w14:paraId="57A88F92" w14:textId="5D1D908C" w:rsidR="002B3DAB" w:rsidRPr="008D228E" w:rsidRDefault="00E22CD5" w:rsidP="006A5AA4">
      <w:pPr>
        <w:pStyle w:val="a0"/>
        <w:ind w:left="400" w:firstLine="200"/>
      </w:pPr>
      <w:r w:rsidRPr="008D228E">
        <w:rPr>
          <w:rFonts w:hint="eastAsia"/>
        </w:rPr>
        <w:t>団塊</w:t>
      </w:r>
      <w:r w:rsidR="003E68D0" w:rsidRPr="008D228E">
        <w:rPr>
          <w:rFonts w:hint="eastAsia"/>
        </w:rPr>
        <w:t>の世代や意欲のある若者</w:t>
      </w:r>
      <w:r w:rsidR="00EC347C" w:rsidRPr="008D228E">
        <w:rPr>
          <w:rFonts w:hint="eastAsia"/>
        </w:rPr>
        <w:t>等</w:t>
      </w:r>
      <w:r w:rsidR="003E68D0" w:rsidRPr="008D228E">
        <w:rPr>
          <w:rFonts w:hint="eastAsia"/>
        </w:rPr>
        <w:t>、多様な人材が幅広く農業に参入できるよう、営農組織、地元企業等と連携し、農業技術や経営管理に関する情報や研修機会の提供</w:t>
      </w:r>
      <w:r w:rsidR="009927ED" w:rsidRPr="008D228E">
        <w:rPr>
          <w:rFonts w:hint="eastAsia"/>
        </w:rPr>
        <w:t>を行う。</w:t>
      </w:r>
      <w:r w:rsidR="003E68D0" w:rsidRPr="008D228E">
        <w:rPr>
          <w:rFonts w:hint="eastAsia"/>
        </w:rPr>
        <w:t>また、</w:t>
      </w:r>
      <w:r w:rsidR="006A5AA4" w:rsidRPr="008D228E">
        <w:rPr>
          <w:rFonts w:hint="eastAsia"/>
        </w:rPr>
        <w:t>地域農業の維持・発展を図るため、農業の担い手として中心的な役割を果たす認定農業者や集落営農組織等の意欲ある農業経営体の育成、農地の集積及び若者や女性による新規就農の促進</w:t>
      </w:r>
      <w:r w:rsidR="000C689B" w:rsidRPr="008D228E">
        <w:rPr>
          <w:rFonts w:hint="eastAsia"/>
        </w:rPr>
        <w:t>を図る</w:t>
      </w:r>
      <w:r w:rsidR="006A5AA4" w:rsidRPr="008D228E">
        <w:rPr>
          <w:rFonts w:hint="eastAsia"/>
        </w:rPr>
        <w:t>こととする。</w:t>
      </w:r>
    </w:p>
    <w:p w14:paraId="4CF02471" w14:textId="77777777" w:rsidR="003E68D0" w:rsidRPr="008D228E" w:rsidRDefault="003E68D0">
      <w:pPr>
        <w:pStyle w:val="a0"/>
        <w:ind w:left="400" w:firstLine="200"/>
      </w:pPr>
    </w:p>
    <w:p w14:paraId="33B2EA14" w14:textId="77777777" w:rsidR="003E68D0" w:rsidRPr="008D228E" w:rsidRDefault="003E68D0">
      <w:pPr>
        <w:pStyle w:val="4"/>
      </w:pPr>
      <w:r w:rsidRPr="008D228E">
        <w:rPr>
          <w:rFonts w:hint="eastAsia"/>
        </w:rPr>
        <w:t>集落営農等の推進</w:t>
      </w:r>
    </w:p>
    <w:p w14:paraId="71CAD1BC" w14:textId="77777777" w:rsidR="003E68D0" w:rsidRPr="008D228E" w:rsidRDefault="003E68D0">
      <w:pPr>
        <w:pStyle w:val="a0"/>
        <w:ind w:left="400" w:firstLine="200"/>
      </w:pPr>
      <w:r w:rsidRPr="008D228E">
        <w:rPr>
          <w:rFonts w:hint="eastAsia"/>
        </w:rPr>
        <w:t>土地利用調整や農作業を受託する集落営農組織の育成及び法人化の支援</w:t>
      </w:r>
      <w:r w:rsidR="00BC69E4" w:rsidRPr="008D228E">
        <w:rPr>
          <w:rFonts w:hint="eastAsia"/>
        </w:rPr>
        <w:t>や多面的機能発揮促進事業</w:t>
      </w:r>
      <w:r w:rsidR="009927ED" w:rsidRPr="008D228E">
        <w:rPr>
          <w:rFonts w:hint="eastAsia"/>
        </w:rPr>
        <w:t>の活用</w:t>
      </w:r>
      <w:r w:rsidRPr="008D228E">
        <w:rPr>
          <w:rFonts w:hint="eastAsia"/>
        </w:rPr>
        <w:t>とともに、地域ぐるみでの営農体制づくりを促進する。</w:t>
      </w:r>
    </w:p>
    <w:p w14:paraId="0CDD1CA6" w14:textId="77777777" w:rsidR="003E68D0" w:rsidRPr="008D228E" w:rsidRDefault="003E68D0">
      <w:pPr>
        <w:pStyle w:val="a0"/>
        <w:ind w:left="400" w:firstLine="200"/>
      </w:pPr>
    </w:p>
    <w:p w14:paraId="19A0CFD1" w14:textId="77777777" w:rsidR="003E68D0" w:rsidRPr="008D228E" w:rsidRDefault="003E68D0">
      <w:pPr>
        <w:pStyle w:val="2"/>
      </w:pPr>
      <w:bookmarkStart w:id="35" w:name="_Toc181088228"/>
      <w:bookmarkStart w:id="36" w:name="_Toc410746455"/>
      <w:r w:rsidRPr="008D228E">
        <w:rPr>
          <w:rFonts w:hint="eastAsia"/>
          <w:noProof/>
        </w:rPr>
        <w:t>森林の整備その他林業の振興との関連</w:t>
      </w:r>
      <w:bookmarkEnd w:id="35"/>
      <w:bookmarkEnd w:id="36"/>
    </w:p>
    <w:p w14:paraId="495151A7" w14:textId="77777777" w:rsidR="003E68D0" w:rsidRPr="008D228E" w:rsidRDefault="003E68D0">
      <w:pPr>
        <w:pStyle w:val="a0"/>
        <w:ind w:left="400" w:firstLine="200"/>
      </w:pPr>
      <w:r w:rsidRPr="008D228E">
        <w:rPr>
          <w:rFonts w:hint="eastAsia"/>
        </w:rPr>
        <w:t>森林を保全・整備するにあたり、農林業をあわせた集落ぐるみの</w:t>
      </w:r>
      <w:r w:rsidR="00A27037" w:rsidRPr="008D228E">
        <w:rPr>
          <w:rFonts w:hint="eastAsia"/>
        </w:rPr>
        <w:t>取組</w:t>
      </w:r>
      <w:r w:rsidRPr="008D228E">
        <w:rPr>
          <w:rFonts w:hint="eastAsia"/>
        </w:rPr>
        <w:t>の中から労働力の確保を図り、地域振興に努め</w:t>
      </w:r>
      <w:r w:rsidR="009927ED" w:rsidRPr="008D228E">
        <w:rPr>
          <w:rFonts w:hint="eastAsia"/>
        </w:rPr>
        <w:t>る</w:t>
      </w:r>
      <w:r w:rsidRPr="008D228E">
        <w:rPr>
          <w:rFonts w:hint="eastAsia"/>
        </w:rPr>
        <w:t>。</w:t>
      </w:r>
    </w:p>
    <w:p w14:paraId="4FB64D82" w14:textId="77777777" w:rsidR="003E68D0" w:rsidRPr="008D228E" w:rsidRDefault="003E68D0">
      <w:pPr>
        <w:pStyle w:val="a0"/>
        <w:ind w:left="400" w:firstLine="200"/>
      </w:pPr>
      <w:r w:rsidRPr="008D228E">
        <w:br w:type="page"/>
      </w:r>
    </w:p>
    <w:p w14:paraId="1FC845E7" w14:textId="77777777" w:rsidR="003E68D0" w:rsidRPr="008D228E" w:rsidRDefault="003E68D0">
      <w:pPr>
        <w:pStyle w:val="1"/>
      </w:pPr>
      <w:bookmarkStart w:id="37" w:name="_Toc181088229"/>
      <w:bookmarkStart w:id="38" w:name="_Toc410746456"/>
      <w:r w:rsidRPr="008D228E">
        <w:rPr>
          <w:rFonts w:hint="eastAsia"/>
        </w:rPr>
        <w:lastRenderedPageBreak/>
        <w:t>農業近代化施設の整備計画</w:t>
      </w:r>
      <w:bookmarkEnd w:id="37"/>
      <w:bookmarkEnd w:id="38"/>
    </w:p>
    <w:p w14:paraId="612E61F1" w14:textId="77777777" w:rsidR="003E68D0" w:rsidRPr="008D228E" w:rsidRDefault="003E68D0"/>
    <w:p w14:paraId="4B704F24" w14:textId="77777777" w:rsidR="003E68D0" w:rsidRPr="008D228E" w:rsidRDefault="003E68D0">
      <w:pPr>
        <w:pStyle w:val="2"/>
      </w:pPr>
      <w:bookmarkStart w:id="39" w:name="_Toc181088230"/>
      <w:bookmarkStart w:id="40" w:name="_Toc410746457"/>
      <w:r w:rsidRPr="008D228E">
        <w:rPr>
          <w:rFonts w:hint="eastAsia"/>
        </w:rPr>
        <w:t>農業近代化施設の整備の方向</w:t>
      </w:r>
      <w:bookmarkEnd w:id="39"/>
      <w:bookmarkEnd w:id="40"/>
    </w:p>
    <w:p w14:paraId="2E98E3D5" w14:textId="72DAA2F4" w:rsidR="00655CE6" w:rsidRPr="008D228E" w:rsidRDefault="003E68D0">
      <w:pPr>
        <w:pStyle w:val="a0"/>
        <w:ind w:left="400" w:firstLine="200"/>
      </w:pPr>
      <w:r w:rsidRPr="008D228E">
        <w:rPr>
          <w:rFonts w:hint="eastAsia"/>
        </w:rPr>
        <w:t>本市の農業は、古くからの基幹産業として、</w:t>
      </w:r>
      <w:r w:rsidR="009927ED" w:rsidRPr="008D228E">
        <w:rPr>
          <w:rFonts w:hint="eastAsia"/>
        </w:rPr>
        <w:t>主穀中心</w:t>
      </w:r>
      <w:r w:rsidRPr="008D228E">
        <w:rPr>
          <w:rFonts w:hint="eastAsia"/>
        </w:rPr>
        <w:t>経営を主体に、</w:t>
      </w:r>
      <w:r w:rsidR="006D5515" w:rsidRPr="008D228E">
        <w:rPr>
          <w:rFonts w:hint="eastAsia"/>
        </w:rPr>
        <w:t>茶、</w:t>
      </w:r>
      <w:r w:rsidRPr="008D228E">
        <w:rPr>
          <w:rFonts w:hint="eastAsia"/>
        </w:rPr>
        <w:t>果樹、畜産等が営まれている。しかし、兼業化や混住化、高齢化の進行</w:t>
      </w:r>
      <w:r w:rsidR="008E5CF4" w:rsidRPr="008D228E">
        <w:rPr>
          <w:rFonts w:hint="eastAsia"/>
        </w:rPr>
        <w:t>、担い手の不足</w:t>
      </w:r>
      <w:r w:rsidR="00EC347C" w:rsidRPr="008D228E">
        <w:rPr>
          <w:rFonts w:hint="eastAsia"/>
        </w:rPr>
        <w:t>等、</w:t>
      </w:r>
      <w:r w:rsidRPr="008D228E">
        <w:rPr>
          <w:rFonts w:hint="eastAsia"/>
        </w:rPr>
        <w:t>農業をとりまく環境は大変厳しいものとなって</w:t>
      </w:r>
      <w:r w:rsidR="00747997" w:rsidRPr="008D228E">
        <w:rPr>
          <w:rFonts w:hint="eastAsia"/>
        </w:rPr>
        <w:t>いる</w:t>
      </w:r>
      <w:r w:rsidRPr="008D228E">
        <w:rPr>
          <w:rFonts w:hint="eastAsia"/>
        </w:rPr>
        <w:t>。</w:t>
      </w:r>
    </w:p>
    <w:p w14:paraId="3A692E5B" w14:textId="77777777" w:rsidR="003E68D0" w:rsidRPr="008D228E" w:rsidRDefault="00655CE6">
      <w:pPr>
        <w:pStyle w:val="a0"/>
        <w:ind w:left="400" w:firstLine="200"/>
      </w:pPr>
      <w:r w:rsidRPr="008D228E">
        <w:rPr>
          <w:rFonts w:hint="eastAsia"/>
        </w:rPr>
        <w:t>このような中で、将来にわたって産地として発展していくためには、新たな付加価値の創出による他産地との差別化や販売戦略の構築が必要となっている。</w:t>
      </w:r>
    </w:p>
    <w:p w14:paraId="702439F0" w14:textId="77777777" w:rsidR="00655CE6" w:rsidRPr="008D228E" w:rsidRDefault="00655CE6">
      <w:pPr>
        <w:pStyle w:val="a0"/>
        <w:ind w:left="400" w:firstLine="200"/>
      </w:pPr>
      <w:r w:rsidRPr="008D228E">
        <w:rPr>
          <w:rFonts w:hint="eastAsia"/>
        </w:rPr>
        <w:t>さらに、安全、安心な食料の安定供給はもとより、環境に配慮した農業の展開や消費者視点の一層の重視が必要となっている。</w:t>
      </w:r>
    </w:p>
    <w:p w14:paraId="38CFA712" w14:textId="77777777" w:rsidR="003E68D0" w:rsidRPr="008D228E" w:rsidRDefault="003E68D0">
      <w:pPr>
        <w:pStyle w:val="a0"/>
        <w:ind w:left="400" w:firstLine="200"/>
      </w:pPr>
      <w:r w:rsidRPr="008D228E">
        <w:rPr>
          <w:rFonts w:hint="eastAsia"/>
        </w:rPr>
        <w:t>そのため、消費者ニーズや地産地消の考えを踏まえた上で、担い手を中心とした地域農業の確立を図るため、土地基盤整備</w:t>
      </w:r>
      <w:r w:rsidR="007058A0" w:rsidRPr="008D228E">
        <w:rPr>
          <w:rFonts w:hint="eastAsia"/>
        </w:rPr>
        <w:t>や</w:t>
      </w:r>
      <w:r w:rsidRPr="008D228E">
        <w:rPr>
          <w:rFonts w:hint="eastAsia"/>
        </w:rPr>
        <w:t>近代化施設の</w:t>
      </w:r>
      <w:r w:rsidR="007058A0" w:rsidRPr="008D228E">
        <w:rPr>
          <w:rFonts w:hint="eastAsia"/>
        </w:rPr>
        <w:t>維持管理に努める。</w:t>
      </w:r>
    </w:p>
    <w:p w14:paraId="1149332F" w14:textId="1A4B0D92" w:rsidR="003E68D0" w:rsidRPr="008D228E" w:rsidRDefault="003E68D0">
      <w:pPr>
        <w:pStyle w:val="a0"/>
        <w:ind w:left="400" w:firstLine="200"/>
      </w:pPr>
      <w:r w:rsidRPr="008D228E">
        <w:rPr>
          <w:rFonts w:hint="eastAsia"/>
        </w:rPr>
        <w:t>そして、地域資源を活用した特産品づくりや環境調査型の事業展開</w:t>
      </w:r>
      <w:r w:rsidR="00EC347C" w:rsidRPr="008D228E">
        <w:rPr>
          <w:rFonts w:hint="eastAsia"/>
        </w:rPr>
        <w:t>等</w:t>
      </w:r>
      <w:r w:rsidRPr="008D228E">
        <w:rPr>
          <w:rFonts w:hint="eastAsia"/>
        </w:rPr>
        <w:t>を支援し、亀山市の特産品づくり等への</w:t>
      </w:r>
      <w:r w:rsidR="00A27037" w:rsidRPr="008D228E">
        <w:rPr>
          <w:rFonts w:hint="eastAsia"/>
        </w:rPr>
        <w:t>取組</w:t>
      </w:r>
      <w:r w:rsidRPr="008D228E">
        <w:rPr>
          <w:rFonts w:hint="eastAsia"/>
        </w:rPr>
        <w:t>を促進する。</w:t>
      </w:r>
    </w:p>
    <w:p w14:paraId="403D5D27" w14:textId="77777777" w:rsidR="003E68D0" w:rsidRPr="008D228E" w:rsidRDefault="003E68D0">
      <w:pPr>
        <w:pStyle w:val="a0"/>
        <w:ind w:left="400" w:firstLine="200"/>
      </w:pPr>
    </w:p>
    <w:p w14:paraId="0D2B7B29" w14:textId="77777777" w:rsidR="003E68D0" w:rsidRPr="008D228E" w:rsidRDefault="003E68D0">
      <w:pPr>
        <w:pStyle w:val="3"/>
      </w:pPr>
      <w:r w:rsidRPr="008D228E">
        <w:rPr>
          <w:rFonts w:hint="eastAsia"/>
        </w:rPr>
        <w:t>主穀</w:t>
      </w:r>
    </w:p>
    <w:p w14:paraId="1F5B0F02" w14:textId="48AA6D3E" w:rsidR="00A37506" w:rsidRPr="008D228E" w:rsidRDefault="00A37506" w:rsidP="00A37506">
      <w:pPr>
        <w:pStyle w:val="a0"/>
        <w:ind w:left="400" w:firstLine="200"/>
      </w:pPr>
      <w:r w:rsidRPr="008D228E">
        <w:rPr>
          <w:rFonts w:hint="eastAsia"/>
        </w:rPr>
        <w:t>主穀中心経営については、集落・地域を範囲とした水田営農システムを確立するとともに、農地中間管理事業等の活用により、担い手への農地集積を加速的に進め、経営規模の拡大を促進する。特に、米の一等米比率の低下防止策として、施肥改善や病害虫防除に関する技術対策、水管理技術の励行、高温登熟性に優れた品種の導入を進める。また、実需者ニーズの高い麦、大豆の作付拡大や飼料用米、露地野菜の導入</w:t>
      </w:r>
      <w:r w:rsidR="00EC347C" w:rsidRPr="008D228E">
        <w:rPr>
          <w:rFonts w:hint="eastAsia"/>
        </w:rPr>
        <w:t>等</w:t>
      </w:r>
      <w:r w:rsidRPr="008D228E">
        <w:rPr>
          <w:rFonts w:hint="eastAsia"/>
        </w:rPr>
        <w:t>、収益性の向上に向けた水田の高度利用を積極的に進める。さらに、麦・大豆の単収及び品質の向上を図ることにより、所得の向上を図る。</w:t>
      </w:r>
    </w:p>
    <w:p w14:paraId="68B82888" w14:textId="1C2F2681" w:rsidR="00A37506" w:rsidRPr="008D228E" w:rsidRDefault="00A37506" w:rsidP="00A37506">
      <w:pPr>
        <w:pStyle w:val="a0"/>
        <w:ind w:left="400" w:firstLine="200"/>
      </w:pPr>
      <w:r w:rsidRPr="008D228E">
        <w:rPr>
          <w:rFonts w:hint="eastAsia"/>
        </w:rPr>
        <w:t>加えて、安定した雇用の確保や、さらなる経営規模の拡大を図るため、経営体の法人化を促進する。</w:t>
      </w:r>
    </w:p>
    <w:p w14:paraId="3E774B8A" w14:textId="7BCC17ED" w:rsidR="00A37506" w:rsidRPr="008D228E" w:rsidRDefault="00A37506" w:rsidP="00A37506">
      <w:pPr>
        <w:pStyle w:val="a0"/>
        <w:ind w:left="400" w:firstLine="200"/>
      </w:pPr>
      <w:r w:rsidRPr="008D228E">
        <w:rPr>
          <w:rFonts w:hint="eastAsia"/>
        </w:rPr>
        <w:t>また、省力化と低コスト化、作業の快適化を実現するため、直播栽培、乳苗移植、不耕起栽培、ドローン等による農薬散布、乗用管理機、肥効調節型肥料等の新技術の導入を図る。さらに、経営の実態に応じた施設活用を基本に、ライスセンターや育苗施設等の大規模共同利用施設の利用を促進する。</w:t>
      </w:r>
    </w:p>
    <w:p w14:paraId="68E14556" w14:textId="361C7AA8" w:rsidR="00A37506" w:rsidRPr="008D228E" w:rsidRDefault="00A37506" w:rsidP="00A37506">
      <w:pPr>
        <w:pStyle w:val="a0"/>
        <w:ind w:left="400" w:firstLine="200"/>
      </w:pPr>
      <w:r w:rsidRPr="008D228E">
        <w:rPr>
          <w:rFonts w:hint="eastAsia"/>
        </w:rPr>
        <w:t>新たに農業を営もうとする青年等については、水稲、麦、大豆を中心に作業受託を推進する。また、農業施設機械の導入にあたっては、経営開始時の投資額を抑えるため、適正な規模・性能のものの導入や中古農業機械等の利用を促進する。</w:t>
      </w:r>
    </w:p>
    <w:p w14:paraId="2B209369" w14:textId="7F84BBEC" w:rsidR="00224559" w:rsidRPr="008D228E" w:rsidRDefault="00A37506" w:rsidP="00A37506">
      <w:pPr>
        <w:pStyle w:val="a0"/>
        <w:ind w:left="400" w:firstLine="200"/>
      </w:pPr>
      <w:r w:rsidRPr="008D228E">
        <w:rPr>
          <w:rFonts w:hint="eastAsia"/>
        </w:rPr>
        <w:t>また、組織（法人）経営では、複数人が共同で経営を行うことにより経営面積を確保し、大型の農業機械施設の導入を図ることによる作業の効率化を進める。</w:t>
      </w:r>
    </w:p>
    <w:p w14:paraId="1BC3FFAF" w14:textId="77777777" w:rsidR="00224559" w:rsidRPr="008D228E" w:rsidRDefault="00224559">
      <w:pPr>
        <w:pStyle w:val="a0"/>
        <w:ind w:left="400" w:firstLine="200"/>
      </w:pPr>
    </w:p>
    <w:p w14:paraId="49349C90" w14:textId="77777777" w:rsidR="00224559" w:rsidRPr="008D228E" w:rsidRDefault="00224559" w:rsidP="00224559">
      <w:pPr>
        <w:pStyle w:val="3"/>
      </w:pPr>
      <w:r w:rsidRPr="008D228E">
        <w:rPr>
          <w:rFonts w:hint="eastAsia"/>
        </w:rPr>
        <w:t>茶</w:t>
      </w:r>
    </w:p>
    <w:p w14:paraId="491553D2" w14:textId="6CD28232" w:rsidR="00F52DF0" w:rsidRPr="008D228E" w:rsidRDefault="00134996" w:rsidP="00134996">
      <w:pPr>
        <w:pStyle w:val="a0"/>
        <w:ind w:left="400" w:firstLine="200"/>
      </w:pPr>
      <w:r w:rsidRPr="008D228E">
        <w:rPr>
          <w:rFonts w:hint="eastAsia"/>
        </w:rPr>
        <w:t>茶中心経営については、乗用型茶園管理機の導入による省力化と茶園の利用集積等による規模拡大を促進するとともに、製茶工場を核とした生産農家の系列化や協業化</w:t>
      </w:r>
      <w:r w:rsidR="00EC347C" w:rsidRPr="008D228E">
        <w:rPr>
          <w:rFonts w:hint="eastAsia"/>
        </w:rPr>
        <w:t>等、</w:t>
      </w:r>
      <w:r w:rsidRPr="008D228E">
        <w:rPr>
          <w:rFonts w:hint="eastAsia"/>
        </w:rPr>
        <w:t>茶業経営の合理化に向けた取組を進める。</w:t>
      </w:r>
    </w:p>
    <w:p w14:paraId="6B77A5E5" w14:textId="19AA10B8" w:rsidR="00134996" w:rsidRPr="008D228E" w:rsidRDefault="00134996" w:rsidP="00134996">
      <w:pPr>
        <w:pStyle w:val="a0"/>
        <w:ind w:left="400" w:firstLine="200"/>
      </w:pPr>
      <w:r w:rsidRPr="008D228E">
        <w:rPr>
          <w:rFonts w:hint="eastAsia"/>
        </w:rPr>
        <w:t>また、地域の特色や消費者ニーズを考慮した優良品種への改植を計画的に進め、茶葉の品質確保に努めるとともに、ＧＡＰ</w:t>
      </w:r>
      <w:r w:rsidR="004B4903" w:rsidRPr="008D228E">
        <w:rPr>
          <w:rFonts w:hint="eastAsia"/>
          <w:vertAlign w:val="superscript"/>
        </w:rPr>
        <w:t>注2</w:t>
      </w:r>
      <w:r w:rsidRPr="008D228E">
        <w:rPr>
          <w:rFonts w:hint="eastAsia"/>
        </w:rPr>
        <w:t>認証の導入の継続による生産工程管理の徹底を図り、安全・安心な茶生産を推進し「亀山茶」のブランド化を図る。あわせて、「青空お茶まつり」</w:t>
      </w:r>
      <w:r w:rsidR="00EC347C" w:rsidRPr="008D228E">
        <w:rPr>
          <w:rFonts w:hint="eastAsia"/>
        </w:rPr>
        <w:t>等</w:t>
      </w:r>
      <w:r w:rsidRPr="008D228E">
        <w:rPr>
          <w:rFonts w:hint="eastAsia"/>
        </w:rPr>
        <w:t>の多彩なイベント等を支援し、「亀山茶」ブランドの積極的なＰＲ活動を推進する。</w:t>
      </w:r>
    </w:p>
    <w:p w14:paraId="7D7B38FB" w14:textId="42DC6CDF" w:rsidR="00134996" w:rsidRPr="008D228E" w:rsidRDefault="00134996" w:rsidP="00134996">
      <w:pPr>
        <w:pStyle w:val="a0"/>
        <w:ind w:left="400" w:firstLine="200"/>
      </w:pPr>
      <w:r w:rsidRPr="008D228E">
        <w:rPr>
          <w:rFonts w:hint="eastAsia"/>
        </w:rPr>
        <w:t>新たに農業を営もうとする青年等については、当面は大きな投資が必要な荒茶加工施設は導入せず、産地内の大規模製茶経営体へ生葉を販売する茶栽培部門経営を勧める。経営開始にあたっては、安定的な茶葉生産が可能な成木園で、かつ、機械化に対応できる優良な茶園の確保を進める。</w:t>
      </w:r>
    </w:p>
    <w:p w14:paraId="1D3FB9F0" w14:textId="1D498234" w:rsidR="004E5038" w:rsidRPr="008D228E" w:rsidRDefault="00134996" w:rsidP="00134996">
      <w:pPr>
        <w:pStyle w:val="a0"/>
        <w:ind w:left="400" w:firstLine="200"/>
      </w:pPr>
      <w:r w:rsidRPr="008D228E">
        <w:rPr>
          <w:rFonts w:hint="eastAsia"/>
        </w:rPr>
        <w:lastRenderedPageBreak/>
        <w:t>また、茶園管理についても、投資額を抑えるために中古の乗用型茶園管理機の導入等により、生産コストの削減と省力化を進める。</w:t>
      </w:r>
    </w:p>
    <w:p w14:paraId="30CCFAB7" w14:textId="77777777" w:rsidR="002D2A6C" w:rsidRPr="008D228E" w:rsidRDefault="002D2A6C" w:rsidP="004B4903">
      <w:pPr>
        <w:pStyle w:val="a0"/>
        <w:spacing w:beforeLines="20" w:before="62" w:line="200" w:lineRule="exact"/>
        <w:ind w:leftChars="301" w:left="909" w:hangingChars="192" w:hanging="307"/>
        <w:rPr>
          <w:sz w:val="16"/>
          <w:szCs w:val="16"/>
        </w:rPr>
      </w:pPr>
      <w:r w:rsidRPr="008D228E">
        <w:rPr>
          <w:rFonts w:hint="eastAsia"/>
          <w:sz w:val="16"/>
          <w:szCs w:val="16"/>
        </w:rPr>
        <w:t xml:space="preserve">注２　ＧＡＰ：農業生産工程管理（Good </w:t>
      </w:r>
      <w:proofErr w:type="spellStart"/>
      <w:r w:rsidRPr="008D228E">
        <w:rPr>
          <w:rFonts w:hint="eastAsia"/>
          <w:sz w:val="16"/>
          <w:szCs w:val="16"/>
        </w:rPr>
        <w:t>Aguricultural</w:t>
      </w:r>
      <w:proofErr w:type="spellEnd"/>
      <w:r w:rsidRPr="008D228E">
        <w:rPr>
          <w:rFonts w:hint="eastAsia"/>
          <w:sz w:val="16"/>
          <w:szCs w:val="16"/>
        </w:rPr>
        <w:t xml:space="preserve"> Practice）農産物の安全性確保、環境保全、経営改善等を目的として、生産者及び生産者部会等が共同して工程管理を行う手法</w:t>
      </w:r>
    </w:p>
    <w:p w14:paraId="1AF1FDE2" w14:textId="77777777" w:rsidR="003E68D0" w:rsidRPr="008D228E" w:rsidRDefault="003E68D0">
      <w:pPr>
        <w:pStyle w:val="a0"/>
        <w:ind w:left="400" w:firstLine="200"/>
      </w:pPr>
    </w:p>
    <w:p w14:paraId="50A5831E" w14:textId="77777777" w:rsidR="003E68D0" w:rsidRPr="008D228E" w:rsidRDefault="003E68D0">
      <w:pPr>
        <w:pStyle w:val="3"/>
      </w:pPr>
      <w:r w:rsidRPr="008D228E">
        <w:rPr>
          <w:rFonts w:hint="eastAsia"/>
        </w:rPr>
        <w:t>花き花木</w:t>
      </w:r>
    </w:p>
    <w:p w14:paraId="61465A19" w14:textId="20927A55" w:rsidR="00134996" w:rsidRPr="008D228E" w:rsidRDefault="00134996" w:rsidP="00134996">
      <w:pPr>
        <w:pStyle w:val="a0"/>
        <w:ind w:left="400" w:firstLine="200"/>
      </w:pPr>
      <w:r w:rsidRPr="008D228E">
        <w:rPr>
          <w:rFonts w:hint="eastAsia"/>
        </w:rPr>
        <w:t>花き・花木中心経営については、地域の条件や消費動向に応じた品目・品種の導入と作型の組み合わせにより、ほ場や施設の効率的な利用を進め、施設の高度化、機械化による省力かつ低コストな生産を進めるとともに、減農薬や効率的な施肥、生分解性資材の利用等による環境保全型の生産を進める。</w:t>
      </w:r>
    </w:p>
    <w:p w14:paraId="035091A3" w14:textId="1680C475" w:rsidR="00134996" w:rsidRPr="008D228E" w:rsidRDefault="00134996" w:rsidP="00134996">
      <w:pPr>
        <w:pStyle w:val="a0"/>
        <w:ind w:left="400" w:firstLine="200"/>
      </w:pPr>
      <w:r w:rsidRPr="008D228E">
        <w:rPr>
          <w:rFonts w:hint="eastAsia"/>
        </w:rPr>
        <w:t>花木経営では、サツキ、ツツジ類の安定生産を図るとともに、マット、コンテナ等を利用した根域制限生産を、花き経営では、消費者ニーズに対応した新しい品種導入による差別化</w:t>
      </w:r>
      <w:r w:rsidR="00EC347C" w:rsidRPr="008D228E">
        <w:rPr>
          <w:rFonts w:hint="eastAsia"/>
        </w:rPr>
        <w:t>等</w:t>
      </w:r>
      <w:r w:rsidRPr="008D228E">
        <w:rPr>
          <w:rFonts w:hint="eastAsia"/>
        </w:rPr>
        <w:t>の取組を進める。</w:t>
      </w:r>
    </w:p>
    <w:p w14:paraId="7BE1B575" w14:textId="6A6D19F7" w:rsidR="003E68D0" w:rsidRPr="008D228E" w:rsidRDefault="00134996" w:rsidP="00134996">
      <w:pPr>
        <w:pStyle w:val="a0"/>
        <w:ind w:left="400" w:firstLine="200"/>
      </w:pPr>
      <w:r w:rsidRPr="008D228E">
        <w:rPr>
          <w:rFonts w:hint="eastAsia"/>
        </w:rPr>
        <w:t>新たに農業を営もうとする青年等については、経営開始時の投資額を抑えるため、中古の施設機械の活用や、設備の簡素化を図るとともに、販売については、市場流通を基本としつつ、直売</w:t>
      </w:r>
      <w:r w:rsidR="00EC347C" w:rsidRPr="008D228E">
        <w:rPr>
          <w:rFonts w:hint="eastAsia"/>
        </w:rPr>
        <w:t>等</w:t>
      </w:r>
      <w:r w:rsidRPr="008D228E">
        <w:rPr>
          <w:rFonts w:hint="eastAsia"/>
        </w:rPr>
        <w:t>販売方法の多様化に向けた取組を進める。</w:t>
      </w:r>
    </w:p>
    <w:p w14:paraId="06425CDD" w14:textId="77777777" w:rsidR="00134996" w:rsidRPr="008D228E" w:rsidRDefault="00134996" w:rsidP="00134996">
      <w:pPr>
        <w:pStyle w:val="a0"/>
        <w:ind w:left="400" w:firstLine="200"/>
      </w:pPr>
    </w:p>
    <w:p w14:paraId="1CFB553F" w14:textId="77777777" w:rsidR="003E68D0" w:rsidRPr="008D228E" w:rsidRDefault="003E68D0">
      <w:pPr>
        <w:pStyle w:val="3"/>
      </w:pPr>
      <w:r w:rsidRPr="008D228E">
        <w:rPr>
          <w:rFonts w:hint="eastAsia"/>
        </w:rPr>
        <w:t>酪農</w:t>
      </w:r>
    </w:p>
    <w:p w14:paraId="7BA4643B" w14:textId="24311C20" w:rsidR="00134996" w:rsidRPr="008D228E" w:rsidRDefault="00134996" w:rsidP="00134996">
      <w:pPr>
        <w:pStyle w:val="a0"/>
        <w:ind w:left="400" w:firstLine="200"/>
      </w:pPr>
      <w:r w:rsidRPr="008D228E">
        <w:rPr>
          <w:rFonts w:hint="eastAsia"/>
        </w:rPr>
        <w:t>酪農中心経営については、高能力乳用牛群の整備、適正なふん尿処理及び堆肥の有効利用による自給飼料確保を推進するとともに、飼養衛星管理基準等の遵守徹底や農場ＨＡＣＣＰ方式</w:t>
      </w:r>
      <w:r w:rsidRPr="008D228E">
        <w:rPr>
          <w:rFonts w:hint="eastAsia"/>
          <w:vertAlign w:val="superscript"/>
        </w:rPr>
        <w:t>注</w:t>
      </w:r>
      <w:r w:rsidR="004B4903" w:rsidRPr="008D228E">
        <w:rPr>
          <w:rFonts w:hint="eastAsia"/>
          <w:vertAlign w:val="superscript"/>
        </w:rPr>
        <w:t>3</w:t>
      </w:r>
      <w:r w:rsidRPr="008D228E">
        <w:rPr>
          <w:rFonts w:hint="eastAsia"/>
        </w:rPr>
        <w:t>の導入等により、衛星管理対策の強化と安全かつ高品質な生乳生産の取組を進める。</w:t>
      </w:r>
    </w:p>
    <w:p w14:paraId="5AFA2457" w14:textId="7ED414B7" w:rsidR="00134996" w:rsidRPr="008D228E" w:rsidRDefault="00134996" w:rsidP="00134996">
      <w:pPr>
        <w:pStyle w:val="a0"/>
        <w:ind w:left="400" w:firstLine="200"/>
      </w:pPr>
      <w:r w:rsidRPr="008D228E">
        <w:rPr>
          <w:rFonts w:hint="eastAsia"/>
        </w:rPr>
        <w:t>また、効率的な飼養管理方式（フリーストール、フリーバーン、ミルキングパーラー、搾乳ロボット、哺乳ロボット、ＴＭＲ（混合飼料）給与方式、自動給餌機等）の導入や改善により省力化、低コスト化を進める。</w:t>
      </w:r>
    </w:p>
    <w:p w14:paraId="6D512D91" w14:textId="51C794F7" w:rsidR="003C39EA" w:rsidRPr="008D228E" w:rsidRDefault="00134996" w:rsidP="00134996">
      <w:pPr>
        <w:pStyle w:val="a0"/>
        <w:ind w:left="400" w:firstLine="200"/>
      </w:pPr>
      <w:r w:rsidRPr="008D228E">
        <w:rPr>
          <w:rFonts w:hint="eastAsia"/>
        </w:rPr>
        <w:t>新たに農業を営もうとする青年等については、経営開始時の投資額をできるだけ抑えるため、空き畜舎等の活用やリース事業等の利用を促進するとともに、酪農ヘルパー制度</w:t>
      </w:r>
      <w:r w:rsidRPr="008D228E">
        <w:rPr>
          <w:rFonts w:hint="eastAsia"/>
          <w:vertAlign w:val="superscript"/>
        </w:rPr>
        <w:t>注</w:t>
      </w:r>
      <w:r w:rsidR="004B4903" w:rsidRPr="008D228E">
        <w:rPr>
          <w:rFonts w:hint="eastAsia"/>
          <w:vertAlign w:val="superscript"/>
        </w:rPr>
        <w:t>4</w:t>
      </w:r>
      <w:r w:rsidRPr="008D228E">
        <w:rPr>
          <w:rFonts w:hint="eastAsia"/>
        </w:rPr>
        <w:t>を活用し、労力軽減及び繁殖管理技術の早期取得を促し、効率的かつ安定的な農業経営と同等の規模の確保をめざす。</w:t>
      </w:r>
    </w:p>
    <w:p w14:paraId="5956978A" w14:textId="4B54C5A3" w:rsidR="00134996" w:rsidRPr="008D228E" w:rsidRDefault="00134996" w:rsidP="00134996">
      <w:pPr>
        <w:pStyle w:val="a0"/>
        <w:ind w:left="400" w:firstLine="200"/>
      </w:pPr>
      <w:r w:rsidRPr="008D228E">
        <w:rPr>
          <w:rFonts w:hint="eastAsia"/>
        </w:rPr>
        <w:t>また、畜産環境対策として、経営開始前から関係団体と連携し、地域住民の理解醸成を図る。</w:t>
      </w:r>
    </w:p>
    <w:p w14:paraId="1AB0427E" w14:textId="468A5CD4" w:rsidR="004B4903" w:rsidRPr="008D228E" w:rsidRDefault="004B4903" w:rsidP="00E8558C">
      <w:pPr>
        <w:pStyle w:val="a0"/>
        <w:spacing w:line="200" w:lineRule="exact"/>
        <w:ind w:leftChars="301" w:left="909" w:hangingChars="192" w:hanging="307"/>
        <w:rPr>
          <w:sz w:val="16"/>
          <w:szCs w:val="16"/>
        </w:rPr>
      </w:pPr>
      <w:r w:rsidRPr="008D228E">
        <w:rPr>
          <w:rFonts w:hint="eastAsia"/>
          <w:sz w:val="16"/>
          <w:szCs w:val="16"/>
        </w:rPr>
        <w:t>注</w:t>
      </w:r>
      <w:r w:rsidRPr="008D228E">
        <w:rPr>
          <w:sz w:val="16"/>
          <w:szCs w:val="16"/>
        </w:rPr>
        <w:t>3</w:t>
      </w:r>
      <w:r w:rsidRPr="008D228E">
        <w:rPr>
          <w:rFonts w:hint="eastAsia"/>
          <w:sz w:val="16"/>
          <w:szCs w:val="16"/>
        </w:rPr>
        <w:t xml:space="preserve">　農場ＨＡＣＣＰ方式：健康な家畜及び安全な畜産物を生産することを目的に、生産工程を管理する手法</w:t>
      </w:r>
    </w:p>
    <w:p w14:paraId="134C660E" w14:textId="695124D3" w:rsidR="008D1618" w:rsidRPr="008D228E" w:rsidRDefault="008D1618" w:rsidP="00E8558C">
      <w:pPr>
        <w:pStyle w:val="a0"/>
        <w:spacing w:line="200" w:lineRule="exact"/>
        <w:ind w:leftChars="301" w:left="909" w:hangingChars="192" w:hanging="307"/>
        <w:rPr>
          <w:sz w:val="16"/>
          <w:szCs w:val="16"/>
        </w:rPr>
      </w:pPr>
      <w:r w:rsidRPr="008D228E">
        <w:rPr>
          <w:rFonts w:hint="eastAsia"/>
          <w:sz w:val="16"/>
          <w:szCs w:val="16"/>
        </w:rPr>
        <w:t>注</w:t>
      </w:r>
      <w:r w:rsidR="004B4903" w:rsidRPr="008D228E">
        <w:rPr>
          <w:rFonts w:hint="eastAsia"/>
          <w:sz w:val="16"/>
          <w:szCs w:val="16"/>
        </w:rPr>
        <w:t>4</w:t>
      </w:r>
      <w:r w:rsidRPr="008D228E">
        <w:rPr>
          <w:rFonts w:hint="eastAsia"/>
          <w:sz w:val="16"/>
          <w:szCs w:val="16"/>
        </w:rPr>
        <w:t xml:space="preserve">　</w:t>
      </w:r>
      <w:r w:rsidR="004B4903" w:rsidRPr="008D228E">
        <w:rPr>
          <w:rFonts w:hint="eastAsia"/>
          <w:sz w:val="16"/>
          <w:szCs w:val="16"/>
        </w:rPr>
        <w:t>酪農ヘルパー制度：酪農家の休みを確保するため、ヘルパーが代わって作業を行う制度</w:t>
      </w:r>
    </w:p>
    <w:p w14:paraId="5E4E1467" w14:textId="77777777" w:rsidR="003C39EA" w:rsidRPr="008D228E" w:rsidRDefault="003C39EA" w:rsidP="003C39EA">
      <w:pPr>
        <w:pStyle w:val="a0"/>
        <w:ind w:leftChars="0" w:left="0" w:firstLineChars="0" w:firstLine="0"/>
      </w:pPr>
    </w:p>
    <w:p w14:paraId="74718FA7" w14:textId="77777777" w:rsidR="003E68D0" w:rsidRPr="008D228E" w:rsidRDefault="003E68D0">
      <w:pPr>
        <w:pStyle w:val="3"/>
      </w:pPr>
      <w:r w:rsidRPr="008D228E">
        <w:rPr>
          <w:rFonts w:hint="eastAsia"/>
        </w:rPr>
        <w:t>肉用牛</w:t>
      </w:r>
    </w:p>
    <w:p w14:paraId="59EC8AEF" w14:textId="73A16731" w:rsidR="00134996" w:rsidRPr="008D228E" w:rsidRDefault="00134996" w:rsidP="00134996">
      <w:pPr>
        <w:pStyle w:val="a0"/>
        <w:ind w:left="400" w:firstLine="200"/>
      </w:pPr>
      <w:r w:rsidRPr="008D228E">
        <w:rPr>
          <w:rFonts w:hint="eastAsia"/>
        </w:rPr>
        <w:t>肉用牛中心経営については、飼育規模の拡大、堆肥の有効利用と合わせた県内稲わらの飼料利用を進めるとともに、繁殖肥育一貫経営への転換や受精卵移植技術の活用等により和牛肥育素牛の確保に取り組む。</w:t>
      </w:r>
    </w:p>
    <w:p w14:paraId="1EA4FDF8" w14:textId="229C750D" w:rsidR="00134996" w:rsidRPr="008D228E" w:rsidRDefault="00134996" w:rsidP="00134996">
      <w:pPr>
        <w:pStyle w:val="a0"/>
        <w:ind w:left="400" w:firstLine="200"/>
      </w:pPr>
      <w:r w:rsidRPr="008D228E">
        <w:rPr>
          <w:rFonts w:hint="eastAsia"/>
        </w:rPr>
        <w:t>また、牛トレーサビリティシステム</w:t>
      </w:r>
      <w:r w:rsidRPr="008D228E">
        <w:rPr>
          <w:rFonts w:hint="eastAsia"/>
          <w:vertAlign w:val="superscript"/>
        </w:rPr>
        <w:t>注</w:t>
      </w:r>
      <w:r w:rsidR="00E8558C" w:rsidRPr="008D228E">
        <w:rPr>
          <w:vertAlign w:val="superscript"/>
        </w:rPr>
        <w:t>5</w:t>
      </w:r>
      <w:r w:rsidRPr="008D228E">
        <w:rPr>
          <w:rFonts w:hint="eastAsia"/>
        </w:rPr>
        <w:t>の的確な運用により、安全・安心な牛肉生産を推進するとともに、飼養衛生管理基準等の遵守徹底や農場ＨＡＣＣＰ方式の導入等による衛生管理対策の強化の取組を進める。</w:t>
      </w:r>
    </w:p>
    <w:p w14:paraId="16A0874B" w14:textId="26D195F7" w:rsidR="00134996" w:rsidRPr="008D228E" w:rsidRDefault="00134996" w:rsidP="00134996">
      <w:pPr>
        <w:pStyle w:val="a0"/>
        <w:ind w:left="400" w:firstLine="200"/>
      </w:pPr>
      <w:r w:rsidRPr="008D228E">
        <w:rPr>
          <w:rFonts w:hint="eastAsia"/>
        </w:rPr>
        <w:t>新たに農業を営もうとする青年等については、経営開始時の投資額をできるだけ抑えるため、空き畜舎等の活用やリース事業等の利用を促進するとともに、稲わら等の地域資源を有効活用し、早期に効率的かつ安定的な農業経営と同等の規模の確保をめざす。</w:t>
      </w:r>
    </w:p>
    <w:p w14:paraId="041B1842" w14:textId="5172E1DF" w:rsidR="00134996" w:rsidRPr="008D228E" w:rsidRDefault="00134996" w:rsidP="00134996">
      <w:pPr>
        <w:pStyle w:val="a0"/>
        <w:ind w:left="400" w:firstLine="200"/>
      </w:pPr>
      <w:r w:rsidRPr="008D228E">
        <w:rPr>
          <w:rFonts w:hint="eastAsia"/>
        </w:rPr>
        <w:t>また、肥育期間が長期にわたるため、資金繰りが円滑にできるよう、経営管理能力の早期向上を図る。</w:t>
      </w:r>
    </w:p>
    <w:p w14:paraId="6C44CF05" w14:textId="3F500A3E" w:rsidR="00134996" w:rsidRPr="008D228E" w:rsidRDefault="00134996" w:rsidP="00134996">
      <w:pPr>
        <w:pStyle w:val="a0"/>
        <w:ind w:left="400" w:firstLine="200"/>
      </w:pPr>
      <w:r w:rsidRPr="008D228E">
        <w:rPr>
          <w:rFonts w:hint="eastAsia"/>
        </w:rPr>
        <w:t>さらに、畜産環境対策として、経営開始前から関係団体と連携し、地域住民への働きかけを行い、理解醸成を図る。</w:t>
      </w:r>
    </w:p>
    <w:p w14:paraId="179A452D" w14:textId="160743EB" w:rsidR="003E68D0" w:rsidRPr="008D228E" w:rsidRDefault="003C39EA" w:rsidP="00E8558C">
      <w:pPr>
        <w:pStyle w:val="a0"/>
        <w:spacing w:beforeLines="20" w:before="62" w:line="200" w:lineRule="exact"/>
        <w:ind w:leftChars="0" w:left="960" w:hangingChars="600" w:hanging="960"/>
        <w:rPr>
          <w:sz w:val="16"/>
          <w:szCs w:val="16"/>
        </w:rPr>
      </w:pPr>
      <w:r w:rsidRPr="008D228E">
        <w:rPr>
          <w:rFonts w:hint="eastAsia"/>
          <w:sz w:val="16"/>
          <w:szCs w:val="16"/>
        </w:rPr>
        <w:t xml:space="preserve">　　　　注</w:t>
      </w:r>
      <w:r w:rsidR="00E8558C" w:rsidRPr="008D228E">
        <w:rPr>
          <w:sz w:val="16"/>
          <w:szCs w:val="16"/>
        </w:rPr>
        <w:t>5</w:t>
      </w:r>
      <w:r w:rsidRPr="008D228E">
        <w:rPr>
          <w:rFonts w:hint="eastAsia"/>
          <w:sz w:val="16"/>
          <w:szCs w:val="16"/>
        </w:rPr>
        <w:t xml:space="preserve">　牛トレーサビリティシステム：ＢＳＥまん延防止や国産牛肉に対する消費者の信頼確保を図るため、牛肉として消費者に提供されるまでの間、「個体識別番号」を正確に伝達し、表示する制度。</w:t>
      </w:r>
    </w:p>
    <w:p w14:paraId="145C84C6" w14:textId="77777777" w:rsidR="003E68D0" w:rsidRPr="008D228E" w:rsidRDefault="003E68D0">
      <w:pPr>
        <w:pStyle w:val="3"/>
      </w:pPr>
      <w:r w:rsidRPr="008D228E">
        <w:rPr>
          <w:rFonts w:hint="eastAsia"/>
        </w:rPr>
        <w:lastRenderedPageBreak/>
        <w:t>養豚</w:t>
      </w:r>
    </w:p>
    <w:p w14:paraId="15D77127" w14:textId="27AC9FE0" w:rsidR="00134996" w:rsidRPr="008D228E" w:rsidRDefault="00134996" w:rsidP="00134996">
      <w:pPr>
        <w:pStyle w:val="a0"/>
        <w:ind w:left="400" w:firstLine="200"/>
      </w:pPr>
      <w:r w:rsidRPr="008D228E">
        <w:rPr>
          <w:rFonts w:hint="eastAsia"/>
        </w:rPr>
        <w:t>養豚中心経営については、優れた種豚や人工授精技術の導入、飼養技術や豚舎環境の改善</w:t>
      </w:r>
      <w:r w:rsidR="00EC347C" w:rsidRPr="008D228E">
        <w:rPr>
          <w:rFonts w:hint="eastAsia"/>
        </w:rPr>
        <w:t>等</w:t>
      </w:r>
      <w:r w:rsidRPr="008D228E">
        <w:rPr>
          <w:rFonts w:hint="eastAsia"/>
        </w:rPr>
        <w:t>により、低コスト・高品質生産を推進するとともに、飼養衛生管理基準等の遵守徹底や農場ＨＡＣＣＰ方式の導入等による衛生管理対策の強化や堆肥の有効利用の取組を進める。</w:t>
      </w:r>
    </w:p>
    <w:p w14:paraId="3E614008" w14:textId="73903257" w:rsidR="006B0224" w:rsidRPr="008D228E" w:rsidRDefault="00932BD1" w:rsidP="00932BD1">
      <w:pPr>
        <w:pStyle w:val="a0"/>
        <w:ind w:left="400" w:firstLine="200"/>
      </w:pPr>
      <w:r w:rsidRPr="008D228E">
        <w:rPr>
          <w:rFonts w:hint="eastAsia"/>
        </w:rPr>
        <w:t>畜産業の安定経営に向け、県や関係機関と連携し、豚熱等の感染症対策に取り組む。</w:t>
      </w:r>
    </w:p>
    <w:p w14:paraId="6C9C0A08" w14:textId="199C97BB" w:rsidR="00134996" w:rsidRPr="008D228E" w:rsidRDefault="00134996" w:rsidP="00134996">
      <w:pPr>
        <w:pStyle w:val="a0"/>
        <w:ind w:left="400" w:firstLine="200"/>
      </w:pPr>
      <w:r w:rsidRPr="008D228E">
        <w:rPr>
          <w:rFonts w:hint="eastAsia"/>
        </w:rPr>
        <w:t>新たに農業を営もうとする青年等については、経営開始時の投資額をできるだけ抑えるため、空き畜舎等の活用やリース事業等を利用するとともに、多額となる資金繰りに対応するため、早期に効率的かつ安定的な農業経営と同等の規模の確保をめざす。</w:t>
      </w:r>
    </w:p>
    <w:p w14:paraId="0FD9C6FF" w14:textId="46CA9B0E" w:rsidR="00EF7F0F" w:rsidRPr="008D228E" w:rsidRDefault="00134996" w:rsidP="00134996">
      <w:pPr>
        <w:pStyle w:val="a0"/>
        <w:ind w:left="400" w:firstLine="200"/>
      </w:pPr>
      <w:r w:rsidRPr="008D228E">
        <w:rPr>
          <w:rFonts w:hint="eastAsia"/>
        </w:rPr>
        <w:t>また、畜産環境対策として、経営開始前から関係団体と連携し、地域住民への働きかけを行い、理解醸成を図る。</w:t>
      </w:r>
    </w:p>
    <w:p w14:paraId="7FE0D1E9" w14:textId="77777777" w:rsidR="003E68D0" w:rsidRPr="008D228E" w:rsidRDefault="003E68D0">
      <w:pPr>
        <w:pStyle w:val="a0"/>
        <w:ind w:left="400" w:firstLine="200"/>
      </w:pPr>
    </w:p>
    <w:p w14:paraId="6EE1C2DD" w14:textId="77777777" w:rsidR="003E68D0" w:rsidRPr="008D228E" w:rsidRDefault="003E68D0">
      <w:pPr>
        <w:pStyle w:val="3"/>
      </w:pPr>
      <w:r w:rsidRPr="008D228E">
        <w:rPr>
          <w:rFonts w:hint="eastAsia"/>
        </w:rPr>
        <w:t>養鶏</w:t>
      </w:r>
    </w:p>
    <w:p w14:paraId="67F633A1" w14:textId="7B2A0636" w:rsidR="00E07A26" w:rsidRPr="008D228E" w:rsidRDefault="00E07A26" w:rsidP="00E07A26">
      <w:pPr>
        <w:pStyle w:val="a0"/>
        <w:ind w:left="400" w:firstLine="200"/>
      </w:pPr>
      <w:r w:rsidRPr="008D228E">
        <w:rPr>
          <w:rFonts w:hint="eastAsia"/>
        </w:rPr>
        <w:t>養鶏中心経営については、需要動向に対応した自主的な計画生産を基本に、素びなや飼料の適正な選定、飼養衛生管理基準等の遵守徹底や農場ＨＡＣＣＰ方式導入による衛生対策、鶏舎環境の改善、堆肥の有効利用</w:t>
      </w:r>
      <w:r w:rsidR="00EC347C" w:rsidRPr="008D228E">
        <w:rPr>
          <w:rFonts w:hint="eastAsia"/>
        </w:rPr>
        <w:t>等</w:t>
      </w:r>
      <w:r w:rsidRPr="008D228E">
        <w:rPr>
          <w:rFonts w:hint="eastAsia"/>
        </w:rPr>
        <w:t>により、低コストで安全・安心な鶏卵・鶏肉の生産に取り組む。</w:t>
      </w:r>
    </w:p>
    <w:p w14:paraId="0C144826" w14:textId="124913F4" w:rsidR="006B0224" w:rsidRPr="008D228E" w:rsidRDefault="00932BD1" w:rsidP="00E07A26">
      <w:pPr>
        <w:pStyle w:val="a0"/>
        <w:ind w:left="400" w:firstLine="200"/>
      </w:pPr>
      <w:r w:rsidRPr="008D228E">
        <w:rPr>
          <w:rFonts w:hint="eastAsia"/>
        </w:rPr>
        <w:t>畜産業の安定経営に向け、県や関係機関と連携し、鳥インフルエンザ等の感染症対策に取り組む。</w:t>
      </w:r>
    </w:p>
    <w:p w14:paraId="6D4A3246" w14:textId="725F42B4" w:rsidR="00E07A26" w:rsidRPr="008D228E" w:rsidRDefault="00E07A26" w:rsidP="00E07A26">
      <w:pPr>
        <w:pStyle w:val="a0"/>
        <w:ind w:left="400" w:firstLine="200"/>
      </w:pPr>
      <w:r w:rsidRPr="008D228E">
        <w:rPr>
          <w:rFonts w:hint="eastAsia"/>
        </w:rPr>
        <w:t>新たに農業を営もうとする青年等については、経営開始時の投資額をできるだけ抑えるため、空き畜舎等の活用やリース事業等を利用するとともに、特に多額の投資が必要となる卵選別包装施設は導入せず、原卵出荷を基本とし、早期に効率的かつ安定的な農業経営と同等の規模の確保をめざす。</w:t>
      </w:r>
    </w:p>
    <w:p w14:paraId="57E48BD3" w14:textId="4B8ED82B" w:rsidR="00EF7F0F" w:rsidRPr="008D228E" w:rsidRDefault="00E07A26" w:rsidP="00E07A26">
      <w:pPr>
        <w:pStyle w:val="a0"/>
        <w:ind w:left="400" w:firstLine="200"/>
      </w:pPr>
      <w:r w:rsidRPr="008D228E">
        <w:rPr>
          <w:rFonts w:hint="eastAsia"/>
        </w:rPr>
        <w:t>また、畜産環境対策として、経営開始前から関係団体と連携し、地域住民への働きかけを行い、理解醸成を図る。</w:t>
      </w:r>
    </w:p>
    <w:p w14:paraId="75D500A1" w14:textId="77777777" w:rsidR="003E68D0" w:rsidRPr="008D228E" w:rsidRDefault="003E68D0" w:rsidP="00EF7F0F">
      <w:pPr>
        <w:pStyle w:val="a0"/>
        <w:ind w:leftChars="0" w:left="0" w:firstLineChars="0" w:firstLine="0"/>
      </w:pPr>
    </w:p>
    <w:p w14:paraId="07861EAC" w14:textId="77777777" w:rsidR="003E68D0" w:rsidRPr="008D228E" w:rsidRDefault="003E68D0">
      <w:pPr>
        <w:pStyle w:val="3"/>
      </w:pPr>
      <w:r w:rsidRPr="008D228E">
        <w:rPr>
          <w:rFonts w:hint="eastAsia"/>
        </w:rPr>
        <w:t>野菜</w:t>
      </w:r>
    </w:p>
    <w:p w14:paraId="75BA51A9" w14:textId="7A5F61CD" w:rsidR="00E07A26" w:rsidRPr="008D228E" w:rsidRDefault="00E07A26" w:rsidP="00E07A26">
      <w:pPr>
        <w:pStyle w:val="a0"/>
        <w:ind w:left="400" w:firstLine="200"/>
      </w:pPr>
      <w:r w:rsidRPr="008D228E">
        <w:rPr>
          <w:rFonts w:hint="eastAsia"/>
        </w:rPr>
        <w:t>野菜中心経営については、地域の条件に応じた品目構成と作型の組み合わせや施設化を進めるとともに、農用地の有効活用や収益性向上の観点から、水田への作付けを促進する。</w:t>
      </w:r>
    </w:p>
    <w:p w14:paraId="130B6FAE" w14:textId="3837E4D1" w:rsidR="00E07A26" w:rsidRPr="008D228E" w:rsidRDefault="00E07A26" w:rsidP="00E07A26">
      <w:pPr>
        <w:pStyle w:val="a0"/>
        <w:ind w:left="400" w:firstLine="200"/>
      </w:pPr>
      <w:r w:rsidRPr="008D228E">
        <w:rPr>
          <w:rFonts w:hint="eastAsia"/>
        </w:rPr>
        <w:t>また、規模拡大や高齢化に応じた省力化、労働過重の軽減を図るため、移植、収穫、選別調製等の高能率作業機械の導入や、作業受委託、育苗作業の分業化を進める。</w:t>
      </w:r>
    </w:p>
    <w:p w14:paraId="68F6D392" w14:textId="60988859" w:rsidR="00E07A26" w:rsidRPr="008D228E" w:rsidRDefault="00E07A26" w:rsidP="00E07A26">
      <w:pPr>
        <w:pStyle w:val="a0"/>
        <w:ind w:left="400" w:firstLine="200"/>
      </w:pPr>
      <w:r w:rsidRPr="008D228E">
        <w:rPr>
          <w:rFonts w:hint="eastAsia"/>
        </w:rPr>
        <w:t>施設栽培においては、低コスト耐候性ハウスの活用、空きハウスや温室</w:t>
      </w:r>
      <w:r w:rsidR="00EC347C" w:rsidRPr="008D228E">
        <w:rPr>
          <w:rFonts w:hint="eastAsia"/>
        </w:rPr>
        <w:t>等、</w:t>
      </w:r>
      <w:r w:rsidRPr="008D228E">
        <w:rPr>
          <w:rFonts w:hint="eastAsia"/>
        </w:rPr>
        <w:t>既存施設の有効利用等により投資額の低減を図るとともに、生産の安定化を</w:t>
      </w:r>
      <w:r w:rsidR="002D3573" w:rsidRPr="008D228E">
        <w:rPr>
          <w:rFonts w:hint="eastAsia"/>
        </w:rPr>
        <w:t>めざし</w:t>
      </w:r>
      <w:r w:rsidRPr="008D228E">
        <w:rPr>
          <w:rFonts w:hint="eastAsia"/>
        </w:rPr>
        <w:t>ＩＣＴによる複合環境制御システム</w:t>
      </w:r>
      <w:r w:rsidRPr="008D228E">
        <w:rPr>
          <w:rFonts w:hint="eastAsia"/>
          <w:vertAlign w:val="superscript"/>
        </w:rPr>
        <w:t>注</w:t>
      </w:r>
      <w:r w:rsidR="00E8558C" w:rsidRPr="008D228E">
        <w:rPr>
          <w:vertAlign w:val="superscript"/>
        </w:rPr>
        <w:t>6</w:t>
      </w:r>
      <w:r w:rsidRPr="008D228E">
        <w:rPr>
          <w:rFonts w:hint="eastAsia"/>
        </w:rPr>
        <w:t>や養液栽培システム等の高度栽培施設の導入を進める。</w:t>
      </w:r>
    </w:p>
    <w:p w14:paraId="2FDAFC53" w14:textId="630DA180" w:rsidR="00E07A26" w:rsidRPr="008D228E" w:rsidRDefault="00E07A26" w:rsidP="00E07A26">
      <w:pPr>
        <w:pStyle w:val="a0"/>
        <w:ind w:left="400" w:firstLine="196"/>
        <w:rPr>
          <w:spacing w:val="-2"/>
        </w:rPr>
      </w:pPr>
      <w:r w:rsidRPr="008D228E">
        <w:rPr>
          <w:rFonts w:hint="eastAsia"/>
          <w:spacing w:val="-2"/>
        </w:rPr>
        <w:t>また商品の高品質化、高付加価値化</w:t>
      </w:r>
      <w:r w:rsidR="00EC347C" w:rsidRPr="008D228E">
        <w:rPr>
          <w:rFonts w:hint="eastAsia"/>
        </w:rPr>
        <w:t>等</w:t>
      </w:r>
      <w:r w:rsidRPr="008D228E">
        <w:rPr>
          <w:rFonts w:hint="eastAsia"/>
          <w:spacing w:val="-2"/>
        </w:rPr>
        <w:t>に向けた取組を進めるとともに、出荷体制の整備を図る。</w:t>
      </w:r>
    </w:p>
    <w:p w14:paraId="2B114DB8" w14:textId="0BDD941D" w:rsidR="00E8558C" w:rsidRPr="008D228E" w:rsidRDefault="00E07A26" w:rsidP="00E8558C">
      <w:pPr>
        <w:pStyle w:val="a0"/>
        <w:ind w:left="400" w:firstLine="200"/>
      </w:pPr>
      <w:r w:rsidRPr="008D228E">
        <w:rPr>
          <w:rFonts w:hint="eastAsia"/>
        </w:rPr>
        <w:t>新たに農業を営もうとする青年等については、経営開始時の投資額を極力抑えるため、既存施設、中古機械の利用</w:t>
      </w:r>
      <w:r w:rsidR="00EC347C" w:rsidRPr="008D228E">
        <w:rPr>
          <w:rFonts w:hint="eastAsia"/>
        </w:rPr>
        <w:t>等</w:t>
      </w:r>
      <w:r w:rsidRPr="008D228E">
        <w:rPr>
          <w:rFonts w:hint="eastAsia"/>
        </w:rPr>
        <w:t>を進めるとともに、多様な販売方法の実施や出荷流通経費の削減、付加価値を生かした有利販売</w:t>
      </w:r>
      <w:r w:rsidR="00EC347C" w:rsidRPr="008D228E">
        <w:rPr>
          <w:rFonts w:hint="eastAsia"/>
        </w:rPr>
        <w:t>等</w:t>
      </w:r>
      <w:r w:rsidRPr="008D228E">
        <w:rPr>
          <w:rFonts w:hint="eastAsia"/>
        </w:rPr>
        <w:t>を進めることにより、所得の向上を図る。</w:t>
      </w:r>
    </w:p>
    <w:p w14:paraId="0FA57F51" w14:textId="08A3D35F" w:rsidR="00EF7F0F" w:rsidRPr="008D228E" w:rsidRDefault="00E8558C" w:rsidP="00E8558C">
      <w:pPr>
        <w:pStyle w:val="a0"/>
        <w:spacing w:line="200" w:lineRule="exact"/>
        <w:ind w:leftChars="150" w:left="1180" w:hangingChars="550" w:hanging="880"/>
        <w:rPr>
          <w:sz w:val="16"/>
          <w:szCs w:val="16"/>
        </w:rPr>
      </w:pPr>
      <w:r w:rsidRPr="008D228E">
        <w:rPr>
          <w:rFonts w:hint="eastAsia"/>
          <w:sz w:val="16"/>
          <w:szCs w:val="16"/>
        </w:rPr>
        <w:t xml:space="preserve">　 </w:t>
      </w:r>
      <w:r w:rsidRPr="008D228E">
        <w:rPr>
          <w:sz w:val="16"/>
          <w:szCs w:val="16"/>
        </w:rPr>
        <w:t xml:space="preserve"> </w:t>
      </w:r>
      <w:r w:rsidRPr="008D228E">
        <w:rPr>
          <w:rFonts w:hint="eastAsia"/>
          <w:sz w:val="16"/>
          <w:szCs w:val="16"/>
        </w:rPr>
        <w:t>注</w:t>
      </w:r>
      <w:r w:rsidRPr="008D228E">
        <w:rPr>
          <w:sz w:val="16"/>
          <w:szCs w:val="16"/>
        </w:rPr>
        <w:t>6</w:t>
      </w:r>
      <w:r w:rsidRPr="008D228E">
        <w:rPr>
          <w:rFonts w:hint="eastAsia"/>
          <w:sz w:val="16"/>
          <w:szCs w:val="16"/>
        </w:rPr>
        <w:t xml:space="preserve">　複合環境制御システム： 温度、湿度、日射、ＣＯ２</w:t>
      </w:r>
      <w:r w:rsidR="00EC347C" w:rsidRPr="008D228E">
        <w:rPr>
          <w:rFonts w:hint="eastAsia"/>
          <w:sz w:val="16"/>
          <w:szCs w:val="16"/>
        </w:rPr>
        <w:t>等</w:t>
      </w:r>
      <w:r w:rsidRPr="008D228E">
        <w:rPr>
          <w:rFonts w:hint="eastAsia"/>
          <w:sz w:val="16"/>
          <w:szCs w:val="16"/>
        </w:rPr>
        <w:t>を測定し、それぞれ最適な状態にするため、暖房機や保温カーテン、換気や遮光を複合的に自動制御するもの</w:t>
      </w:r>
    </w:p>
    <w:p w14:paraId="38DD5E29" w14:textId="77777777" w:rsidR="00E07A26" w:rsidRPr="008D228E" w:rsidRDefault="00E07A26" w:rsidP="00E07A26">
      <w:pPr>
        <w:pStyle w:val="a0"/>
        <w:ind w:left="400" w:firstLineChars="0" w:firstLine="0"/>
      </w:pPr>
    </w:p>
    <w:p w14:paraId="5B120643" w14:textId="77777777" w:rsidR="00EF7F0F" w:rsidRPr="008D228E" w:rsidRDefault="00EF7F0F" w:rsidP="00EF7F0F">
      <w:pPr>
        <w:pStyle w:val="3"/>
        <w:numPr>
          <w:ilvl w:val="0"/>
          <w:numId w:val="0"/>
        </w:numPr>
      </w:pPr>
      <w:r w:rsidRPr="008D228E">
        <w:rPr>
          <w:rFonts w:hint="eastAsia"/>
        </w:rPr>
        <w:t>（９）果樹</w:t>
      </w:r>
    </w:p>
    <w:p w14:paraId="656B6B27" w14:textId="5FC4D0A6" w:rsidR="00E07A26" w:rsidRPr="008D228E" w:rsidRDefault="00E07A26" w:rsidP="00E07A26">
      <w:pPr>
        <w:ind w:leftChars="200" w:left="400" w:firstLineChars="100" w:firstLine="200"/>
      </w:pPr>
      <w:r w:rsidRPr="008D228E">
        <w:rPr>
          <w:rFonts w:hint="eastAsia"/>
        </w:rPr>
        <w:t>果樹中心経営については、需要動向に即した生産量の確保を基本としつつ、多様なニーズに応じた優良品種・系統の導入、地域の特色を生かした産地の育成を図る。</w:t>
      </w:r>
    </w:p>
    <w:p w14:paraId="7FF23959" w14:textId="1C854D38" w:rsidR="00E07A26" w:rsidRPr="008D228E" w:rsidRDefault="00E07A26" w:rsidP="00E07A26">
      <w:pPr>
        <w:ind w:leftChars="200" w:left="400" w:firstLineChars="100" w:firstLine="200"/>
      </w:pPr>
      <w:r w:rsidRPr="008D228E">
        <w:rPr>
          <w:rFonts w:hint="eastAsia"/>
        </w:rPr>
        <w:t>また、産地の競争力を高めるため、省力化に向けた生産基盤の整備や施設機械の導入、輸出向け果実の生産拡大を進める。</w:t>
      </w:r>
    </w:p>
    <w:p w14:paraId="6902F94A" w14:textId="4C0D0BB5" w:rsidR="00EF7F0F" w:rsidRPr="008D228E" w:rsidRDefault="00E07A26" w:rsidP="00E8558C">
      <w:pPr>
        <w:ind w:leftChars="200" w:left="400" w:firstLineChars="100" w:firstLine="200"/>
      </w:pPr>
      <w:r w:rsidRPr="008D228E">
        <w:rPr>
          <w:rFonts w:hint="eastAsia"/>
        </w:rPr>
        <w:t>新たに農業を営もうとする青年等については、経営開始時の投資額の軽減を図るため、既存の園地や施設機械の借入または継承を進める。また、収益確保に向け早期成園化技術の導入、販路の拡大や販売方法の多様化</w:t>
      </w:r>
      <w:r w:rsidR="00EC347C" w:rsidRPr="008D228E">
        <w:rPr>
          <w:rFonts w:hint="eastAsia"/>
        </w:rPr>
        <w:t>等</w:t>
      </w:r>
      <w:r w:rsidRPr="008D228E">
        <w:rPr>
          <w:rFonts w:hint="eastAsia"/>
        </w:rPr>
        <w:t>の取組を促進する。</w:t>
      </w:r>
    </w:p>
    <w:p w14:paraId="43D8B9C2" w14:textId="1A6BF737" w:rsidR="00256B71" w:rsidRPr="00A87E11" w:rsidRDefault="00256B71" w:rsidP="00A87E11">
      <w:pPr>
        <w:pStyle w:val="2"/>
        <w:numPr>
          <w:ilvl w:val="0"/>
          <w:numId w:val="0"/>
        </w:numPr>
        <w:ind w:firstLineChars="100" w:firstLine="220"/>
        <w:rPr>
          <w:szCs w:val="21"/>
        </w:rPr>
      </w:pPr>
      <w:r w:rsidRPr="00A87E11">
        <w:rPr>
          <w:rFonts w:hint="eastAsia"/>
          <w:szCs w:val="21"/>
        </w:rPr>
        <w:lastRenderedPageBreak/>
        <w:t>２　生産基盤、加工・販売に関する</w:t>
      </w:r>
      <w:r w:rsidR="005A460B" w:rsidRPr="00A87E11">
        <w:rPr>
          <w:rFonts w:hint="eastAsia"/>
          <w:szCs w:val="21"/>
        </w:rPr>
        <w:t>計画</w:t>
      </w:r>
    </w:p>
    <w:p w14:paraId="6C5B18EC" w14:textId="5D6BF9DB" w:rsidR="00256B71" w:rsidRPr="008D228E" w:rsidRDefault="00256B71" w:rsidP="00256B71">
      <w:pPr>
        <w:pStyle w:val="3"/>
        <w:numPr>
          <w:ilvl w:val="0"/>
          <w:numId w:val="0"/>
        </w:numPr>
      </w:pPr>
      <w:r w:rsidRPr="008D228E">
        <w:rPr>
          <w:rFonts w:hint="eastAsia"/>
        </w:rPr>
        <w:t>（１）生産基盤</w:t>
      </w:r>
    </w:p>
    <w:p w14:paraId="6EE1CBFB" w14:textId="6536DF97" w:rsidR="00256B71" w:rsidRPr="008D228E" w:rsidRDefault="00256B71" w:rsidP="00256B71">
      <w:pPr>
        <w:ind w:leftChars="200" w:left="400" w:firstLineChars="100" w:firstLine="200"/>
      </w:pPr>
      <w:r w:rsidRPr="008D228E">
        <w:rPr>
          <w:rFonts w:hint="eastAsia"/>
        </w:rPr>
        <w:t>農業経営体の効率的かつ安定的な農業経営の実現に向け、生産の低コスト化や農業労働力の削減を目的とする農業生産を支える農業用施設の整備を進める。</w:t>
      </w:r>
    </w:p>
    <w:p w14:paraId="5B102FC1" w14:textId="1A73DE15" w:rsidR="00256B71" w:rsidRPr="008D228E" w:rsidRDefault="00256B71" w:rsidP="00256B71">
      <w:pPr>
        <w:ind w:leftChars="200" w:left="400" w:firstLineChars="100" w:firstLine="200"/>
      </w:pPr>
      <w:r w:rsidRPr="008D228E">
        <w:rPr>
          <w:rFonts w:hint="eastAsia"/>
        </w:rPr>
        <w:t>水田については、用水管理の省力化に向けた水田の機能を生かしつつ、麦・大豆・飼料作物をはじめ畑作物の導入・定着を図るため、地域の営農形態に応じた用排水路の整備や施設の維持・管理に取り組む。</w:t>
      </w:r>
    </w:p>
    <w:p w14:paraId="31570B0E" w14:textId="6A1B9AC0" w:rsidR="00256B71" w:rsidRPr="008D228E" w:rsidRDefault="00256B71" w:rsidP="00256B71">
      <w:pPr>
        <w:ind w:leftChars="200" w:left="400" w:firstLineChars="100" w:firstLine="200"/>
      </w:pPr>
      <w:r w:rsidRPr="008D228E">
        <w:rPr>
          <w:rFonts w:hint="eastAsia"/>
        </w:rPr>
        <w:t>畑地については、野菜や花木、果樹、茶等の地域における産地の振興を図るとともに、適正な規模の集団化を進める。</w:t>
      </w:r>
    </w:p>
    <w:p w14:paraId="21F39327" w14:textId="0CED2F4E" w:rsidR="00256B71" w:rsidRPr="008D228E" w:rsidRDefault="00256B71" w:rsidP="00256B71">
      <w:pPr>
        <w:ind w:leftChars="200" w:left="400" w:firstLineChars="100" w:firstLine="200"/>
      </w:pPr>
      <w:r w:rsidRPr="008D228E">
        <w:rPr>
          <w:rFonts w:hint="eastAsia"/>
        </w:rPr>
        <w:t>また、中山間地域等においては、地形条件等を考慮した経済的な工法</w:t>
      </w:r>
      <w:r w:rsidR="00EC347C" w:rsidRPr="008D228E">
        <w:rPr>
          <w:rFonts w:hint="eastAsia"/>
        </w:rPr>
        <w:t>等、</w:t>
      </w:r>
      <w:r w:rsidRPr="008D228E">
        <w:rPr>
          <w:rFonts w:hint="eastAsia"/>
        </w:rPr>
        <w:t>地域の立地条件を生かした基盤整備を進める。</w:t>
      </w:r>
    </w:p>
    <w:p w14:paraId="77FE4B3C" w14:textId="77777777" w:rsidR="00256B71" w:rsidRPr="008D228E" w:rsidRDefault="00256B71" w:rsidP="00256B71">
      <w:pPr>
        <w:ind w:leftChars="200" w:left="400" w:firstLineChars="100" w:firstLine="200"/>
      </w:pPr>
    </w:p>
    <w:p w14:paraId="5E5FC689" w14:textId="2326EA3A" w:rsidR="00256B71" w:rsidRPr="008D228E" w:rsidRDefault="00256B71" w:rsidP="00256B71">
      <w:pPr>
        <w:pStyle w:val="3"/>
        <w:numPr>
          <w:ilvl w:val="0"/>
          <w:numId w:val="0"/>
        </w:numPr>
      </w:pPr>
      <w:r w:rsidRPr="008D228E">
        <w:rPr>
          <w:rFonts w:hint="eastAsia"/>
        </w:rPr>
        <w:t>（２）加工・販売</w:t>
      </w:r>
    </w:p>
    <w:p w14:paraId="70DF2F28" w14:textId="1BC05171" w:rsidR="00256B71" w:rsidRPr="008D228E" w:rsidRDefault="00256B71" w:rsidP="00256B71">
      <w:pPr>
        <w:ind w:leftChars="200" w:left="400" w:firstLineChars="100" w:firstLine="200"/>
        <w:rPr>
          <w:vertAlign w:val="superscript"/>
        </w:rPr>
      </w:pPr>
      <w:r w:rsidRPr="008D228E">
        <w:rPr>
          <w:rFonts w:hint="eastAsia"/>
        </w:rPr>
        <w:t>農業経営体による自らの経営資源を生かした農産物加工、ＢtoＢ</w:t>
      </w:r>
      <w:r w:rsidRPr="008D228E">
        <w:rPr>
          <w:rFonts w:hint="eastAsia"/>
          <w:vertAlign w:val="superscript"/>
        </w:rPr>
        <w:t>注7</w:t>
      </w:r>
      <w:r w:rsidRPr="008D228E">
        <w:rPr>
          <w:rFonts w:hint="eastAsia"/>
        </w:rPr>
        <w:t>やＢtoＣ</w:t>
      </w:r>
      <w:r w:rsidRPr="008D228E">
        <w:rPr>
          <w:rFonts w:hint="eastAsia"/>
          <w:vertAlign w:val="superscript"/>
        </w:rPr>
        <w:t>注</w:t>
      </w:r>
      <w:r w:rsidRPr="008D228E">
        <w:rPr>
          <w:vertAlign w:val="superscript"/>
        </w:rPr>
        <w:t>8</w:t>
      </w:r>
      <w:r w:rsidRPr="008D228E">
        <w:rPr>
          <w:rFonts w:hint="eastAsia"/>
        </w:rPr>
        <w:t>による直接販売、農家レストランや農泊ビジネスによる集客・交流事業、農商工連携</w:t>
      </w:r>
      <w:r w:rsidR="00A224BC" w:rsidRPr="008D228E">
        <w:rPr>
          <w:rFonts w:hint="eastAsia"/>
          <w:vertAlign w:val="superscript"/>
        </w:rPr>
        <w:t>注</w:t>
      </w:r>
      <w:r w:rsidR="00A224BC" w:rsidRPr="008D228E">
        <w:rPr>
          <w:vertAlign w:val="superscript"/>
        </w:rPr>
        <w:t>9</w:t>
      </w:r>
      <w:r w:rsidRPr="008D228E">
        <w:rPr>
          <w:rFonts w:hint="eastAsia"/>
        </w:rPr>
        <w:t>や６次産業化</w:t>
      </w:r>
      <w:r w:rsidR="00A224BC" w:rsidRPr="008D228E">
        <w:rPr>
          <w:rFonts w:hint="eastAsia"/>
          <w:vertAlign w:val="superscript"/>
        </w:rPr>
        <w:t>注</w:t>
      </w:r>
      <w:r w:rsidR="00A224BC" w:rsidRPr="008D228E">
        <w:rPr>
          <w:vertAlign w:val="superscript"/>
        </w:rPr>
        <w:t>10</w:t>
      </w:r>
      <w:r w:rsidRPr="008D228E">
        <w:rPr>
          <w:rFonts w:hint="eastAsia"/>
        </w:rPr>
        <w:t>による新たな商品の開発・販路拡大等に積極的に取り組むことを促し、雇用力のある農業経営体の確保・育成につなげる。</w:t>
      </w:r>
    </w:p>
    <w:p w14:paraId="47F4A7B9" w14:textId="5276E629" w:rsidR="00256B71" w:rsidRPr="008D228E" w:rsidRDefault="00256B71" w:rsidP="00256B71">
      <w:pPr>
        <w:ind w:leftChars="200" w:left="400" w:firstLineChars="100" w:firstLine="200"/>
      </w:pPr>
      <w:r w:rsidRPr="008D228E">
        <w:rPr>
          <w:rFonts w:hint="eastAsia"/>
        </w:rPr>
        <w:t>６次産業化に取り組む農業経営体は、中長期計画を明確にし、適切な衛生管理や経営管理を行うとともに、リスク対応の体制整備を推進する。また、労働力の適正配分</w:t>
      </w:r>
      <w:r w:rsidR="00EC347C" w:rsidRPr="008D228E">
        <w:rPr>
          <w:rFonts w:hint="eastAsia"/>
        </w:rPr>
        <w:t>等</w:t>
      </w:r>
      <w:r w:rsidRPr="008D228E">
        <w:rPr>
          <w:rFonts w:hint="eastAsia"/>
        </w:rPr>
        <w:t>により、農業生産と６次産業化等</w:t>
      </w:r>
      <w:r w:rsidR="00EC347C" w:rsidRPr="008D228E">
        <w:rPr>
          <w:rFonts w:hint="eastAsia"/>
        </w:rPr>
        <w:t>、</w:t>
      </w:r>
      <w:r w:rsidRPr="008D228E">
        <w:rPr>
          <w:rFonts w:hint="eastAsia"/>
        </w:rPr>
        <w:t>部門とのバランスのとれた体制の整備を進める。</w:t>
      </w:r>
    </w:p>
    <w:p w14:paraId="14ED04B9" w14:textId="69BC6BC0" w:rsidR="00256B71" w:rsidRPr="008D228E" w:rsidRDefault="00256B71" w:rsidP="00256B71">
      <w:pPr>
        <w:ind w:leftChars="200" w:left="400" w:firstLineChars="100" w:firstLine="200"/>
      </w:pPr>
      <w:r w:rsidRPr="008D228E">
        <w:rPr>
          <w:rFonts w:hint="eastAsia"/>
        </w:rPr>
        <w:t>市場出荷、実需者との契約生産、直売所や大規模小売店のインショップ</w:t>
      </w:r>
      <w:r w:rsidRPr="008D228E">
        <w:rPr>
          <w:rFonts w:hint="eastAsia"/>
          <w:vertAlign w:val="superscript"/>
        </w:rPr>
        <w:t>注</w:t>
      </w:r>
      <w:r w:rsidR="00A224BC" w:rsidRPr="008D228E">
        <w:rPr>
          <w:vertAlign w:val="superscript"/>
        </w:rPr>
        <w:t>11</w:t>
      </w:r>
      <w:r w:rsidRPr="008D228E">
        <w:rPr>
          <w:rFonts w:hint="eastAsia"/>
        </w:rPr>
        <w:t>による直接販売に加え、加工事業者や流通事業者との連携、大都市圏や海外等への販売</w:t>
      </w:r>
      <w:r w:rsidR="00EC347C" w:rsidRPr="008D228E">
        <w:rPr>
          <w:rFonts w:hint="eastAsia"/>
        </w:rPr>
        <w:t>等</w:t>
      </w:r>
      <w:r w:rsidRPr="008D228E">
        <w:rPr>
          <w:rFonts w:hint="eastAsia"/>
        </w:rPr>
        <w:t>、多様な流通スタイルの確立により、販路拡大を図る。</w:t>
      </w:r>
    </w:p>
    <w:p w14:paraId="629F73C6" w14:textId="294941EB" w:rsidR="00256B71" w:rsidRPr="008D228E" w:rsidRDefault="00256B71" w:rsidP="00256B71">
      <w:pPr>
        <w:spacing w:line="200" w:lineRule="exact"/>
        <w:ind w:leftChars="200" w:left="400" w:firstLineChars="100" w:firstLine="160"/>
        <w:rPr>
          <w:sz w:val="16"/>
          <w:szCs w:val="16"/>
        </w:rPr>
      </w:pPr>
      <w:r w:rsidRPr="008D228E">
        <w:rPr>
          <w:rFonts w:hint="eastAsia"/>
          <w:sz w:val="16"/>
          <w:szCs w:val="16"/>
        </w:rPr>
        <w:t>注</w:t>
      </w:r>
      <w:r w:rsidRPr="008D228E">
        <w:rPr>
          <w:sz w:val="16"/>
          <w:szCs w:val="16"/>
        </w:rPr>
        <w:t>7</w:t>
      </w:r>
      <w:r w:rsidRPr="008D228E">
        <w:rPr>
          <w:rFonts w:hint="eastAsia"/>
          <w:sz w:val="16"/>
          <w:szCs w:val="16"/>
        </w:rPr>
        <w:t xml:space="preserve">　ＢtoＢ：企業間取引を意味し、企業が企業に向けて商品やサービスを提供する取引</w:t>
      </w:r>
    </w:p>
    <w:p w14:paraId="1A2956A9" w14:textId="5E84112A" w:rsidR="00256B71" w:rsidRPr="008D228E" w:rsidRDefault="00256B71" w:rsidP="00256B71">
      <w:pPr>
        <w:spacing w:line="200" w:lineRule="exact"/>
        <w:ind w:leftChars="200" w:left="400" w:firstLineChars="100" w:firstLine="160"/>
        <w:rPr>
          <w:sz w:val="16"/>
          <w:szCs w:val="16"/>
        </w:rPr>
      </w:pPr>
      <w:r w:rsidRPr="008D228E">
        <w:rPr>
          <w:rFonts w:hint="eastAsia"/>
          <w:sz w:val="16"/>
          <w:szCs w:val="16"/>
        </w:rPr>
        <w:t>注</w:t>
      </w:r>
      <w:r w:rsidRPr="008D228E">
        <w:rPr>
          <w:sz w:val="16"/>
          <w:szCs w:val="16"/>
        </w:rPr>
        <w:t>8</w:t>
      </w:r>
      <w:r w:rsidRPr="008D228E">
        <w:rPr>
          <w:rFonts w:hint="eastAsia"/>
          <w:sz w:val="16"/>
          <w:szCs w:val="16"/>
        </w:rPr>
        <w:t xml:space="preserve">　ＢtoＣ：企業が個人に対して商品・サービスを提供する取引</w:t>
      </w:r>
    </w:p>
    <w:p w14:paraId="3C119BF5" w14:textId="77777777" w:rsidR="00A224BC" w:rsidRPr="008D228E" w:rsidRDefault="00A224BC" w:rsidP="00A224BC">
      <w:pPr>
        <w:spacing w:line="200" w:lineRule="exact"/>
        <w:ind w:leftChars="200" w:left="400" w:firstLineChars="100" w:firstLine="160"/>
        <w:rPr>
          <w:sz w:val="16"/>
          <w:szCs w:val="16"/>
        </w:rPr>
      </w:pPr>
      <w:r w:rsidRPr="008D228E">
        <w:rPr>
          <w:rFonts w:hint="eastAsia"/>
          <w:sz w:val="16"/>
          <w:szCs w:val="16"/>
        </w:rPr>
        <w:t>注</w:t>
      </w:r>
      <w:r w:rsidRPr="008D228E">
        <w:rPr>
          <w:sz w:val="16"/>
          <w:szCs w:val="16"/>
        </w:rPr>
        <w:t>9</w:t>
      </w:r>
      <w:r w:rsidRPr="008D228E">
        <w:rPr>
          <w:rFonts w:hint="eastAsia"/>
          <w:sz w:val="16"/>
          <w:szCs w:val="16"/>
        </w:rPr>
        <w:t xml:space="preserve">　農商工連携：農林水産業者と商工業者がそれぞれの有する経営資源を互いに持ち寄り、新商品・新サービスの開発  　</w:t>
      </w:r>
    </w:p>
    <w:p w14:paraId="0B936069" w14:textId="790E7E56" w:rsidR="00A224BC" w:rsidRPr="008D228E" w:rsidRDefault="00A224BC" w:rsidP="00A224BC">
      <w:pPr>
        <w:spacing w:line="200" w:lineRule="exact"/>
        <w:ind w:leftChars="200" w:left="400" w:firstLineChars="300" w:firstLine="480"/>
        <w:rPr>
          <w:sz w:val="16"/>
          <w:szCs w:val="16"/>
        </w:rPr>
      </w:pPr>
      <w:r w:rsidRPr="008D228E">
        <w:rPr>
          <w:rFonts w:hint="eastAsia"/>
          <w:sz w:val="16"/>
          <w:szCs w:val="16"/>
        </w:rPr>
        <w:t>等に取り組むこと</w:t>
      </w:r>
    </w:p>
    <w:p w14:paraId="0FECCB65" w14:textId="6C7AA038" w:rsidR="00A224BC" w:rsidRPr="008D228E" w:rsidRDefault="00A224BC" w:rsidP="00256B71">
      <w:pPr>
        <w:spacing w:line="200" w:lineRule="exact"/>
        <w:ind w:leftChars="200" w:left="400" w:firstLineChars="100" w:firstLine="160"/>
      </w:pPr>
      <w:r w:rsidRPr="008D228E">
        <w:rPr>
          <w:rFonts w:hint="eastAsia"/>
          <w:sz w:val="16"/>
          <w:szCs w:val="16"/>
        </w:rPr>
        <w:t>注</w:t>
      </w:r>
      <w:r w:rsidRPr="008D228E">
        <w:rPr>
          <w:sz w:val="16"/>
          <w:szCs w:val="16"/>
        </w:rPr>
        <w:t>10</w:t>
      </w:r>
      <w:r w:rsidRPr="008D228E">
        <w:rPr>
          <w:rFonts w:hint="eastAsia"/>
          <w:sz w:val="16"/>
          <w:szCs w:val="16"/>
        </w:rPr>
        <w:t xml:space="preserve">　６次産業化：１次産業が、加工（２次産業）や流通販売（３次産業）等を経営に取り入れたりすること</w:t>
      </w:r>
    </w:p>
    <w:p w14:paraId="5A38DE1E" w14:textId="2E5B57C1" w:rsidR="00256B71" w:rsidRPr="008D228E" w:rsidRDefault="00256B71" w:rsidP="00256B71">
      <w:pPr>
        <w:spacing w:line="200" w:lineRule="exact"/>
        <w:ind w:leftChars="200" w:left="400" w:firstLineChars="100" w:firstLine="160"/>
      </w:pPr>
      <w:r w:rsidRPr="008D228E">
        <w:rPr>
          <w:rFonts w:hint="eastAsia"/>
          <w:sz w:val="16"/>
          <w:szCs w:val="16"/>
        </w:rPr>
        <w:t>注</w:t>
      </w:r>
      <w:r w:rsidR="00A224BC" w:rsidRPr="008D228E">
        <w:rPr>
          <w:sz w:val="16"/>
          <w:szCs w:val="16"/>
        </w:rPr>
        <w:t>11</w:t>
      </w:r>
      <w:r w:rsidRPr="008D228E">
        <w:rPr>
          <w:rFonts w:hint="eastAsia"/>
          <w:sz w:val="16"/>
          <w:szCs w:val="16"/>
        </w:rPr>
        <w:t xml:space="preserve">　インショップ：ショッピング-センター</w:t>
      </w:r>
      <w:r w:rsidR="00EC347C" w:rsidRPr="008D228E">
        <w:rPr>
          <w:rFonts w:hint="eastAsia"/>
          <w:sz w:val="16"/>
          <w:szCs w:val="16"/>
        </w:rPr>
        <w:t>等</w:t>
      </w:r>
      <w:r w:rsidRPr="008D228E">
        <w:rPr>
          <w:rFonts w:hint="eastAsia"/>
          <w:sz w:val="16"/>
          <w:szCs w:val="16"/>
        </w:rPr>
        <w:t>の店内に、専門店が出店する形式</w:t>
      </w:r>
    </w:p>
    <w:p w14:paraId="780F4DCC" w14:textId="77777777" w:rsidR="00256B71" w:rsidRPr="008D228E" w:rsidRDefault="00256B71" w:rsidP="00256B71">
      <w:pPr>
        <w:ind w:leftChars="200" w:left="400" w:firstLineChars="100" w:firstLine="200"/>
      </w:pPr>
    </w:p>
    <w:p w14:paraId="47229F61" w14:textId="77777777" w:rsidR="00256B71" w:rsidRPr="008D228E" w:rsidRDefault="00256B71" w:rsidP="00256B71"/>
    <w:p w14:paraId="32226AAB" w14:textId="278BD925" w:rsidR="00EF7F0F" w:rsidRPr="008D228E" w:rsidRDefault="00256B71" w:rsidP="00EF7F0F">
      <w:pPr>
        <w:pStyle w:val="2"/>
        <w:numPr>
          <w:ilvl w:val="0"/>
          <w:numId w:val="0"/>
        </w:numPr>
        <w:ind w:firstLineChars="100" w:firstLine="210"/>
        <w:rPr>
          <w:sz w:val="21"/>
        </w:rPr>
      </w:pPr>
      <w:bookmarkStart w:id="41" w:name="_Toc373223757"/>
      <w:bookmarkStart w:id="42" w:name="_Toc383543449"/>
      <w:bookmarkStart w:id="43" w:name="_Toc410746458"/>
      <w:r w:rsidRPr="008D228E">
        <w:rPr>
          <w:rFonts w:hint="eastAsia"/>
          <w:sz w:val="21"/>
        </w:rPr>
        <w:t>３</w:t>
      </w:r>
      <w:r w:rsidR="00EF7F0F" w:rsidRPr="008D228E">
        <w:rPr>
          <w:rFonts w:hint="eastAsia"/>
          <w:sz w:val="21"/>
        </w:rPr>
        <w:t xml:space="preserve">　６次産業化に関する計画</w:t>
      </w:r>
      <w:bookmarkEnd w:id="41"/>
      <w:bookmarkEnd w:id="42"/>
      <w:bookmarkEnd w:id="43"/>
    </w:p>
    <w:p w14:paraId="254CD1B7" w14:textId="5E8B4730" w:rsidR="00BB78A0" w:rsidRPr="008D228E" w:rsidRDefault="00BB78A0" w:rsidP="00BB78A0">
      <w:pPr>
        <w:ind w:leftChars="200" w:left="400" w:firstLineChars="100" w:firstLine="200"/>
      </w:pPr>
      <w:r w:rsidRPr="008D228E">
        <w:rPr>
          <w:rFonts w:hint="eastAsia"/>
        </w:rPr>
        <w:t>「亀山茶」をはじめ本市の特産品について６次産業化を推進していくため、農作物の付加価値向上への取組を支援するとともに、情報発信・ＰＲ等の広域展開を進めていく。</w:t>
      </w:r>
    </w:p>
    <w:p w14:paraId="01018F0D" w14:textId="0F161E0B" w:rsidR="002879CE" w:rsidRPr="008D228E" w:rsidRDefault="00BB78A0" w:rsidP="00BB78A0">
      <w:pPr>
        <w:ind w:leftChars="200" w:left="400" w:firstLineChars="100" w:firstLine="200"/>
      </w:pPr>
      <w:r w:rsidRPr="008D228E">
        <w:rPr>
          <w:rFonts w:hint="eastAsia"/>
        </w:rPr>
        <w:t>よって、次の事項に取り組んでいく。</w:t>
      </w:r>
    </w:p>
    <w:p w14:paraId="081E4CEA" w14:textId="77777777" w:rsidR="006D5515" w:rsidRPr="008D228E" w:rsidRDefault="006D5515" w:rsidP="00EF7F0F">
      <w:pPr>
        <w:ind w:leftChars="200" w:left="400" w:firstLineChars="100" w:firstLine="200"/>
        <w:rPr>
          <w:strike/>
        </w:rPr>
      </w:pPr>
    </w:p>
    <w:p w14:paraId="0D796DAD" w14:textId="77777777" w:rsidR="00EF7F0F" w:rsidRPr="008D228E" w:rsidRDefault="00EF7F0F" w:rsidP="00EF7F0F">
      <w:pPr>
        <w:pStyle w:val="3"/>
        <w:numPr>
          <w:ilvl w:val="0"/>
          <w:numId w:val="0"/>
        </w:numPr>
      </w:pPr>
      <w:r w:rsidRPr="008D228E">
        <w:rPr>
          <w:rFonts w:hint="eastAsia"/>
        </w:rPr>
        <w:t>（１）「亀山茶」</w:t>
      </w:r>
      <w:r w:rsidRPr="008D228E">
        <w:t>の６次産業化</w:t>
      </w:r>
      <w:r w:rsidRPr="008D228E">
        <w:rPr>
          <w:rFonts w:hint="eastAsia"/>
        </w:rPr>
        <w:t>に向けた取組</w:t>
      </w:r>
    </w:p>
    <w:p w14:paraId="532BA033" w14:textId="1F58BEFE" w:rsidR="00BB78A0" w:rsidRPr="008D228E" w:rsidRDefault="00BB78A0" w:rsidP="00BB78A0">
      <w:pPr>
        <w:ind w:leftChars="200" w:left="400" w:firstLineChars="100" w:firstLine="200"/>
      </w:pPr>
      <w:r w:rsidRPr="008D228E">
        <w:rPr>
          <w:rFonts w:hint="eastAsia"/>
        </w:rPr>
        <w:t>本市で生産されたお茶を「亀山茶」として広く宣伝し、独自の全国ブランド名としての展開を図るため、茶業組合等、関連団体による取組や活動状況について、市ホームページや広報媒体</w:t>
      </w:r>
      <w:r w:rsidR="00EC347C" w:rsidRPr="008D228E">
        <w:rPr>
          <w:rFonts w:hint="eastAsia"/>
        </w:rPr>
        <w:t>等</w:t>
      </w:r>
      <w:r w:rsidRPr="008D228E">
        <w:rPr>
          <w:rFonts w:hint="eastAsia"/>
        </w:rPr>
        <w:t>を通して、広く情報を発信するほか、茶農家の情報発信への支援を行う。</w:t>
      </w:r>
    </w:p>
    <w:p w14:paraId="5F1FC821" w14:textId="6CB2AC0D" w:rsidR="00BB78A0" w:rsidRPr="008D228E" w:rsidRDefault="00BB78A0" w:rsidP="00BB78A0">
      <w:pPr>
        <w:ind w:leftChars="200" w:left="400" w:firstLineChars="100" w:firstLine="200"/>
      </w:pPr>
      <w:r w:rsidRPr="008D228E">
        <w:rPr>
          <w:rFonts w:hint="eastAsia"/>
        </w:rPr>
        <w:t>生産段階においては、消費者ニーズに適合する新品種の導入や、有機農業やＧＡＰ認証の導入</w:t>
      </w:r>
      <w:r w:rsidR="00EC347C" w:rsidRPr="008D228E">
        <w:rPr>
          <w:rFonts w:hint="eastAsia"/>
        </w:rPr>
        <w:t>等</w:t>
      </w:r>
      <w:r w:rsidRPr="008D228E">
        <w:rPr>
          <w:rFonts w:hint="eastAsia"/>
        </w:rPr>
        <w:t>、生産管理の徹底による安心・安全な茶の生産を推進する。</w:t>
      </w:r>
    </w:p>
    <w:p w14:paraId="60DC19FC" w14:textId="42586FB6" w:rsidR="00BB78A0" w:rsidRPr="008D228E" w:rsidRDefault="00BB78A0" w:rsidP="00BB78A0">
      <w:pPr>
        <w:ind w:leftChars="200" w:left="400" w:firstLineChars="100" w:firstLine="200"/>
      </w:pPr>
      <w:r w:rsidRPr="008D228E">
        <w:rPr>
          <w:rFonts w:hint="eastAsia"/>
        </w:rPr>
        <w:t>加工・販売段階においては、茶の機能性成分を活用する</w:t>
      </w:r>
      <w:r w:rsidR="00EC347C" w:rsidRPr="008D228E">
        <w:rPr>
          <w:rFonts w:hint="eastAsia"/>
        </w:rPr>
        <w:t>等、</w:t>
      </w:r>
      <w:r w:rsidRPr="008D228E">
        <w:rPr>
          <w:rFonts w:hint="eastAsia"/>
        </w:rPr>
        <w:t>消費者ニーズにマッチした高付加価値な新商品を開発し、道の駅やサービスエリア等での販売につなげるとともに、ホームページの開設やインターネット通販による販路の拡大及び地域ブランド化を推進する。</w:t>
      </w:r>
    </w:p>
    <w:p w14:paraId="421A34BA" w14:textId="342972C4" w:rsidR="0068626D" w:rsidRPr="008D228E" w:rsidRDefault="00BB78A0" w:rsidP="00BB78A0">
      <w:pPr>
        <w:ind w:leftChars="200" w:left="400" w:firstLineChars="100" w:firstLine="200"/>
      </w:pPr>
      <w:r w:rsidRPr="008D228E">
        <w:rPr>
          <w:rFonts w:hint="eastAsia"/>
        </w:rPr>
        <w:t>あわせて、茶摘み体験</w:t>
      </w:r>
      <w:r w:rsidR="00EC347C" w:rsidRPr="008D228E">
        <w:rPr>
          <w:rFonts w:hint="eastAsia"/>
        </w:rPr>
        <w:t>等</w:t>
      </w:r>
      <w:r w:rsidRPr="008D228E">
        <w:rPr>
          <w:rFonts w:hint="eastAsia"/>
        </w:rPr>
        <w:t>の旅行商品や茶と地元特産品とを組み合わせたグルメメニューの開発</w:t>
      </w:r>
      <w:r w:rsidR="00EC347C" w:rsidRPr="008D228E">
        <w:rPr>
          <w:rFonts w:hint="eastAsia"/>
        </w:rPr>
        <w:t>等</w:t>
      </w:r>
      <w:r w:rsidRPr="008D228E">
        <w:rPr>
          <w:rFonts w:hint="eastAsia"/>
        </w:rPr>
        <w:t>、幅広い視点で「亀山茶」の魅力を伝える機会の創出に取り組む。</w:t>
      </w:r>
    </w:p>
    <w:p w14:paraId="62652B74" w14:textId="09824022" w:rsidR="00EF7F0F" w:rsidRPr="008D228E" w:rsidRDefault="00EF7F0F" w:rsidP="00EF7F0F">
      <w:pPr>
        <w:snapToGrid w:val="0"/>
      </w:pPr>
    </w:p>
    <w:p w14:paraId="64E31711" w14:textId="77777777" w:rsidR="00256B71" w:rsidRPr="008D228E" w:rsidRDefault="00256B71" w:rsidP="00EF7F0F">
      <w:pPr>
        <w:snapToGrid w:val="0"/>
      </w:pPr>
    </w:p>
    <w:p w14:paraId="5E40DD60" w14:textId="77777777" w:rsidR="00EF7F0F" w:rsidRPr="008D228E" w:rsidRDefault="00EF7F0F" w:rsidP="00EF7F0F">
      <w:pPr>
        <w:pStyle w:val="3"/>
        <w:numPr>
          <w:ilvl w:val="0"/>
          <w:numId w:val="0"/>
        </w:numPr>
      </w:pPr>
      <w:r w:rsidRPr="008D228E">
        <w:rPr>
          <w:rFonts w:hint="eastAsia"/>
        </w:rPr>
        <w:lastRenderedPageBreak/>
        <w:t>（２）その他の特産品の６次産業化</w:t>
      </w:r>
    </w:p>
    <w:p w14:paraId="7770AE4F" w14:textId="59535162" w:rsidR="00BB78A0" w:rsidRPr="008D228E" w:rsidRDefault="00BB78A0" w:rsidP="00BB78A0">
      <w:pPr>
        <w:ind w:leftChars="200" w:left="400" w:firstLineChars="100" w:firstLine="200"/>
      </w:pPr>
      <w:r w:rsidRPr="008D228E">
        <w:rPr>
          <w:rFonts w:hint="eastAsia"/>
        </w:rPr>
        <w:t>市内各所においては、地域の自然条件を活かした特産品づくりが取り組まれている。主な特産品は、自然薯、シソ、和牛、養豚、養鶏等の畜産物、梅</w:t>
      </w:r>
      <w:r w:rsidR="00EC347C" w:rsidRPr="008D228E">
        <w:rPr>
          <w:rFonts w:hint="eastAsia"/>
        </w:rPr>
        <w:t>等</w:t>
      </w:r>
      <w:r w:rsidRPr="008D228E">
        <w:rPr>
          <w:rFonts w:hint="eastAsia"/>
        </w:rPr>
        <w:t>である。こうした特産品を活用して、農業経営体の所得向上に向けた生産・加工・販売の一体化や農村の多面的機能を生かした新たなビジネスを進める６次産業化への取組を支援する。</w:t>
      </w:r>
    </w:p>
    <w:p w14:paraId="6C0D557E" w14:textId="6F298AF7" w:rsidR="00BB78A0" w:rsidRPr="008D228E" w:rsidRDefault="00BB78A0" w:rsidP="00BB78A0">
      <w:pPr>
        <w:ind w:leftChars="200" w:left="400" w:firstLineChars="100" w:firstLine="200"/>
      </w:pPr>
      <w:r w:rsidRPr="008D228E">
        <w:rPr>
          <w:rFonts w:hint="eastAsia"/>
        </w:rPr>
        <w:t>具体的には、生産主体である認定農業者や集落営農組織を確保・育成するとともに、企業参入や新規就農者</w:t>
      </w:r>
      <w:r w:rsidR="00EC347C" w:rsidRPr="008D228E">
        <w:rPr>
          <w:rFonts w:hint="eastAsia"/>
        </w:rPr>
        <w:t>等、</w:t>
      </w:r>
      <w:r w:rsidRPr="008D228E">
        <w:rPr>
          <w:rFonts w:hint="eastAsia"/>
        </w:rPr>
        <w:t>外部人材の導入を推進し、生産基盤の確保を図る。</w:t>
      </w:r>
    </w:p>
    <w:p w14:paraId="29D1AF92" w14:textId="004644D7" w:rsidR="002A6300" w:rsidRPr="008D228E" w:rsidRDefault="00BB78A0" w:rsidP="00BB78A0">
      <w:pPr>
        <w:ind w:leftChars="200" w:left="400" w:firstLineChars="100" w:firstLine="200"/>
      </w:pPr>
      <w:r w:rsidRPr="008D228E">
        <w:rPr>
          <w:rFonts w:hint="eastAsia"/>
        </w:rPr>
        <w:t>加工・販売段階においては、現状の生産・出荷という一次産業的形態から、生産品の加工・販売に至る６次産業の形態への転化を図り、地域産品の高付加価値化・商品化に取り組むとともに、地域ブランド化を推進する。</w:t>
      </w:r>
    </w:p>
    <w:p w14:paraId="22CBA919" w14:textId="77777777" w:rsidR="00FC131A" w:rsidRPr="008D228E" w:rsidRDefault="00FC131A" w:rsidP="00FC131A"/>
    <w:p w14:paraId="37DCE1A2" w14:textId="2E7F1C06" w:rsidR="00EF7F0F" w:rsidRPr="008D228E" w:rsidRDefault="00256B71" w:rsidP="00EF7F0F">
      <w:pPr>
        <w:pStyle w:val="2"/>
        <w:numPr>
          <w:ilvl w:val="0"/>
          <w:numId w:val="0"/>
        </w:numPr>
        <w:ind w:firstLineChars="100" w:firstLine="210"/>
        <w:rPr>
          <w:sz w:val="21"/>
        </w:rPr>
      </w:pPr>
      <w:bookmarkStart w:id="44" w:name="_Toc373223758"/>
      <w:bookmarkStart w:id="45" w:name="_Toc383543450"/>
      <w:bookmarkStart w:id="46" w:name="_Toc410746459"/>
      <w:r w:rsidRPr="008D228E">
        <w:rPr>
          <w:rFonts w:hint="eastAsia"/>
          <w:sz w:val="21"/>
        </w:rPr>
        <w:t>４</w:t>
      </w:r>
      <w:r w:rsidR="00EF7F0F" w:rsidRPr="008D228E">
        <w:rPr>
          <w:rFonts w:hint="eastAsia"/>
          <w:sz w:val="21"/>
        </w:rPr>
        <w:t xml:space="preserve">　地産地消</w:t>
      </w:r>
      <w:r w:rsidRPr="008D228E">
        <w:rPr>
          <w:rFonts w:hint="eastAsia"/>
          <w:sz w:val="21"/>
          <w:vertAlign w:val="superscript"/>
        </w:rPr>
        <w:t>注1</w:t>
      </w:r>
      <w:r w:rsidR="00A224BC" w:rsidRPr="008D228E">
        <w:rPr>
          <w:sz w:val="21"/>
          <w:vertAlign w:val="superscript"/>
        </w:rPr>
        <w:t>2</w:t>
      </w:r>
      <w:r w:rsidR="00EF7F0F" w:rsidRPr="008D228E">
        <w:rPr>
          <w:rFonts w:hint="eastAsia"/>
          <w:sz w:val="21"/>
        </w:rPr>
        <w:t>に関する計画</w:t>
      </w:r>
      <w:bookmarkEnd w:id="44"/>
      <w:bookmarkEnd w:id="45"/>
      <w:bookmarkEnd w:id="46"/>
    </w:p>
    <w:p w14:paraId="62A8E342" w14:textId="3869C661" w:rsidR="00E050A9" w:rsidRPr="008D228E" w:rsidRDefault="00E050A9" w:rsidP="00E050A9">
      <w:pPr>
        <w:ind w:leftChars="200" w:left="400" w:firstLineChars="100" w:firstLine="200"/>
      </w:pPr>
      <w:r w:rsidRPr="008D228E">
        <w:rPr>
          <w:rFonts w:hint="eastAsia"/>
        </w:rPr>
        <w:t>近年、消費者の農産物に対する安全・安心志向の高まりや生産者の販売多様化への取組が進む中で、消費者と生産者を結び付ける「地産地消」への期待が一層高まってきている。また、国では、地産地消を食料自給率の向上に対する重点的に取り組むべき事項として、「食料・農業・農村基本計画」の中に位置</w:t>
      </w:r>
      <w:r w:rsidR="002D3573" w:rsidRPr="008D228E">
        <w:rPr>
          <w:rFonts w:hint="eastAsia"/>
        </w:rPr>
        <w:t>づ</w:t>
      </w:r>
      <w:r w:rsidRPr="008D228E">
        <w:rPr>
          <w:rFonts w:hint="eastAsia"/>
        </w:rPr>
        <w:t>け、全国展開を積極的に推進している。</w:t>
      </w:r>
    </w:p>
    <w:p w14:paraId="20A70115" w14:textId="643473EA" w:rsidR="00B711D0" w:rsidRPr="008D228E" w:rsidRDefault="00B711D0" w:rsidP="00B711D0">
      <w:pPr>
        <w:pStyle w:val="a0"/>
        <w:ind w:left="400" w:firstLine="200"/>
      </w:pPr>
      <w:r w:rsidRPr="008D228E">
        <w:rPr>
          <w:rFonts w:hint="eastAsia"/>
        </w:rPr>
        <w:t>本市では、亀山茶カフェの開設やお茶まつりの開催等、市民と生産者の交流を図るとともに、「亀山っ子給食」等により地産池消の</w:t>
      </w:r>
      <w:r w:rsidR="002D3573" w:rsidRPr="008D228E">
        <w:rPr>
          <w:rFonts w:hint="eastAsia"/>
        </w:rPr>
        <w:t>取組</w:t>
      </w:r>
      <w:r w:rsidRPr="008D228E">
        <w:rPr>
          <w:rFonts w:hint="eastAsia"/>
        </w:rPr>
        <w:t>を進めている。</w:t>
      </w:r>
    </w:p>
    <w:p w14:paraId="44A59DE4" w14:textId="0F418771" w:rsidR="00B711D0" w:rsidRPr="008D228E" w:rsidRDefault="00B711D0" w:rsidP="00B711D0">
      <w:pPr>
        <w:pStyle w:val="a0"/>
        <w:ind w:left="400" w:firstLine="200"/>
      </w:pPr>
      <w:r w:rsidRPr="008D228E">
        <w:rPr>
          <w:rFonts w:hint="eastAsia"/>
        </w:rPr>
        <w:t>今後、食へのニーズの多様化がより一層進むと見込まれることから、引き続き地産池消を促進するとともに、ニーズの多様化に対応し、地元農畜産物の魅力を市内外に発信する必要がある。</w:t>
      </w:r>
    </w:p>
    <w:p w14:paraId="48945979" w14:textId="04233E69" w:rsidR="00EF7F0F" w:rsidRPr="008D228E" w:rsidRDefault="00E050A9" w:rsidP="00E050A9">
      <w:pPr>
        <w:ind w:leftChars="200" w:left="400" w:firstLineChars="100" w:firstLine="200"/>
      </w:pPr>
      <w:r w:rsidRPr="008D228E">
        <w:rPr>
          <w:rFonts w:hint="eastAsia"/>
        </w:rPr>
        <w:t>よって、次の事項に取り組んでいく。</w:t>
      </w:r>
    </w:p>
    <w:p w14:paraId="2380E54A" w14:textId="121C046E" w:rsidR="00B711D0" w:rsidRPr="008D228E" w:rsidRDefault="00EF7F0F" w:rsidP="003523FB">
      <w:pPr>
        <w:pStyle w:val="a0"/>
        <w:spacing w:beforeLines="20" w:before="62" w:line="220" w:lineRule="exact"/>
        <w:ind w:leftChars="302" w:left="1078" w:hangingChars="296" w:hanging="474"/>
        <w:rPr>
          <w:sz w:val="16"/>
          <w:szCs w:val="16"/>
        </w:rPr>
      </w:pPr>
      <w:r w:rsidRPr="008D228E">
        <w:rPr>
          <w:rFonts w:hint="eastAsia"/>
          <w:sz w:val="16"/>
          <w:szCs w:val="16"/>
        </w:rPr>
        <w:t>※注</w:t>
      </w:r>
      <w:r w:rsidR="00256B71" w:rsidRPr="008D228E">
        <w:rPr>
          <w:sz w:val="16"/>
          <w:szCs w:val="16"/>
        </w:rPr>
        <w:t>1</w:t>
      </w:r>
      <w:r w:rsidR="00A224BC" w:rsidRPr="008D228E">
        <w:rPr>
          <w:sz w:val="16"/>
          <w:szCs w:val="16"/>
        </w:rPr>
        <w:t>2</w:t>
      </w:r>
      <w:r w:rsidRPr="008D228E">
        <w:rPr>
          <w:rFonts w:hint="eastAsia"/>
          <w:sz w:val="16"/>
          <w:szCs w:val="16"/>
        </w:rPr>
        <w:t xml:space="preserve">　地産地消：</w:t>
      </w:r>
      <w:r w:rsidRPr="008D228E">
        <w:rPr>
          <w:rFonts w:hint="eastAsia"/>
          <w:bCs/>
          <w:sz w:val="16"/>
          <w:szCs w:val="16"/>
        </w:rPr>
        <w:t>地域生産地域消費</w:t>
      </w:r>
      <w:r w:rsidRPr="008D228E">
        <w:rPr>
          <w:rFonts w:hint="eastAsia"/>
          <w:sz w:val="16"/>
          <w:szCs w:val="16"/>
        </w:rPr>
        <w:t>（ちいきせいさん・ちいきしょうひ）の略語で、地域で生産された様々な生産物や資源（主に農産物や水産物）をその地域で消費すること</w:t>
      </w:r>
    </w:p>
    <w:p w14:paraId="767903D1" w14:textId="77777777" w:rsidR="00EF7F0F" w:rsidRPr="008D228E" w:rsidRDefault="00EF7F0F" w:rsidP="00EF7F0F">
      <w:pPr>
        <w:numPr>
          <w:ilvl w:val="0"/>
          <w:numId w:val="4"/>
        </w:numPr>
        <w:rPr>
          <w:rFonts w:ascii="ＭＳ ゴシック" w:eastAsia="ＭＳ ゴシック" w:hAnsi="ＭＳ ゴシック"/>
        </w:rPr>
      </w:pPr>
      <w:r w:rsidRPr="008D228E">
        <w:rPr>
          <w:rFonts w:ascii="ＭＳ ゴシック" w:eastAsia="ＭＳ ゴシック" w:hAnsi="ＭＳ ゴシック" w:hint="eastAsia"/>
        </w:rPr>
        <w:t>直売所</w:t>
      </w:r>
    </w:p>
    <w:p w14:paraId="1B944EC2" w14:textId="052C20BB" w:rsidR="00EF7F0F" w:rsidRPr="008D228E" w:rsidRDefault="00EF7F0F" w:rsidP="004B56FD">
      <w:pPr>
        <w:ind w:leftChars="200" w:left="400"/>
        <w:rPr>
          <w:rFonts w:ascii="ＭＳ ゴシック" w:eastAsia="ＭＳ ゴシック" w:hAnsi="ＭＳ ゴシック"/>
        </w:rPr>
      </w:pPr>
      <w:r w:rsidRPr="008D228E">
        <w:rPr>
          <w:rFonts w:ascii="ＭＳ ゴシック" w:eastAsia="ＭＳ ゴシック" w:hAnsi="ＭＳ ゴシック" w:hint="eastAsia"/>
        </w:rPr>
        <w:t xml:space="preserve">　</w:t>
      </w:r>
      <w:r w:rsidR="004B56FD" w:rsidRPr="008D228E">
        <w:rPr>
          <w:rFonts w:hint="eastAsia"/>
        </w:rPr>
        <w:t>生産者で構成される団体等が直売所の運営主体となった安全・安心な農産物の販売への取組を支援する。</w:t>
      </w:r>
      <w:r w:rsidRPr="008D228E">
        <w:rPr>
          <w:rFonts w:hint="eastAsia"/>
        </w:rPr>
        <w:t xml:space="preserve"> </w:t>
      </w:r>
    </w:p>
    <w:p w14:paraId="239E1643" w14:textId="77777777" w:rsidR="00EF7F0F" w:rsidRPr="008D228E" w:rsidRDefault="00EF7F0F" w:rsidP="00EF7F0F">
      <w:pPr>
        <w:numPr>
          <w:ilvl w:val="0"/>
          <w:numId w:val="4"/>
        </w:numPr>
        <w:rPr>
          <w:rFonts w:ascii="ＭＳ ゴシック" w:eastAsia="ＭＳ ゴシック" w:hAnsi="ＭＳ ゴシック"/>
        </w:rPr>
      </w:pPr>
      <w:r w:rsidRPr="008D228E">
        <w:rPr>
          <w:rFonts w:ascii="ＭＳ ゴシック" w:eastAsia="ＭＳ ゴシック" w:hAnsi="ＭＳ ゴシック" w:hint="eastAsia"/>
        </w:rPr>
        <w:t xml:space="preserve">量販店等 </w:t>
      </w:r>
    </w:p>
    <w:p w14:paraId="02C8BB25" w14:textId="1D3ECF98" w:rsidR="00EF7F0F" w:rsidRPr="008D228E" w:rsidRDefault="00EF7F0F" w:rsidP="004B56FD">
      <w:pPr>
        <w:ind w:left="400" w:hangingChars="200" w:hanging="400"/>
      </w:pPr>
      <w:r w:rsidRPr="008D228E">
        <w:rPr>
          <w:rFonts w:hint="eastAsia"/>
        </w:rPr>
        <w:t xml:space="preserve">    　</w:t>
      </w:r>
      <w:r w:rsidR="004B56FD" w:rsidRPr="008D228E">
        <w:rPr>
          <w:rFonts w:hint="eastAsia"/>
        </w:rPr>
        <w:t>量販店等において、インショップや販売コーナーの設置</w:t>
      </w:r>
      <w:r w:rsidR="00EC347C" w:rsidRPr="008D228E">
        <w:rPr>
          <w:rFonts w:hint="eastAsia"/>
        </w:rPr>
        <w:t>等</w:t>
      </w:r>
      <w:r w:rsidR="004B56FD" w:rsidRPr="008D228E">
        <w:rPr>
          <w:rFonts w:hint="eastAsia"/>
        </w:rPr>
        <w:t>、地場農産物の販売協力を促す。</w:t>
      </w:r>
      <w:r w:rsidRPr="008D228E">
        <w:rPr>
          <w:rFonts w:hint="eastAsia"/>
        </w:rPr>
        <w:t xml:space="preserve"> </w:t>
      </w:r>
    </w:p>
    <w:p w14:paraId="69C033C2" w14:textId="77777777" w:rsidR="00EF7F0F" w:rsidRPr="008D228E" w:rsidRDefault="00EF7F0F" w:rsidP="00EF7F0F">
      <w:pPr>
        <w:numPr>
          <w:ilvl w:val="0"/>
          <w:numId w:val="4"/>
        </w:numPr>
        <w:rPr>
          <w:rFonts w:ascii="ＭＳ ゴシック" w:eastAsia="ＭＳ ゴシック" w:hAnsi="ＭＳ ゴシック"/>
        </w:rPr>
      </w:pPr>
      <w:r w:rsidRPr="008D228E">
        <w:rPr>
          <w:rFonts w:ascii="ＭＳ ゴシック" w:eastAsia="ＭＳ ゴシック" w:hAnsi="ＭＳ ゴシック" w:hint="eastAsia"/>
        </w:rPr>
        <w:t xml:space="preserve">学校給食 </w:t>
      </w:r>
    </w:p>
    <w:p w14:paraId="0D8E97F6" w14:textId="6D0C258D" w:rsidR="00EF7F0F" w:rsidRPr="008D228E" w:rsidRDefault="00EF7F0F" w:rsidP="004B56FD">
      <w:pPr>
        <w:ind w:left="404" w:hangingChars="202" w:hanging="404"/>
      </w:pPr>
      <w:r w:rsidRPr="008D228E">
        <w:rPr>
          <w:rFonts w:hint="eastAsia"/>
        </w:rPr>
        <w:t xml:space="preserve">    　</w:t>
      </w:r>
      <w:r w:rsidR="004B56FD" w:rsidRPr="008D228E">
        <w:rPr>
          <w:rFonts w:hint="eastAsia"/>
        </w:rPr>
        <w:t>学校給食において、米、麦、大豆、野菜、果樹</w:t>
      </w:r>
      <w:r w:rsidR="00EC347C" w:rsidRPr="008D228E">
        <w:rPr>
          <w:rFonts w:hint="eastAsia"/>
        </w:rPr>
        <w:t>等</w:t>
      </w:r>
      <w:r w:rsidR="004B56FD" w:rsidRPr="008D228E">
        <w:rPr>
          <w:rFonts w:hint="eastAsia"/>
        </w:rPr>
        <w:t>、地場農産物の使用を推進する</w:t>
      </w:r>
      <w:r w:rsidR="00EC347C" w:rsidRPr="008D228E">
        <w:rPr>
          <w:rFonts w:hint="eastAsia"/>
        </w:rPr>
        <w:t>等</w:t>
      </w:r>
      <w:r w:rsidR="004B56FD" w:rsidRPr="008D228E">
        <w:rPr>
          <w:rFonts w:hint="eastAsia"/>
        </w:rPr>
        <w:t>、地産地消の活動の拡大を図る。</w:t>
      </w:r>
    </w:p>
    <w:p w14:paraId="326873DD" w14:textId="518EA2F1" w:rsidR="00EF7F0F" w:rsidRPr="008D228E" w:rsidRDefault="00EF7F0F" w:rsidP="00EF7F0F">
      <w:pPr>
        <w:numPr>
          <w:ilvl w:val="0"/>
          <w:numId w:val="4"/>
        </w:numPr>
      </w:pPr>
      <w:r w:rsidRPr="008D228E">
        <w:rPr>
          <w:rFonts w:ascii="ＭＳ ゴシック" w:eastAsia="ＭＳ ゴシック" w:hAnsi="ＭＳ ゴシック" w:hint="eastAsia"/>
        </w:rPr>
        <w:t xml:space="preserve">福祉施設 </w:t>
      </w:r>
    </w:p>
    <w:p w14:paraId="6C31A14D" w14:textId="1B1A6ABB" w:rsidR="00EF7F0F" w:rsidRPr="008D228E" w:rsidRDefault="004B56FD" w:rsidP="00EF7F0F">
      <w:pPr>
        <w:ind w:left="630"/>
      </w:pPr>
      <w:r w:rsidRPr="008D228E">
        <w:rPr>
          <w:rFonts w:hint="eastAsia"/>
        </w:rPr>
        <w:t>福祉施設において、病院や老人ホーム等での食事に地場農産物の利用を図る。</w:t>
      </w:r>
    </w:p>
    <w:p w14:paraId="4705F3C5" w14:textId="77777777" w:rsidR="00EF7F0F" w:rsidRPr="008D228E" w:rsidRDefault="00EF7F0F" w:rsidP="00EF7F0F">
      <w:pPr>
        <w:numPr>
          <w:ilvl w:val="0"/>
          <w:numId w:val="4"/>
        </w:numPr>
        <w:rPr>
          <w:rFonts w:ascii="ＭＳ ゴシック" w:eastAsia="ＭＳ ゴシック" w:hAnsi="ＭＳ ゴシック"/>
        </w:rPr>
      </w:pPr>
      <w:r w:rsidRPr="008D228E">
        <w:rPr>
          <w:rFonts w:ascii="ＭＳ ゴシック" w:eastAsia="ＭＳ ゴシック" w:hAnsi="ＭＳ ゴシック" w:hint="eastAsia"/>
        </w:rPr>
        <w:t xml:space="preserve">観光 </w:t>
      </w:r>
    </w:p>
    <w:p w14:paraId="4A659C84" w14:textId="088F0EB1" w:rsidR="00EF7F0F" w:rsidRPr="008D228E" w:rsidRDefault="00EF7F0F" w:rsidP="004B56FD">
      <w:pPr>
        <w:ind w:left="400" w:hangingChars="200" w:hanging="400"/>
      </w:pPr>
      <w:r w:rsidRPr="008D228E">
        <w:rPr>
          <w:rFonts w:hint="eastAsia"/>
        </w:rPr>
        <w:t xml:space="preserve">    　</w:t>
      </w:r>
      <w:r w:rsidR="004B56FD" w:rsidRPr="008D228E">
        <w:rPr>
          <w:rFonts w:hint="eastAsia"/>
        </w:rPr>
        <w:t>観光において、地域独自の食材や食文化を提供・紹介し、観光地としての付加価値を高める中で、土産等への販売拡大を図る。</w:t>
      </w:r>
    </w:p>
    <w:p w14:paraId="37324686" w14:textId="77777777" w:rsidR="00EF7F0F" w:rsidRPr="008D228E" w:rsidRDefault="00EF7F0F" w:rsidP="00EF7F0F">
      <w:pPr>
        <w:numPr>
          <w:ilvl w:val="0"/>
          <w:numId w:val="4"/>
        </w:numPr>
      </w:pPr>
      <w:r w:rsidRPr="008D228E">
        <w:rPr>
          <w:rFonts w:ascii="ＭＳ ゴシック" w:eastAsia="ＭＳ ゴシック" w:hAnsi="ＭＳ ゴシック" w:hint="eastAsia"/>
        </w:rPr>
        <w:t>外食・中食</w:t>
      </w:r>
    </w:p>
    <w:p w14:paraId="1EC862F7" w14:textId="5A3CA341" w:rsidR="00EF7F0F" w:rsidRPr="008D228E" w:rsidRDefault="00EF7F0F" w:rsidP="004B56FD">
      <w:pPr>
        <w:ind w:left="400" w:hangingChars="200" w:hanging="400"/>
      </w:pPr>
      <w:r w:rsidRPr="008D228E">
        <w:rPr>
          <w:rFonts w:hint="eastAsia"/>
        </w:rPr>
        <w:t xml:space="preserve">    　外食事業や中食事業</w:t>
      </w:r>
      <w:r w:rsidR="00256B71" w:rsidRPr="008D228E">
        <w:rPr>
          <w:rFonts w:hint="eastAsia"/>
          <w:vertAlign w:val="superscript"/>
        </w:rPr>
        <w:t>注1</w:t>
      </w:r>
      <w:r w:rsidR="00A224BC" w:rsidRPr="008D228E">
        <w:rPr>
          <w:vertAlign w:val="superscript"/>
        </w:rPr>
        <w:t>3</w:t>
      </w:r>
      <w:r w:rsidRPr="008D228E">
        <w:rPr>
          <w:rFonts w:hint="eastAsia"/>
        </w:rPr>
        <w:t>において、</w:t>
      </w:r>
      <w:r w:rsidR="004B56FD" w:rsidRPr="008D228E">
        <w:rPr>
          <w:rFonts w:hint="eastAsia"/>
        </w:rPr>
        <w:t>農産物の安定供給の確保や、消費者ニーズに応える観点から、地場農産物を使用した活動を図る。</w:t>
      </w:r>
    </w:p>
    <w:p w14:paraId="02487DE0" w14:textId="32C99E3F" w:rsidR="00256B71" w:rsidRPr="008D228E" w:rsidRDefault="00EF7F0F" w:rsidP="003523FB">
      <w:pPr>
        <w:spacing w:line="220" w:lineRule="exact"/>
        <w:ind w:left="800" w:hangingChars="500" w:hanging="800"/>
        <w:rPr>
          <w:sz w:val="16"/>
          <w:szCs w:val="16"/>
        </w:rPr>
      </w:pPr>
      <w:r w:rsidRPr="008D228E">
        <w:rPr>
          <w:rFonts w:hint="eastAsia"/>
          <w:sz w:val="16"/>
          <w:szCs w:val="16"/>
        </w:rPr>
        <w:t xml:space="preserve">　　　※注</w:t>
      </w:r>
      <w:r w:rsidR="00256B71" w:rsidRPr="008D228E">
        <w:rPr>
          <w:rFonts w:hint="eastAsia"/>
          <w:sz w:val="16"/>
          <w:szCs w:val="16"/>
        </w:rPr>
        <w:t>1</w:t>
      </w:r>
      <w:r w:rsidR="00A224BC" w:rsidRPr="008D228E">
        <w:rPr>
          <w:sz w:val="16"/>
          <w:szCs w:val="16"/>
        </w:rPr>
        <w:t>3</w:t>
      </w:r>
      <w:r w:rsidRPr="008D228E">
        <w:rPr>
          <w:rFonts w:hint="eastAsia"/>
          <w:sz w:val="16"/>
          <w:szCs w:val="16"/>
        </w:rPr>
        <w:t xml:space="preserve">　中食事業：持ち帰り弁当や宅配弁当、デパ地下の惣菜、高齢者向けの食材宅配サービス等の製造・販売事業</w:t>
      </w:r>
    </w:p>
    <w:p w14:paraId="1955F4E6" w14:textId="77777777" w:rsidR="00EF7F0F" w:rsidRPr="008D228E" w:rsidRDefault="00EF7F0F" w:rsidP="00EF7F0F">
      <w:pPr>
        <w:numPr>
          <w:ilvl w:val="0"/>
          <w:numId w:val="4"/>
        </w:numPr>
        <w:rPr>
          <w:rFonts w:ascii="ＭＳ ゴシック" w:eastAsia="ＭＳ ゴシック" w:hAnsi="ＭＳ ゴシック"/>
        </w:rPr>
      </w:pPr>
      <w:r w:rsidRPr="008D228E">
        <w:rPr>
          <w:rFonts w:ascii="ＭＳ ゴシック" w:eastAsia="ＭＳ ゴシック" w:hAnsi="ＭＳ ゴシック" w:hint="eastAsia"/>
        </w:rPr>
        <w:t xml:space="preserve">加工関係 </w:t>
      </w:r>
    </w:p>
    <w:p w14:paraId="6BD9EF46" w14:textId="351E558F" w:rsidR="00256B71" w:rsidRPr="008D228E" w:rsidRDefault="004B56FD" w:rsidP="003523FB">
      <w:pPr>
        <w:ind w:leftChars="200" w:left="400" w:firstLineChars="100" w:firstLine="200"/>
      </w:pPr>
      <w:r w:rsidRPr="008D228E">
        <w:rPr>
          <w:rFonts w:hint="eastAsia"/>
        </w:rPr>
        <w:t>加工関係において、地域の独自性にこだわった地場農産物を使用した商品開発</w:t>
      </w:r>
      <w:r w:rsidR="00EC347C" w:rsidRPr="008D228E">
        <w:rPr>
          <w:rFonts w:hint="eastAsia"/>
        </w:rPr>
        <w:t>等</w:t>
      </w:r>
      <w:r w:rsidRPr="008D228E">
        <w:rPr>
          <w:rFonts w:hint="eastAsia"/>
        </w:rPr>
        <w:t>、様々な活動を図る。</w:t>
      </w:r>
    </w:p>
    <w:p w14:paraId="6449B403" w14:textId="77777777" w:rsidR="00EF7F0F" w:rsidRPr="008D228E" w:rsidRDefault="00EF7F0F" w:rsidP="00EF7F0F">
      <w:pPr>
        <w:numPr>
          <w:ilvl w:val="0"/>
          <w:numId w:val="4"/>
        </w:numPr>
        <w:rPr>
          <w:rFonts w:ascii="ＭＳ ゴシック" w:eastAsia="ＭＳ ゴシック" w:hAnsi="ＭＳ ゴシック"/>
        </w:rPr>
      </w:pPr>
      <w:r w:rsidRPr="008D228E">
        <w:rPr>
          <w:rFonts w:ascii="ＭＳ ゴシック" w:eastAsia="ＭＳ ゴシック" w:hAnsi="ＭＳ ゴシック" w:hint="eastAsia"/>
        </w:rPr>
        <w:t xml:space="preserve">情報活動 </w:t>
      </w:r>
    </w:p>
    <w:p w14:paraId="701B6EEC" w14:textId="0D67F0D9" w:rsidR="00EE4705" w:rsidRPr="008D228E" w:rsidRDefault="00EF7F0F" w:rsidP="004B56FD">
      <w:pPr>
        <w:ind w:left="400" w:hangingChars="200" w:hanging="400"/>
      </w:pPr>
      <w:r w:rsidRPr="008D228E">
        <w:rPr>
          <w:rFonts w:hint="eastAsia"/>
        </w:rPr>
        <w:t xml:space="preserve">    　</w:t>
      </w:r>
      <w:r w:rsidR="004B56FD" w:rsidRPr="008D228E">
        <w:rPr>
          <w:rFonts w:hint="eastAsia"/>
        </w:rPr>
        <w:t>県や市</w:t>
      </w:r>
      <w:r w:rsidR="00EC347C" w:rsidRPr="008D228E">
        <w:rPr>
          <w:rFonts w:hint="eastAsia"/>
        </w:rPr>
        <w:t>等</w:t>
      </w:r>
      <w:r w:rsidR="004B56FD" w:rsidRPr="008D228E">
        <w:rPr>
          <w:rFonts w:hint="eastAsia"/>
        </w:rPr>
        <w:t>の行政機関が中心となって、地場農産物をさらに普及させるための情報提供、広報活動等を進める。</w:t>
      </w:r>
    </w:p>
    <w:p w14:paraId="663FAEE9" w14:textId="77777777" w:rsidR="00FC131A" w:rsidRPr="008D228E" w:rsidRDefault="00FC131A" w:rsidP="004B56FD">
      <w:pPr>
        <w:ind w:left="400" w:hangingChars="200" w:hanging="400"/>
      </w:pPr>
    </w:p>
    <w:p w14:paraId="5EA1AE84" w14:textId="77777777" w:rsidR="00EF7F0F" w:rsidRPr="008D228E" w:rsidRDefault="00EF7F0F" w:rsidP="00EF7F0F">
      <w:pPr>
        <w:numPr>
          <w:ilvl w:val="0"/>
          <w:numId w:val="4"/>
        </w:numPr>
        <w:rPr>
          <w:rFonts w:ascii="ＭＳ ゴシック" w:eastAsia="ＭＳ ゴシック" w:hAnsi="ＭＳ ゴシック"/>
        </w:rPr>
      </w:pPr>
      <w:r w:rsidRPr="008D228E">
        <w:rPr>
          <w:rFonts w:ascii="ＭＳ ゴシック" w:eastAsia="ＭＳ ゴシック" w:hAnsi="ＭＳ ゴシック" w:hint="eastAsia"/>
        </w:rPr>
        <w:lastRenderedPageBreak/>
        <w:t xml:space="preserve">交流活動 </w:t>
      </w:r>
    </w:p>
    <w:p w14:paraId="2915A930" w14:textId="72697940" w:rsidR="00FE788F" w:rsidRPr="008D228E" w:rsidRDefault="00EF7F0F" w:rsidP="004B56FD">
      <w:pPr>
        <w:pStyle w:val="a0"/>
        <w:ind w:left="800" w:hangingChars="200" w:hanging="400"/>
      </w:pPr>
      <w:r w:rsidRPr="008D228E">
        <w:rPr>
          <w:rFonts w:hint="eastAsia"/>
        </w:rPr>
        <w:t xml:space="preserve">  </w:t>
      </w:r>
      <w:r w:rsidR="004B56FD" w:rsidRPr="008D228E">
        <w:rPr>
          <w:rFonts w:hint="eastAsia"/>
        </w:rPr>
        <w:t>交流活動は、市や農業団体等が主体となり、地場農産物をキーワードとした活動を支援する。</w:t>
      </w:r>
    </w:p>
    <w:p w14:paraId="29FAAF7F" w14:textId="77777777" w:rsidR="00FE788F" w:rsidRPr="008D228E" w:rsidRDefault="00FE788F" w:rsidP="00EF7F0F">
      <w:pPr>
        <w:pStyle w:val="a0"/>
        <w:ind w:left="400" w:firstLineChars="0" w:firstLine="0"/>
      </w:pPr>
    </w:p>
    <w:p w14:paraId="5D2D72DC" w14:textId="7EF62D30" w:rsidR="003E68D0" w:rsidRPr="008D228E" w:rsidRDefault="005A460B" w:rsidP="000F2E99">
      <w:pPr>
        <w:pStyle w:val="2"/>
        <w:numPr>
          <w:ilvl w:val="0"/>
          <w:numId w:val="0"/>
        </w:numPr>
        <w:rPr>
          <w:szCs w:val="22"/>
        </w:rPr>
      </w:pPr>
      <w:bookmarkStart w:id="47" w:name="_Toc181088231"/>
      <w:bookmarkStart w:id="48" w:name="_Toc410746460"/>
      <w:r w:rsidRPr="008D228E">
        <w:rPr>
          <w:rFonts w:hint="eastAsia"/>
        </w:rPr>
        <w:t>５</w:t>
      </w:r>
      <w:r w:rsidR="000F2E99" w:rsidRPr="008D228E">
        <w:rPr>
          <w:rFonts w:hint="eastAsia"/>
        </w:rPr>
        <w:t xml:space="preserve">　農業近代化施設整備計画</w:t>
      </w:r>
      <w:bookmarkEnd w:id="47"/>
      <w:bookmarkEnd w:id="48"/>
    </w:p>
    <w:p w14:paraId="339C3E03" w14:textId="77777777" w:rsidR="003E68D0" w:rsidRPr="008D228E" w:rsidRDefault="000C6639" w:rsidP="00E47714">
      <w:pPr>
        <w:ind w:firstLineChars="200" w:firstLine="400"/>
      </w:pPr>
      <w:r w:rsidRPr="008D228E">
        <w:rPr>
          <w:rFonts w:hint="eastAsia"/>
        </w:rPr>
        <w:t>○該当なし</w:t>
      </w:r>
    </w:p>
    <w:p w14:paraId="0C03B5A3" w14:textId="77777777" w:rsidR="000F2E99" w:rsidRPr="008D228E" w:rsidRDefault="000F2E99"/>
    <w:p w14:paraId="055BD8B4" w14:textId="77777777" w:rsidR="00B72565" w:rsidRPr="008D228E" w:rsidRDefault="00B72565"/>
    <w:p w14:paraId="2F95247E" w14:textId="067B1B1A" w:rsidR="003E68D0" w:rsidRPr="008D228E" w:rsidRDefault="005A460B" w:rsidP="000F2E99">
      <w:pPr>
        <w:pStyle w:val="2"/>
        <w:numPr>
          <w:ilvl w:val="0"/>
          <w:numId w:val="0"/>
        </w:numPr>
        <w:rPr>
          <w:noProof/>
        </w:rPr>
      </w:pPr>
      <w:bookmarkStart w:id="49" w:name="_Toc181088232"/>
      <w:bookmarkStart w:id="50" w:name="_Toc410746461"/>
      <w:r w:rsidRPr="008D228E">
        <w:rPr>
          <w:rFonts w:hint="eastAsia"/>
          <w:noProof/>
        </w:rPr>
        <w:t>６</w:t>
      </w:r>
      <w:r w:rsidR="000F2E99" w:rsidRPr="008D228E">
        <w:rPr>
          <w:rFonts w:hint="eastAsia"/>
          <w:noProof/>
        </w:rPr>
        <w:t xml:space="preserve">　森林の整備その他林業の振興との関連</w:t>
      </w:r>
      <w:bookmarkEnd w:id="49"/>
      <w:bookmarkEnd w:id="50"/>
    </w:p>
    <w:p w14:paraId="07A5CAF8" w14:textId="77777777" w:rsidR="003E68D0" w:rsidRPr="008D228E" w:rsidRDefault="003E68D0" w:rsidP="00E47714">
      <w:pPr>
        <w:pStyle w:val="a0"/>
        <w:ind w:leftChars="0" w:left="0" w:firstLineChars="200" w:firstLine="400"/>
      </w:pPr>
      <w:r w:rsidRPr="008D228E">
        <w:rPr>
          <w:rFonts w:hint="eastAsia"/>
        </w:rPr>
        <w:t>○該当なし</w:t>
      </w:r>
    </w:p>
    <w:p w14:paraId="7E6853B9" w14:textId="77777777" w:rsidR="003E68D0" w:rsidRPr="008D228E" w:rsidRDefault="003E68D0">
      <w:pPr>
        <w:pStyle w:val="a0"/>
        <w:ind w:left="400" w:firstLine="200"/>
      </w:pPr>
      <w:r w:rsidRPr="008D228E">
        <w:br w:type="page"/>
      </w:r>
    </w:p>
    <w:p w14:paraId="0360D2ED" w14:textId="77777777" w:rsidR="003E68D0" w:rsidRPr="008D228E" w:rsidRDefault="003E68D0">
      <w:pPr>
        <w:pStyle w:val="1"/>
      </w:pPr>
      <w:bookmarkStart w:id="51" w:name="_Toc181088233"/>
      <w:bookmarkStart w:id="52" w:name="_Toc410746462"/>
      <w:r w:rsidRPr="008D228E">
        <w:rPr>
          <w:rFonts w:hint="eastAsia"/>
        </w:rPr>
        <w:lastRenderedPageBreak/>
        <w:t>農業を担うべき者の育成・確保施設の整備計画</w:t>
      </w:r>
      <w:bookmarkEnd w:id="51"/>
      <w:bookmarkEnd w:id="52"/>
    </w:p>
    <w:p w14:paraId="3488852C" w14:textId="77777777" w:rsidR="003E68D0" w:rsidRPr="008D228E" w:rsidRDefault="003E68D0"/>
    <w:p w14:paraId="7469AFDD" w14:textId="77777777" w:rsidR="003E68D0" w:rsidRPr="008D228E" w:rsidRDefault="003E68D0">
      <w:pPr>
        <w:pStyle w:val="2"/>
      </w:pPr>
      <w:bookmarkStart w:id="53" w:name="_Toc181088234"/>
      <w:bookmarkStart w:id="54" w:name="_Toc410746463"/>
      <w:r w:rsidRPr="008D228E">
        <w:rPr>
          <w:rFonts w:hint="eastAsia"/>
        </w:rPr>
        <w:t>農業を担うべき者の育成・確保施設の整備の方向</w:t>
      </w:r>
      <w:bookmarkEnd w:id="53"/>
      <w:bookmarkEnd w:id="54"/>
    </w:p>
    <w:p w14:paraId="158CAB0C" w14:textId="059E397C" w:rsidR="003E68D0" w:rsidRPr="008D228E" w:rsidRDefault="000C6639">
      <w:pPr>
        <w:pStyle w:val="a0"/>
        <w:ind w:left="400" w:firstLine="200"/>
      </w:pPr>
      <w:r w:rsidRPr="008D228E">
        <w:rPr>
          <w:rFonts w:hint="eastAsia"/>
        </w:rPr>
        <w:t>農業所得の減少、</w:t>
      </w:r>
      <w:r w:rsidR="003E68D0" w:rsidRPr="008D228E">
        <w:rPr>
          <w:rFonts w:hint="eastAsia"/>
        </w:rPr>
        <w:t>担い手の減少や高齢化</w:t>
      </w:r>
      <w:r w:rsidR="00EC347C" w:rsidRPr="008D228E">
        <w:rPr>
          <w:rFonts w:hint="eastAsia"/>
        </w:rPr>
        <w:t>等</w:t>
      </w:r>
      <w:r w:rsidR="003E68D0" w:rsidRPr="008D228E">
        <w:rPr>
          <w:rFonts w:hint="eastAsia"/>
        </w:rPr>
        <w:t>、農業を取り巻く環境は非常に厳しくなっている。本市でも、この厳しい農業環境を背景として新規就農者は年間数名にとどまっており、今後さらに後継者不足や</w:t>
      </w:r>
      <w:r w:rsidRPr="008D228E">
        <w:rPr>
          <w:rFonts w:hint="eastAsia"/>
        </w:rPr>
        <w:t>農業従事者</w:t>
      </w:r>
      <w:r w:rsidR="003E68D0" w:rsidRPr="008D228E">
        <w:rPr>
          <w:rFonts w:hint="eastAsia"/>
        </w:rPr>
        <w:t>の高齢化が進むと予想される。</w:t>
      </w:r>
    </w:p>
    <w:p w14:paraId="508AA547" w14:textId="77777777" w:rsidR="003E68D0" w:rsidRPr="008D228E" w:rsidRDefault="003E68D0">
      <w:pPr>
        <w:pStyle w:val="a0"/>
        <w:ind w:left="400" w:firstLine="200"/>
      </w:pPr>
      <w:r w:rsidRPr="008D228E">
        <w:rPr>
          <w:rFonts w:hint="eastAsia"/>
        </w:rPr>
        <w:t>このような中で、本市農業を将来にわたって発展させていくためには、新規就農者の</w:t>
      </w:r>
      <w:r w:rsidR="000C6639" w:rsidRPr="008D228E">
        <w:rPr>
          <w:rFonts w:hint="eastAsia"/>
        </w:rPr>
        <w:t>育成・確保</w:t>
      </w:r>
      <w:r w:rsidR="00873B68" w:rsidRPr="008D228E">
        <w:rPr>
          <w:rFonts w:hint="eastAsia"/>
        </w:rPr>
        <w:t>が最も重要である。そのため、国等の政策を活用し、農業生産技術や農業経営を実施習得する研修、新規就農にかかる初期投資を支援し</w:t>
      </w:r>
      <w:r w:rsidRPr="008D228E">
        <w:rPr>
          <w:rFonts w:hint="eastAsia"/>
        </w:rPr>
        <w:t>、進んで</w:t>
      </w:r>
      <w:r w:rsidR="00873B68" w:rsidRPr="008D228E">
        <w:rPr>
          <w:rFonts w:hint="eastAsia"/>
        </w:rPr>
        <w:t>就農できる農業・農村の環境づくりを関係機関・団体と連携し推進していく</w:t>
      </w:r>
      <w:r w:rsidRPr="008D228E">
        <w:rPr>
          <w:rFonts w:hint="eastAsia"/>
        </w:rPr>
        <w:t>。</w:t>
      </w:r>
    </w:p>
    <w:p w14:paraId="6888CC69" w14:textId="0DAFB42F" w:rsidR="002D708C" w:rsidRPr="008D228E" w:rsidRDefault="003E68D0" w:rsidP="00EE4705">
      <w:pPr>
        <w:pStyle w:val="a0"/>
        <w:ind w:left="400" w:firstLine="200"/>
      </w:pPr>
      <w:r w:rsidRPr="008D228E">
        <w:rPr>
          <w:rFonts w:hint="eastAsia"/>
        </w:rPr>
        <w:t>また、幅広い人材の</w:t>
      </w:r>
      <w:r w:rsidR="000C6639" w:rsidRPr="008D228E">
        <w:rPr>
          <w:rFonts w:hint="eastAsia"/>
        </w:rPr>
        <w:t>育成・確保</w:t>
      </w:r>
      <w:r w:rsidRPr="008D228E">
        <w:rPr>
          <w:rFonts w:hint="eastAsia"/>
        </w:rPr>
        <w:t>ならびに地区の実情に即した</w:t>
      </w:r>
      <w:r w:rsidR="000C6639" w:rsidRPr="008D228E">
        <w:rPr>
          <w:rFonts w:hint="eastAsia"/>
        </w:rPr>
        <w:t>集落営農</w:t>
      </w:r>
      <w:r w:rsidRPr="008D228E">
        <w:rPr>
          <w:rFonts w:hint="eastAsia"/>
        </w:rPr>
        <w:t>を含め、多様な農業経営の展開を図る必要がある。そのため、研修・教育</w:t>
      </w:r>
      <w:r w:rsidR="000C6639" w:rsidRPr="008D228E">
        <w:rPr>
          <w:rFonts w:hint="eastAsia"/>
        </w:rPr>
        <w:t>制度の充実や</w:t>
      </w:r>
      <w:r w:rsidR="00A72B0A" w:rsidRPr="008D228E">
        <w:rPr>
          <w:rFonts w:hint="eastAsia"/>
        </w:rPr>
        <w:t>就農等情報提供の充実、農村女性が持てる能力を充分に発揮できるよう家族経営協定、</w:t>
      </w:r>
      <w:r w:rsidR="00EE4705" w:rsidRPr="008D228E">
        <w:rPr>
          <w:rFonts w:hint="eastAsia"/>
        </w:rPr>
        <w:t>認定農業者や集落営農組織等の育成・確保、今後の担い手となる意欲ある若者等の新規就農や雇用就農、集落営農組織等への参画等を進め、</w:t>
      </w:r>
      <w:r w:rsidR="00A72B0A" w:rsidRPr="008D228E">
        <w:rPr>
          <w:rFonts w:hint="eastAsia"/>
        </w:rPr>
        <w:t>多様な農業経営育成のための施策を関係機関との連携を図りながら進めていく</w:t>
      </w:r>
      <w:r w:rsidRPr="008D228E">
        <w:rPr>
          <w:rFonts w:hint="eastAsia"/>
        </w:rPr>
        <w:t>。</w:t>
      </w:r>
    </w:p>
    <w:p w14:paraId="2540D37F" w14:textId="77777777" w:rsidR="003E68D0" w:rsidRPr="008D228E" w:rsidRDefault="003E68D0">
      <w:pPr>
        <w:pStyle w:val="a0"/>
        <w:ind w:left="400" w:firstLine="200"/>
      </w:pPr>
    </w:p>
    <w:p w14:paraId="42FE774B" w14:textId="77777777" w:rsidR="003E68D0" w:rsidRPr="008D228E" w:rsidRDefault="003E68D0">
      <w:pPr>
        <w:pStyle w:val="2"/>
      </w:pPr>
      <w:bookmarkStart w:id="55" w:name="_Toc181088235"/>
      <w:bookmarkStart w:id="56" w:name="_Toc410746464"/>
      <w:r w:rsidRPr="008D228E">
        <w:rPr>
          <w:rFonts w:hint="eastAsia"/>
        </w:rPr>
        <w:t>農業就業者育成・確保施設整備計画</w:t>
      </w:r>
      <w:bookmarkEnd w:id="55"/>
      <w:bookmarkEnd w:id="56"/>
    </w:p>
    <w:p w14:paraId="37334F04" w14:textId="77777777" w:rsidR="003E68D0" w:rsidRPr="008D228E" w:rsidRDefault="003E68D0" w:rsidP="00446247">
      <w:pPr>
        <w:pStyle w:val="a0"/>
        <w:ind w:leftChars="100" w:firstLineChars="229" w:firstLine="458"/>
      </w:pPr>
      <w:r w:rsidRPr="008D228E">
        <w:rPr>
          <w:rFonts w:hint="eastAsia"/>
        </w:rPr>
        <w:t>○該当なし</w:t>
      </w:r>
    </w:p>
    <w:p w14:paraId="466B0CF7" w14:textId="77777777" w:rsidR="003E68D0" w:rsidRPr="008D228E" w:rsidRDefault="003E68D0">
      <w:pPr>
        <w:pStyle w:val="a0"/>
        <w:ind w:left="400" w:firstLine="200"/>
      </w:pPr>
    </w:p>
    <w:p w14:paraId="13DD48A2" w14:textId="77777777" w:rsidR="003E68D0" w:rsidRPr="008D228E" w:rsidRDefault="003E68D0">
      <w:pPr>
        <w:pStyle w:val="2"/>
        <w:rPr>
          <w:noProof/>
        </w:rPr>
      </w:pPr>
      <w:bookmarkStart w:id="57" w:name="_Toc181088236"/>
      <w:bookmarkStart w:id="58" w:name="_Toc410746465"/>
      <w:r w:rsidRPr="008D228E">
        <w:rPr>
          <w:rFonts w:hint="eastAsia"/>
        </w:rPr>
        <w:t>農業を担うべき者のための支援の活動</w:t>
      </w:r>
      <w:bookmarkEnd w:id="57"/>
      <w:bookmarkEnd w:id="58"/>
    </w:p>
    <w:p w14:paraId="2B382DB8" w14:textId="4E36FD5D" w:rsidR="003E68D0" w:rsidRPr="008D228E" w:rsidRDefault="003E68D0">
      <w:pPr>
        <w:pStyle w:val="a0"/>
        <w:ind w:left="400" w:firstLine="200"/>
      </w:pPr>
      <w:r w:rsidRPr="008D228E">
        <w:rPr>
          <w:rFonts w:hint="eastAsia"/>
        </w:rPr>
        <w:t>新規農業者の経営が円滑にスタートし、その後も継続されるよう、就農準備としての資金や農地の確保</w:t>
      </w:r>
      <w:r w:rsidR="00EC347C" w:rsidRPr="008D228E">
        <w:rPr>
          <w:rFonts w:hint="eastAsia"/>
        </w:rPr>
        <w:t>等</w:t>
      </w:r>
      <w:r w:rsidRPr="008D228E">
        <w:rPr>
          <w:rFonts w:hint="eastAsia"/>
        </w:rPr>
        <w:t>の支援、指導を農協、農業委員会</w:t>
      </w:r>
      <w:r w:rsidR="00EC347C" w:rsidRPr="008D228E">
        <w:rPr>
          <w:rFonts w:hint="eastAsia"/>
        </w:rPr>
        <w:t>等</w:t>
      </w:r>
      <w:r w:rsidRPr="008D228E">
        <w:rPr>
          <w:rFonts w:hint="eastAsia"/>
        </w:rPr>
        <w:t>関係機関と一体となって行う。</w:t>
      </w:r>
    </w:p>
    <w:p w14:paraId="253EAE88" w14:textId="77777777" w:rsidR="003E68D0" w:rsidRPr="008D228E" w:rsidRDefault="003E68D0">
      <w:pPr>
        <w:pStyle w:val="a0"/>
        <w:ind w:left="400" w:firstLine="200"/>
      </w:pPr>
      <w:r w:rsidRPr="008D228E">
        <w:rPr>
          <w:rFonts w:hint="eastAsia"/>
        </w:rPr>
        <w:t>また、新規参入の促進とともに、生産方式の高度化や経営管理の複雑化に対応した高い技術を有した人材の育成に取り組む必要がある。そのため、関係機関と一体となって、情報提供・就農相談機能の一層の充実、小・中学校における農業体験学習への取組促進、新規就農希望者・農業者等のニーズに沿った実践的研修を推進する。</w:t>
      </w:r>
    </w:p>
    <w:p w14:paraId="70BA6435" w14:textId="77777777" w:rsidR="003E68D0" w:rsidRPr="008D228E" w:rsidRDefault="003E68D0">
      <w:pPr>
        <w:pStyle w:val="a0"/>
        <w:ind w:left="400" w:firstLine="200"/>
      </w:pPr>
      <w:r w:rsidRPr="008D228E">
        <w:rPr>
          <w:rFonts w:hint="eastAsia"/>
        </w:rPr>
        <w:t>さらに、他産業に比べて遅れている農業</w:t>
      </w:r>
      <w:r w:rsidR="00601CB6" w:rsidRPr="008D228E">
        <w:rPr>
          <w:rFonts w:hint="eastAsia"/>
        </w:rPr>
        <w:t>従事の態様等の改善に取り組むこととし、労働時間については、他産業並みの労働時間を実現するため、経営規模に応じた機械化、省力技術の導入、作期分散、雇用の活用等により、計画的な労働時間の平準化と短縮化を図る。</w:t>
      </w:r>
    </w:p>
    <w:p w14:paraId="39A32610" w14:textId="77777777" w:rsidR="00601CB6" w:rsidRPr="008D228E" w:rsidRDefault="00601CB6">
      <w:pPr>
        <w:pStyle w:val="a0"/>
        <w:ind w:left="400" w:firstLine="200"/>
      </w:pPr>
      <w:r w:rsidRPr="008D228E">
        <w:rPr>
          <w:rFonts w:hint="eastAsia"/>
        </w:rPr>
        <w:t>特に畜産については、休日の取れるゆとりある経営を実現するため、関係団体との連携によるヘルパー制度の活用を推進する。</w:t>
      </w:r>
    </w:p>
    <w:p w14:paraId="42F8015D" w14:textId="3301B1EB" w:rsidR="00601CB6" w:rsidRPr="008D228E" w:rsidRDefault="00601CB6">
      <w:pPr>
        <w:pStyle w:val="a0"/>
        <w:ind w:left="400" w:firstLine="200"/>
      </w:pPr>
      <w:r w:rsidRPr="008D228E">
        <w:rPr>
          <w:rFonts w:hint="eastAsia"/>
        </w:rPr>
        <w:t>さらに、</w:t>
      </w:r>
      <w:r w:rsidR="00E8766A" w:rsidRPr="008D228E">
        <w:rPr>
          <w:rFonts w:hint="eastAsia"/>
        </w:rPr>
        <w:t>後継者や雇用労働者にとって魅力ある職場とするため、就業ルールの明確化や休日制、給料制の導入、社会保険への加入、福利厚生</w:t>
      </w:r>
      <w:r w:rsidR="00EC347C" w:rsidRPr="008D228E">
        <w:rPr>
          <w:rFonts w:hint="eastAsia"/>
        </w:rPr>
        <w:t>等</w:t>
      </w:r>
      <w:r w:rsidR="00E8766A" w:rsidRPr="008D228E">
        <w:rPr>
          <w:rFonts w:hint="eastAsia"/>
        </w:rPr>
        <w:t>の充実を図る。</w:t>
      </w:r>
    </w:p>
    <w:p w14:paraId="3F59268D" w14:textId="77777777" w:rsidR="003E68D0" w:rsidRPr="008D228E" w:rsidRDefault="003E68D0">
      <w:pPr>
        <w:pStyle w:val="a0"/>
        <w:ind w:left="400" w:firstLine="200"/>
      </w:pPr>
    </w:p>
    <w:p w14:paraId="5A28B9ED" w14:textId="77777777" w:rsidR="003E68D0" w:rsidRPr="008D228E" w:rsidRDefault="003E68D0">
      <w:pPr>
        <w:pStyle w:val="2"/>
        <w:rPr>
          <w:noProof/>
        </w:rPr>
      </w:pPr>
      <w:bookmarkStart w:id="59" w:name="_Toc181088237"/>
      <w:bookmarkStart w:id="60" w:name="_Toc410746466"/>
      <w:r w:rsidRPr="008D228E">
        <w:rPr>
          <w:rFonts w:hint="eastAsia"/>
          <w:noProof/>
        </w:rPr>
        <w:t>森林の整備その他林業の振興との関連</w:t>
      </w:r>
      <w:bookmarkEnd w:id="59"/>
      <w:bookmarkEnd w:id="60"/>
    </w:p>
    <w:p w14:paraId="6771969B" w14:textId="77777777" w:rsidR="003E68D0" w:rsidRPr="008D228E" w:rsidRDefault="003E68D0">
      <w:pPr>
        <w:pStyle w:val="a0"/>
        <w:ind w:left="400" w:firstLine="200"/>
      </w:pPr>
      <w:r w:rsidRPr="008D228E">
        <w:rPr>
          <w:rFonts w:hint="eastAsia"/>
        </w:rPr>
        <w:t>特用林産物の生産等、林業との兼業を希望する就農者については、林業部門との連携を行いながら支援を図るものとする。</w:t>
      </w:r>
    </w:p>
    <w:p w14:paraId="0BABAC87" w14:textId="77777777" w:rsidR="003E68D0" w:rsidRPr="008D228E" w:rsidRDefault="003E68D0">
      <w:pPr>
        <w:pStyle w:val="a0"/>
        <w:ind w:left="400" w:firstLine="200"/>
      </w:pPr>
    </w:p>
    <w:p w14:paraId="54065FF4" w14:textId="77777777" w:rsidR="003E68D0" w:rsidRPr="008D228E" w:rsidRDefault="003E68D0">
      <w:pPr>
        <w:pStyle w:val="a0"/>
        <w:ind w:left="400" w:firstLine="200"/>
      </w:pPr>
      <w:r w:rsidRPr="008D228E">
        <w:br w:type="page"/>
      </w:r>
    </w:p>
    <w:p w14:paraId="139BF43A" w14:textId="77777777" w:rsidR="003E68D0" w:rsidRPr="008D228E" w:rsidRDefault="003E68D0">
      <w:pPr>
        <w:pStyle w:val="1"/>
      </w:pPr>
      <w:bookmarkStart w:id="61" w:name="_Toc181088238"/>
      <w:bookmarkStart w:id="62" w:name="_Toc410746467"/>
      <w:r w:rsidRPr="008D228E">
        <w:rPr>
          <w:rFonts w:hint="eastAsia"/>
        </w:rPr>
        <w:lastRenderedPageBreak/>
        <w:t>農業従事者の安定的な就業の促進計画</w:t>
      </w:r>
      <w:bookmarkEnd w:id="61"/>
      <w:bookmarkEnd w:id="62"/>
    </w:p>
    <w:p w14:paraId="60F50DB7" w14:textId="77777777" w:rsidR="003E68D0" w:rsidRPr="008D228E" w:rsidRDefault="003E68D0"/>
    <w:p w14:paraId="341C0B9C" w14:textId="77777777" w:rsidR="003E68D0" w:rsidRPr="008D228E" w:rsidRDefault="003E68D0">
      <w:pPr>
        <w:pStyle w:val="2"/>
      </w:pPr>
      <w:bookmarkStart w:id="63" w:name="_Toc181088239"/>
      <w:bookmarkStart w:id="64" w:name="_Toc410746468"/>
      <w:r w:rsidRPr="008D228E">
        <w:rPr>
          <w:rFonts w:hint="eastAsia"/>
        </w:rPr>
        <w:t>農業従事者の安定的な就業の促進の目標</w:t>
      </w:r>
      <w:bookmarkEnd w:id="63"/>
      <w:bookmarkEnd w:id="64"/>
    </w:p>
    <w:p w14:paraId="32F62941" w14:textId="77B91ECE" w:rsidR="00204426" w:rsidRPr="008D228E" w:rsidRDefault="00204426" w:rsidP="00204426">
      <w:pPr>
        <w:pStyle w:val="a0"/>
        <w:ind w:left="400" w:firstLine="200"/>
      </w:pPr>
      <w:r w:rsidRPr="008D228E">
        <w:rPr>
          <w:rFonts w:hint="eastAsia"/>
        </w:rPr>
        <w:t>農地の利用集積化を図り、農業生産及び農業経営の合理化を促進し、中核的な農業従事者を確保するとともに、工場や企業</w:t>
      </w:r>
      <w:r w:rsidR="00EC347C" w:rsidRPr="008D228E">
        <w:rPr>
          <w:rFonts w:hint="eastAsia"/>
        </w:rPr>
        <w:t>等</w:t>
      </w:r>
      <w:r w:rsidRPr="008D228E">
        <w:rPr>
          <w:rFonts w:hint="eastAsia"/>
        </w:rPr>
        <w:t>の誘致を促進し、安定した就業機会の確保を図る。</w:t>
      </w:r>
    </w:p>
    <w:p w14:paraId="28996454" w14:textId="1A766407" w:rsidR="003E68D0" w:rsidRPr="008D228E" w:rsidRDefault="00204426">
      <w:pPr>
        <w:pStyle w:val="a0"/>
        <w:ind w:left="400" w:firstLine="200"/>
      </w:pPr>
      <w:r w:rsidRPr="008D228E">
        <w:rPr>
          <w:rFonts w:hint="eastAsia"/>
        </w:rPr>
        <w:t>また、</w:t>
      </w:r>
      <w:r w:rsidR="003E68D0" w:rsidRPr="008D228E">
        <w:rPr>
          <w:rFonts w:hint="eastAsia"/>
        </w:rPr>
        <w:t>今後も、少子・高齢化がますます進む中で、地域経済を支え、若年層の定着化と雇用の創出のため、亀山市全体において地域振興策の展開を実施し</w:t>
      </w:r>
      <w:r w:rsidR="00B809C4" w:rsidRPr="008D228E">
        <w:rPr>
          <w:rFonts w:hint="eastAsia"/>
        </w:rPr>
        <w:t>、次世代農業の主軸となる農業経営体の確保・育成を図っていく</w:t>
      </w:r>
      <w:r w:rsidR="003E68D0" w:rsidRPr="008D228E">
        <w:rPr>
          <w:rFonts w:hint="eastAsia"/>
        </w:rPr>
        <w:t>。</w:t>
      </w:r>
    </w:p>
    <w:p w14:paraId="19E9EAAB" w14:textId="29F1F6AF" w:rsidR="001E2D4A" w:rsidRPr="008D228E" w:rsidRDefault="001E2D4A">
      <w:pPr>
        <w:pStyle w:val="a0"/>
        <w:ind w:left="400" w:firstLine="200"/>
      </w:pPr>
    </w:p>
    <w:p w14:paraId="42915098" w14:textId="04664A6F" w:rsidR="00910F83" w:rsidRPr="008D228E" w:rsidRDefault="00910F83">
      <w:pPr>
        <w:pStyle w:val="a0"/>
        <w:ind w:left="400" w:firstLine="200"/>
      </w:pPr>
      <w:r w:rsidRPr="008D228E">
        <w:rPr>
          <w:rFonts w:hint="eastAsia"/>
        </w:rPr>
        <w:t>（１）効率的かつ安定的な農業経営の育成</w:t>
      </w:r>
    </w:p>
    <w:p w14:paraId="36CCEF7F" w14:textId="0027D44C" w:rsidR="00976F81" w:rsidRPr="008D228E" w:rsidRDefault="00976F81" w:rsidP="00976F81">
      <w:pPr>
        <w:pStyle w:val="a0"/>
        <w:ind w:left="400" w:firstLine="200"/>
      </w:pPr>
      <w:r w:rsidRPr="008D228E">
        <w:rPr>
          <w:rFonts w:hint="eastAsia"/>
        </w:rPr>
        <w:t>他産業従事者の労働実態や優良な農業経営の事例を踏まえ、以下の目標を掲げ、効率的かつ安定的な農業経営を育成する。</w:t>
      </w:r>
    </w:p>
    <w:p w14:paraId="5179FB2E" w14:textId="77777777" w:rsidR="00976F81" w:rsidRPr="008D228E" w:rsidRDefault="00976F81">
      <w:pPr>
        <w:pStyle w:val="a0"/>
        <w:ind w:left="400" w:firstLine="200"/>
      </w:pPr>
    </w:p>
    <w:p w14:paraId="4BAF5F04" w14:textId="6F0C99ED" w:rsidR="001E2D4A" w:rsidRPr="008D228E" w:rsidRDefault="001E2D4A">
      <w:pPr>
        <w:pStyle w:val="a0"/>
        <w:ind w:left="400" w:firstLine="200"/>
      </w:pPr>
      <w:r w:rsidRPr="008D228E">
        <w:rPr>
          <w:rFonts w:hint="eastAsia"/>
        </w:rPr>
        <w:t>（効率的かつ安定的な農業経営の目標）</w:t>
      </w:r>
    </w:p>
    <w:tbl>
      <w:tblPr>
        <w:tblStyle w:val="af"/>
        <w:tblW w:w="0" w:type="auto"/>
        <w:tblInd w:w="400" w:type="dxa"/>
        <w:tblLook w:val="04A0" w:firstRow="1" w:lastRow="0" w:firstColumn="1" w:lastColumn="0" w:noHBand="0" w:noVBand="1"/>
      </w:tblPr>
      <w:tblGrid>
        <w:gridCol w:w="2572"/>
        <w:gridCol w:w="6088"/>
      </w:tblGrid>
      <w:tr w:rsidR="008D228E" w:rsidRPr="008D228E" w14:paraId="2F1ABD95" w14:textId="77777777" w:rsidTr="00910F83">
        <w:tc>
          <w:tcPr>
            <w:tcW w:w="2572" w:type="dxa"/>
          </w:tcPr>
          <w:p w14:paraId="29130604" w14:textId="46CE4629" w:rsidR="001E2D4A" w:rsidRPr="008D228E" w:rsidRDefault="001E2D4A">
            <w:pPr>
              <w:pStyle w:val="a0"/>
              <w:ind w:leftChars="0" w:left="0" w:firstLineChars="0" w:firstLine="0"/>
            </w:pPr>
            <w:r w:rsidRPr="008D228E">
              <w:rPr>
                <w:rFonts w:hint="eastAsia"/>
              </w:rPr>
              <w:t>年間総労働時間目標</w:t>
            </w:r>
          </w:p>
        </w:tc>
        <w:tc>
          <w:tcPr>
            <w:tcW w:w="6088" w:type="dxa"/>
          </w:tcPr>
          <w:p w14:paraId="59DA8485" w14:textId="566071BD" w:rsidR="001E2D4A" w:rsidRPr="008D228E" w:rsidRDefault="001E2D4A">
            <w:pPr>
              <w:pStyle w:val="a0"/>
              <w:ind w:leftChars="0" w:left="0" w:firstLineChars="0" w:firstLine="0"/>
            </w:pPr>
            <w:r w:rsidRPr="008D228E">
              <w:rPr>
                <w:rFonts w:hint="eastAsia"/>
              </w:rPr>
              <w:t>主たる従事者１人あたり 1,800～2,000 時間程度</w:t>
            </w:r>
          </w:p>
        </w:tc>
      </w:tr>
      <w:tr w:rsidR="001E2D4A" w:rsidRPr="008D228E" w14:paraId="58541C3C" w14:textId="77777777" w:rsidTr="00910F83">
        <w:tc>
          <w:tcPr>
            <w:tcW w:w="2572" w:type="dxa"/>
          </w:tcPr>
          <w:p w14:paraId="2FE7B9BF" w14:textId="50629ABC" w:rsidR="001E2D4A" w:rsidRPr="008D228E" w:rsidRDefault="00910F83">
            <w:pPr>
              <w:pStyle w:val="a0"/>
              <w:ind w:leftChars="0" w:left="0" w:firstLineChars="0" w:firstLine="0"/>
            </w:pPr>
            <w:r w:rsidRPr="008D228E">
              <w:rPr>
                <w:rFonts w:hint="eastAsia"/>
              </w:rPr>
              <w:t>年間農業所得目標</w:t>
            </w:r>
          </w:p>
        </w:tc>
        <w:tc>
          <w:tcPr>
            <w:tcW w:w="6088" w:type="dxa"/>
          </w:tcPr>
          <w:p w14:paraId="0EE65A01" w14:textId="77777777" w:rsidR="00910F83" w:rsidRPr="008D228E" w:rsidRDefault="00910F83" w:rsidP="00910F83">
            <w:pPr>
              <w:pStyle w:val="a0"/>
              <w:ind w:leftChars="0" w:left="0" w:firstLineChars="0" w:firstLine="0"/>
            </w:pPr>
            <w:r w:rsidRPr="008D228E">
              <w:rPr>
                <w:rFonts w:hint="eastAsia"/>
              </w:rPr>
              <w:t>主たる従事者１人あたり 400～500 万円程度</w:t>
            </w:r>
          </w:p>
          <w:p w14:paraId="67CDAC33" w14:textId="4EA3E97F" w:rsidR="001E2D4A" w:rsidRPr="008D228E" w:rsidRDefault="00910F83" w:rsidP="00910F83">
            <w:pPr>
              <w:pStyle w:val="a0"/>
              <w:ind w:leftChars="0" w:left="0" w:firstLineChars="0" w:firstLine="0"/>
            </w:pPr>
            <w:r w:rsidRPr="008D228E">
              <w:rPr>
                <w:rFonts w:hint="eastAsia"/>
              </w:rPr>
              <w:t>家族経営での目標所得　 500～800 万円程度</w:t>
            </w:r>
          </w:p>
        </w:tc>
      </w:tr>
    </w:tbl>
    <w:p w14:paraId="6A85DAE8" w14:textId="2C2BD78A" w:rsidR="00507028" w:rsidRPr="008D228E" w:rsidRDefault="00507028" w:rsidP="00910F83">
      <w:pPr>
        <w:pStyle w:val="a0"/>
        <w:ind w:left="400" w:firstLine="200"/>
      </w:pPr>
    </w:p>
    <w:p w14:paraId="4037C279" w14:textId="77777777" w:rsidR="00507028" w:rsidRPr="008D228E" w:rsidRDefault="00507028" w:rsidP="00507028">
      <w:pPr>
        <w:pStyle w:val="a0"/>
        <w:ind w:left="400" w:firstLine="200"/>
      </w:pPr>
      <w:r w:rsidRPr="008D228E">
        <w:rPr>
          <w:rFonts w:hint="eastAsia"/>
        </w:rPr>
        <w:t>（２）新たに農業経営を営もうとする青年等の確保・育成</w:t>
      </w:r>
    </w:p>
    <w:p w14:paraId="28F89A22" w14:textId="2E1C75CB" w:rsidR="00507028" w:rsidRPr="008D228E" w:rsidRDefault="00507028" w:rsidP="00507028">
      <w:pPr>
        <w:pStyle w:val="a0"/>
        <w:ind w:left="400" w:firstLine="200"/>
      </w:pPr>
      <w:r w:rsidRPr="008D228E">
        <w:rPr>
          <w:rFonts w:hint="eastAsia"/>
        </w:rPr>
        <w:t>農業経営への新規参入を促し、農業経営開始から５年後には農業で生計が成り立つよう、以下の目標を掲げ、新たに農業経営を営もうとする青年等の確保・育成とその定着を図る。</w:t>
      </w:r>
    </w:p>
    <w:p w14:paraId="14DFA6D2" w14:textId="77777777" w:rsidR="00C107BD" w:rsidRPr="008D228E" w:rsidRDefault="00C107BD" w:rsidP="00507028">
      <w:pPr>
        <w:pStyle w:val="a0"/>
        <w:ind w:left="400" w:firstLine="200"/>
      </w:pPr>
    </w:p>
    <w:tbl>
      <w:tblPr>
        <w:tblStyle w:val="af"/>
        <w:tblW w:w="0" w:type="auto"/>
        <w:tblInd w:w="400" w:type="dxa"/>
        <w:tblLook w:val="04A0" w:firstRow="1" w:lastRow="0" w:firstColumn="1" w:lastColumn="0" w:noHBand="0" w:noVBand="1"/>
      </w:tblPr>
      <w:tblGrid>
        <w:gridCol w:w="2572"/>
        <w:gridCol w:w="6088"/>
      </w:tblGrid>
      <w:tr w:rsidR="00451703" w:rsidRPr="008D228E" w14:paraId="2C3D2FF6" w14:textId="77777777" w:rsidTr="006A6CAF">
        <w:tc>
          <w:tcPr>
            <w:tcW w:w="2572" w:type="dxa"/>
          </w:tcPr>
          <w:p w14:paraId="3AFB2E65" w14:textId="2EF8AD40" w:rsidR="00451703" w:rsidRPr="008D228E" w:rsidRDefault="00451703" w:rsidP="006A6CAF">
            <w:pPr>
              <w:pStyle w:val="a0"/>
              <w:ind w:leftChars="0" w:left="0" w:firstLineChars="0" w:firstLine="0"/>
            </w:pPr>
            <w:r w:rsidRPr="008D228E">
              <w:rPr>
                <w:rFonts w:hint="eastAsia"/>
              </w:rPr>
              <w:t>新規就農者数目標</w:t>
            </w:r>
          </w:p>
        </w:tc>
        <w:tc>
          <w:tcPr>
            <w:tcW w:w="6088" w:type="dxa"/>
          </w:tcPr>
          <w:p w14:paraId="512FA797" w14:textId="382B2411" w:rsidR="00451703" w:rsidRPr="008D228E" w:rsidRDefault="00E03C97" w:rsidP="006A6CAF">
            <w:pPr>
              <w:pStyle w:val="a0"/>
              <w:ind w:leftChars="0" w:left="0" w:firstLineChars="0" w:firstLine="0"/>
            </w:pPr>
            <w:r w:rsidRPr="008D228E">
              <w:rPr>
                <w:rFonts w:hint="eastAsia"/>
              </w:rPr>
              <w:t>1</w:t>
            </w:r>
            <w:r w:rsidRPr="008D228E">
              <w:t>0</w:t>
            </w:r>
            <w:r w:rsidR="00451703" w:rsidRPr="008D228E">
              <w:rPr>
                <w:rFonts w:hint="eastAsia"/>
              </w:rPr>
              <w:t>人</w:t>
            </w:r>
          </w:p>
        </w:tc>
      </w:tr>
    </w:tbl>
    <w:p w14:paraId="4A8E91D0" w14:textId="3F61E3C1" w:rsidR="00451703" w:rsidRPr="008D228E" w:rsidRDefault="00451703" w:rsidP="00507028">
      <w:pPr>
        <w:pStyle w:val="a0"/>
        <w:ind w:left="400" w:firstLine="200"/>
      </w:pPr>
    </w:p>
    <w:p w14:paraId="13D3AF5D" w14:textId="326183ED" w:rsidR="00451703" w:rsidRPr="008D228E" w:rsidRDefault="00451703" w:rsidP="00451703">
      <w:pPr>
        <w:pStyle w:val="a0"/>
        <w:ind w:leftChars="0" w:left="0" w:firstLineChars="200" w:firstLine="400"/>
      </w:pPr>
      <w:r w:rsidRPr="008D228E">
        <w:rPr>
          <w:rFonts w:hint="eastAsia"/>
        </w:rPr>
        <w:t>（経営開始から５年後に達成すべき農業経営の目標）</w:t>
      </w:r>
    </w:p>
    <w:tbl>
      <w:tblPr>
        <w:tblStyle w:val="af"/>
        <w:tblW w:w="0" w:type="auto"/>
        <w:tblInd w:w="400" w:type="dxa"/>
        <w:tblLook w:val="04A0" w:firstRow="1" w:lastRow="0" w:firstColumn="1" w:lastColumn="0" w:noHBand="0" w:noVBand="1"/>
      </w:tblPr>
      <w:tblGrid>
        <w:gridCol w:w="2572"/>
        <w:gridCol w:w="6088"/>
      </w:tblGrid>
      <w:tr w:rsidR="008D228E" w:rsidRPr="008D228E" w14:paraId="1E675A2E" w14:textId="77777777" w:rsidTr="006A6CAF">
        <w:tc>
          <w:tcPr>
            <w:tcW w:w="2572" w:type="dxa"/>
          </w:tcPr>
          <w:p w14:paraId="16DAAA30" w14:textId="77777777" w:rsidR="00451703" w:rsidRPr="008D228E" w:rsidRDefault="00451703" w:rsidP="006A6CAF">
            <w:pPr>
              <w:pStyle w:val="a0"/>
              <w:ind w:leftChars="0" w:left="0" w:firstLineChars="0" w:firstLine="0"/>
            </w:pPr>
            <w:r w:rsidRPr="008D228E">
              <w:rPr>
                <w:rFonts w:hint="eastAsia"/>
              </w:rPr>
              <w:t>年間総労働時間目標</w:t>
            </w:r>
          </w:p>
        </w:tc>
        <w:tc>
          <w:tcPr>
            <w:tcW w:w="6088" w:type="dxa"/>
          </w:tcPr>
          <w:p w14:paraId="5DBFB3F3" w14:textId="77777777" w:rsidR="00451703" w:rsidRPr="008D228E" w:rsidRDefault="00451703" w:rsidP="006A6CAF">
            <w:pPr>
              <w:pStyle w:val="a0"/>
              <w:ind w:leftChars="0" w:left="0" w:firstLineChars="0" w:firstLine="0"/>
            </w:pPr>
            <w:r w:rsidRPr="008D228E">
              <w:rPr>
                <w:rFonts w:hint="eastAsia"/>
              </w:rPr>
              <w:t>主たる従事者１人あたり 1,800～2,000 時間程度</w:t>
            </w:r>
          </w:p>
        </w:tc>
      </w:tr>
      <w:tr w:rsidR="00451703" w:rsidRPr="008D228E" w14:paraId="78F08D19" w14:textId="77777777" w:rsidTr="006A6CAF">
        <w:tc>
          <w:tcPr>
            <w:tcW w:w="2572" w:type="dxa"/>
          </w:tcPr>
          <w:p w14:paraId="7DFB5593" w14:textId="77777777" w:rsidR="00451703" w:rsidRPr="008D228E" w:rsidRDefault="00451703" w:rsidP="006A6CAF">
            <w:pPr>
              <w:pStyle w:val="a0"/>
              <w:ind w:leftChars="0" w:left="0" w:firstLineChars="0" w:firstLine="0"/>
            </w:pPr>
            <w:r w:rsidRPr="008D228E">
              <w:rPr>
                <w:rFonts w:hint="eastAsia"/>
              </w:rPr>
              <w:t>年間農業所得目標</w:t>
            </w:r>
          </w:p>
        </w:tc>
        <w:tc>
          <w:tcPr>
            <w:tcW w:w="6088" w:type="dxa"/>
          </w:tcPr>
          <w:p w14:paraId="2E0ED174" w14:textId="47271D9C" w:rsidR="00451703" w:rsidRPr="008D228E" w:rsidRDefault="00451703" w:rsidP="006A6CAF">
            <w:pPr>
              <w:pStyle w:val="a0"/>
              <w:ind w:leftChars="0" w:left="0" w:firstLineChars="0" w:firstLine="0"/>
            </w:pPr>
            <w:r w:rsidRPr="008D228E">
              <w:rPr>
                <w:rFonts w:hint="eastAsia"/>
              </w:rPr>
              <w:t>主たる従事者１人あたり 250～500 万円程度</w:t>
            </w:r>
          </w:p>
          <w:p w14:paraId="09861C18" w14:textId="3934033C" w:rsidR="00451703" w:rsidRPr="008D228E" w:rsidRDefault="00451703" w:rsidP="006A6CAF">
            <w:pPr>
              <w:pStyle w:val="a0"/>
              <w:ind w:leftChars="0" w:left="0" w:firstLineChars="0" w:firstLine="0"/>
            </w:pPr>
            <w:r w:rsidRPr="008D228E">
              <w:rPr>
                <w:rFonts w:hint="eastAsia"/>
              </w:rPr>
              <w:t>家族経営での目標所得　 250～500 万円程度</w:t>
            </w:r>
          </w:p>
        </w:tc>
      </w:tr>
    </w:tbl>
    <w:p w14:paraId="7D407D86" w14:textId="130810C0" w:rsidR="00C107BD" w:rsidRPr="008D228E" w:rsidRDefault="00C107BD" w:rsidP="00451703">
      <w:pPr>
        <w:pStyle w:val="a0"/>
        <w:ind w:left="400" w:firstLine="200"/>
      </w:pPr>
    </w:p>
    <w:p w14:paraId="1FAAA975" w14:textId="77777777" w:rsidR="003E68D0" w:rsidRPr="008D228E" w:rsidRDefault="003E68D0" w:rsidP="00446247">
      <w:pPr>
        <w:pStyle w:val="a0"/>
        <w:ind w:leftChars="0" w:left="0" w:firstLineChars="0" w:firstLine="0"/>
      </w:pPr>
    </w:p>
    <w:p w14:paraId="7133B728" w14:textId="77777777" w:rsidR="003E68D0" w:rsidRPr="008D228E" w:rsidRDefault="003E68D0">
      <w:pPr>
        <w:pStyle w:val="2"/>
      </w:pPr>
      <w:bookmarkStart w:id="65" w:name="_Toc181088240"/>
      <w:bookmarkStart w:id="66" w:name="_Toc410746469"/>
      <w:r w:rsidRPr="008D228E">
        <w:rPr>
          <w:rFonts w:hint="eastAsia"/>
        </w:rPr>
        <w:t>農業従事者の安定的な就業の促進を図るための方策</w:t>
      </w:r>
      <w:bookmarkEnd w:id="65"/>
      <w:bookmarkEnd w:id="66"/>
    </w:p>
    <w:p w14:paraId="68066893" w14:textId="77777777" w:rsidR="003E68D0" w:rsidRPr="008D228E" w:rsidRDefault="003E68D0">
      <w:pPr>
        <w:pStyle w:val="3"/>
        <w:rPr>
          <w:noProof/>
        </w:rPr>
      </w:pPr>
      <w:r w:rsidRPr="008D228E">
        <w:rPr>
          <w:rFonts w:hint="eastAsia"/>
        </w:rPr>
        <w:t>農業従事者に対する就業相談活動の強化対策</w:t>
      </w:r>
    </w:p>
    <w:p w14:paraId="58E6B0BC" w14:textId="3C5FA85B" w:rsidR="00204426" w:rsidRPr="008D228E" w:rsidRDefault="00204426" w:rsidP="00204426">
      <w:pPr>
        <w:ind w:leftChars="200" w:left="400" w:firstLineChars="100" w:firstLine="200"/>
      </w:pPr>
      <w:r w:rsidRPr="008D228E">
        <w:rPr>
          <w:rFonts w:hint="eastAsia"/>
        </w:rPr>
        <w:t>市・農業委員会・農業協同組合等が、関係機関と緊密な連絡調整を図りながら、農業従事者に対する経営意向を把握するための対策や地域農産物</w:t>
      </w:r>
      <w:r w:rsidR="002D3573" w:rsidRPr="008D228E">
        <w:rPr>
          <w:rFonts w:hint="eastAsia"/>
        </w:rPr>
        <w:t>及び</w:t>
      </w:r>
      <w:r w:rsidRPr="008D228E">
        <w:rPr>
          <w:rFonts w:hint="eastAsia"/>
        </w:rPr>
        <w:t>その他の地域資源の利活用による地場産業への就業機会確保対策</w:t>
      </w:r>
      <w:r w:rsidR="00EC347C" w:rsidRPr="008D228E">
        <w:rPr>
          <w:rFonts w:hint="eastAsia"/>
        </w:rPr>
        <w:t>等</w:t>
      </w:r>
      <w:r w:rsidRPr="008D228E">
        <w:rPr>
          <w:rFonts w:hint="eastAsia"/>
        </w:rPr>
        <w:t>を積極的に推進する。</w:t>
      </w:r>
    </w:p>
    <w:p w14:paraId="151F24DC" w14:textId="66D5DBCB" w:rsidR="00B86289" w:rsidRPr="008D228E" w:rsidRDefault="00B86289" w:rsidP="00204426">
      <w:pPr>
        <w:ind w:leftChars="200" w:left="400" w:firstLineChars="100" w:firstLine="200"/>
      </w:pPr>
    </w:p>
    <w:p w14:paraId="6F4EE685" w14:textId="77B539C2" w:rsidR="00B86289" w:rsidRPr="008D228E" w:rsidRDefault="00B86289" w:rsidP="00B86289">
      <w:pPr>
        <w:pStyle w:val="3"/>
        <w:rPr>
          <w:noProof/>
        </w:rPr>
      </w:pPr>
      <w:r w:rsidRPr="008D228E">
        <w:rPr>
          <w:rFonts w:hint="eastAsia"/>
        </w:rPr>
        <w:t>後継者対策</w:t>
      </w:r>
    </w:p>
    <w:p w14:paraId="40EE6571" w14:textId="6028F757" w:rsidR="00B86289" w:rsidRPr="008D228E" w:rsidRDefault="00B86289" w:rsidP="00B86289">
      <w:pPr>
        <w:ind w:leftChars="200" w:left="400" w:firstLineChars="100" w:firstLine="200"/>
      </w:pPr>
      <w:r w:rsidRPr="008D228E">
        <w:rPr>
          <w:rFonts w:hint="eastAsia"/>
        </w:rPr>
        <w:t>効率的かつ安定的な農業経営を営む経営体を育成するため、生産方式の高度化や経営管理の複雑化に対応した高い技術を有した人材の育成に取り組む。このため、意欲のある者が円滑に就農や事業継承ができるよう、相談機能や研修機会の充実を図る。</w:t>
      </w:r>
    </w:p>
    <w:p w14:paraId="1EA5A1AB" w14:textId="77777777" w:rsidR="00B86289" w:rsidRPr="008D228E" w:rsidRDefault="00B86289" w:rsidP="00B86289">
      <w:pPr>
        <w:ind w:leftChars="200" w:left="400" w:firstLineChars="100" w:firstLine="200"/>
      </w:pPr>
    </w:p>
    <w:p w14:paraId="29B49986" w14:textId="55FF99DC" w:rsidR="00B86289" w:rsidRPr="008D228E" w:rsidRDefault="00B86289" w:rsidP="00B86289">
      <w:pPr>
        <w:pStyle w:val="3"/>
      </w:pPr>
      <w:r w:rsidRPr="008D228E">
        <w:rPr>
          <w:rFonts w:hint="eastAsia"/>
        </w:rPr>
        <w:t>青年の新規就農者の増加に向けた対策</w:t>
      </w:r>
    </w:p>
    <w:p w14:paraId="49BE6124" w14:textId="33647A10" w:rsidR="00B86289" w:rsidRPr="008D228E" w:rsidRDefault="00B86289" w:rsidP="00B86289">
      <w:pPr>
        <w:pStyle w:val="a0"/>
        <w:ind w:leftChars="100" w:firstLineChars="50"/>
        <w:rPr>
          <w:rFonts w:ascii="ＭＳ ゴシック" w:eastAsia="ＭＳ ゴシック" w:hAnsi="ＭＳ ゴシック"/>
          <w:sz w:val="21"/>
          <w:szCs w:val="21"/>
        </w:rPr>
      </w:pPr>
      <w:r w:rsidRPr="008D228E">
        <w:rPr>
          <w:rFonts w:ascii="ＭＳ ゴシック" w:eastAsia="ＭＳ ゴシック" w:hAnsi="ＭＳ ゴシック" w:hint="eastAsia"/>
        </w:rPr>
        <w:t>①　支援策の積極的活用</w:t>
      </w:r>
    </w:p>
    <w:p w14:paraId="10726806" w14:textId="7BC5355D" w:rsidR="00B86289" w:rsidRPr="008D228E" w:rsidRDefault="00B86289" w:rsidP="00B86289">
      <w:pPr>
        <w:ind w:leftChars="200" w:left="400" w:firstLineChars="100" w:firstLine="200"/>
      </w:pPr>
      <w:r w:rsidRPr="008D228E">
        <w:rPr>
          <w:rFonts w:hint="eastAsia"/>
        </w:rPr>
        <w:t>就農希望者に対して、本構想に基づいて青年等就農計画の作成を促し、青年等就農資金や農業次世代人材投資資金等を活用しながら経営力の向上を図る。</w:t>
      </w:r>
    </w:p>
    <w:p w14:paraId="355DECB7" w14:textId="77777777" w:rsidR="00B86289" w:rsidRPr="008D228E" w:rsidRDefault="00B86289" w:rsidP="00204426">
      <w:pPr>
        <w:ind w:leftChars="200" w:left="400" w:firstLineChars="100" w:firstLine="200"/>
      </w:pPr>
    </w:p>
    <w:p w14:paraId="2516F444" w14:textId="7DDAD4A8" w:rsidR="003E68D0" w:rsidRPr="008D228E" w:rsidRDefault="003E68D0">
      <w:pPr>
        <w:pStyle w:val="a0"/>
        <w:ind w:left="400" w:firstLine="200"/>
      </w:pPr>
    </w:p>
    <w:p w14:paraId="2D2D6599" w14:textId="374FB176" w:rsidR="00B86289" w:rsidRPr="008D228E" w:rsidRDefault="00B86289" w:rsidP="00B86289">
      <w:pPr>
        <w:pStyle w:val="a0"/>
        <w:ind w:leftChars="100" w:firstLineChars="50"/>
        <w:rPr>
          <w:rFonts w:ascii="ＭＳ ゴシック" w:eastAsia="ＭＳ ゴシック" w:hAnsi="ＭＳ ゴシック"/>
          <w:sz w:val="21"/>
          <w:szCs w:val="21"/>
        </w:rPr>
      </w:pPr>
      <w:r w:rsidRPr="008D228E">
        <w:rPr>
          <w:rFonts w:ascii="ＭＳ ゴシック" w:eastAsia="ＭＳ ゴシック" w:hAnsi="ＭＳ ゴシック" w:hint="eastAsia"/>
        </w:rPr>
        <w:lastRenderedPageBreak/>
        <w:t>②　地域への定着に向けたサポート</w:t>
      </w:r>
    </w:p>
    <w:p w14:paraId="4F1D2BFD" w14:textId="01B1CC72" w:rsidR="00B86289" w:rsidRPr="008D228E" w:rsidRDefault="00B86289" w:rsidP="00B86289">
      <w:pPr>
        <w:pStyle w:val="a0"/>
        <w:ind w:left="400" w:firstLine="200"/>
      </w:pPr>
      <w:r w:rsidRPr="008D228E">
        <w:rPr>
          <w:rFonts w:hint="eastAsia"/>
        </w:rPr>
        <w:t>新規就農者に対して、関係機関・団体と連携・協力し、営農に関する情報提供や相談対応を行う。また、地域農業の担い手として育成するため、市内の新規就農者や認定農業者との交流を促すほか、人・農地プランへの位置づけを積極的に促進する。</w:t>
      </w:r>
    </w:p>
    <w:p w14:paraId="1CFCEAE3" w14:textId="2DCBC628" w:rsidR="00B86289" w:rsidRPr="008D228E" w:rsidRDefault="00B86289" w:rsidP="00B86289">
      <w:pPr>
        <w:pStyle w:val="a0"/>
        <w:ind w:left="400" w:firstLine="200"/>
      </w:pPr>
    </w:p>
    <w:p w14:paraId="770742B7" w14:textId="6244C6F7" w:rsidR="00B86289" w:rsidRPr="008D228E" w:rsidRDefault="00B86289" w:rsidP="00B86289">
      <w:pPr>
        <w:pStyle w:val="a0"/>
        <w:ind w:leftChars="100" w:firstLineChars="50"/>
        <w:rPr>
          <w:rFonts w:ascii="ＭＳ ゴシック" w:eastAsia="ＭＳ ゴシック" w:hAnsi="ＭＳ ゴシック"/>
          <w:sz w:val="21"/>
          <w:szCs w:val="21"/>
        </w:rPr>
      </w:pPr>
      <w:r w:rsidRPr="008D228E">
        <w:rPr>
          <w:rFonts w:ascii="ＭＳ ゴシック" w:eastAsia="ＭＳ ゴシック" w:hAnsi="ＭＳ ゴシック" w:hint="eastAsia"/>
        </w:rPr>
        <w:t>③　経営の発展に向けた支援</w:t>
      </w:r>
    </w:p>
    <w:p w14:paraId="6C975F0A" w14:textId="49545F32" w:rsidR="00B86289" w:rsidRPr="008D228E" w:rsidRDefault="00B86289" w:rsidP="00B86289">
      <w:pPr>
        <w:pStyle w:val="a0"/>
        <w:ind w:left="400" w:firstLine="200"/>
      </w:pPr>
      <w:r w:rsidRPr="008D228E">
        <w:rPr>
          <w:rFonts w:hint="eastAsia"/>
        </w:rPr>
        <w:t>認定新規就農者について、青年等就農計画の達成状況を確認し、必要に応じて関係機関等と連携しながら栽培技術指導や経営指導等の支援を行うとともに、一層の経営力の向上を図るため、農業経営改善計画の作成を促すものとする。</w:t>
      </w:r>
    </w:p>
    <w:p w14:paraId="7D7DC624" w14:textId="3C175E3A" w:rsidR="00B86289" w:rsidRPr="008D228E" w:rsidRDefault="00B86289" w:rsidP="00B86289">
      <w:pPr>
        <w:pStyle w:val="a0"/>
        <w:ind w:left="400" w:firstLine="200"/>
      </w:pPr>
    </w:p>
    <w:p w14:paraId="3191B69B" w14:textId="2E418746" w:rsidR="00B86289" w:rsidRPr="008D228E" w:rsidRDefault="00B86289" w:rsidP="00B86289">
      <w:pPr>
        <w:pStyle w:val="3"/>
        <w:rPr>
          <w:noProof/>
        </w:rPr>
      </w:pPr>
      <w:r w:rsidRPr="008D228E">
        <w:rPr>
          <w:rFonts w:hint="eastAsia"/>
          <w:noProof/>
        </w:rPr>
        <w:t>農村女性が能力を充分発揮していくための条件整備の方針</w:t>
      </w:r>
    </w:p>
    <w:p w14:paraId="3E173692" w14:textId="26EBDB9B" w:rsidR="00B86289" w:rsidRPr="008D228E" w:rsidRDefault="00B86289" w:rsidP="00B86289">
      <w:pPr>
        <w:pStyle w:val="a0"/>
        <w:ind w:left="400" w:firstLine="200"/>
      </w:pPr>
      <w:r w:rsidRPr="008D228E">
        <w:rPr>
          <w:rFonts w:hint="eastAsia"/>
        </w:rPr>
        <w:t>農業の担い手としての女性の能力を充分発揮させるため、研修機会等の充実を図るとともに、農業経営における方針決定過程への女性の参画を促進する。また、女性が働きやすい環境を整備するため、休日制やヘルパー制度の導入等による農業従態様の改善を推進する。</w:t>
      </w:r>
    </w:p>
    <w:p w14:paraId="0ECA110F" w14:textId="77777777" w:rsidR="00B86289" w:rsidRPr="008D228E" w:rsidRDefault="00B86289" w:rsidP="00F53301">
      <w:pPr>
        <w:pStyle w:val="a0"/>
        <w:ind w:leftChars="0" w:left="0" w:firstLineChars="0" w:firstLine="0"/>
      </w:pPr>
    </w:p>
    <w:p w14:paraId="7CA5919E" w14:textId="77777777" w:rsidR="003E68D0" w:rsidRPr="008D228E" w:rsidRDefault="003E68D0">
      <w:pPr>
        <w:pStyle w:val="3"/>
        <w:rPr>
          <w:noProof/>
        </w:rPr>
      </w:pPr>
      <w:r w:rsidRPr="008D228E">
        <w:rPr>
          <w:rFonts w:hint="eastAsia"/>
          <w:noProof/>
        </w:rPr>
        <w:t>地域農林水産物及びその他の地域資源の利活用による地場産業への就業機会の確保</w:t>
      </w:r>
    </w:p>
    <w:p w14:paraId="76D04E16" w14:textId="06B9AC32" w:rsidR="003E68D0" w:rsidRPr="008D228E" w:rsidRDefault="00204426">
      <w:pPr>
        <w:pStyle w:val="a0"/>
        <w:ind w:left="400" w:firstLine="200"/>
      </w:pPr>
      <w:r w:rsidRPr="008D228E">
        <w:rPr>
          <w:rFonts w:hint="eastAsia"/>
        </w:rPr>
        <w:t>地域の個性を</w:t>
      </w:r>
      <w:r w:rsidR="008839F4" w:rsidRPr="008D228E">
        <w:rPr>
          <w:rFonts w:hAnsi="ＭＳ 明朝" w:hint="eastAsia"/>
        </w:rPr>
        <w:t>活</w:t>
      </w:r>
      <w:r w:rsidRPr="008D228E">
        <w:rPr>
          <w:rFonts w:hint="eastAsia"/>
        </w:rPr>
        <w:t>かした</w:t>
      </w:r>
      <w:r w:rsidR="003E68D0" w:rsidRPr="008D228E">
        <w:rPr>
          <w:rFonts w:hint="eastAsia"/>
        </w:rPr>
        <w:t>事業機会として、観光と農業、さらに地場産業との連携による都市住民との交流促進により、地域資源等を利活用した事業機会、就業機会の創出を図る。</w:t>
      </w:r>
    </w:p>
    <w:p w14:paraId="30508D37" w14:textId="77777777" w:rsidR="003E68D0" w:rsidRPr="008D228E" w:rsidRDefault="003E68D0">
      <w:pPr>
        <w:rPr>
          <w:noProof/>
        </w:rPr>
      </w:pPr>
    </w:p>
    <w:p w14:paraId="1D464E20" w14:textId="77777777" w:rsidR="003E68D0" w:rsidRPr="008D228E" w:rsidRDefault="003E68D0">
      <w:pPr>
        <w:pStyle w:val="2"/>
        <w:rPr>
          <w:noProof/>
        </w:rPr>
      </w:pPr>
      <w:bookmarkStart w:id="67" w:name="_Toc181088241"/>
      <w:bookmarkStart w:id="68" w:name="_Toc410746470"/>
      <w:r w:rsidRPr="008D228E">
        <w:rPr>
          <w:rFonts w:hint="eastAsia"/>
          <w:noProof/>
        </w:rPr>
        <w:t>農業従事者就業促進施設</w:t>
      </w:r>
      <w:bookmarkEnd w:id="67"/>
      <w:bookmarkEnd w:id="68"/>
    </w:p>
    <w:p w14:paraId="2D2FDE9E" w14:textId="77777777" w:rsidR="003E68D0" w:rsidRPr="008D228E" w:rsidRDefault="003E68D0" w:rsidP="00446247">
      <w:pPr>
        <w:pStyle w:val="a0"/>
        <w:ind w:left="400" w:firstLineChars="129" w:firstLine="258"/>
      </w:pPr>
      <w:r w:rsidRPr="008D228E">
        <w:rPr>
          <w:rFonts w:hint="eastAsia"/>
        </w:rPr>
        <w:t>○該当なし</w:t>
      </w:r>
    </w:p>
    <w:p w14:paraId="207C27B2" w14:textId="77777777" w:rsidR="003E68D0" w:rsidRPr="008D228E" w:rsidRDefault="003E68D0">
      <w:pPr>
        <w:pStyle w:val="a0"/>
        <w:ind w:left="400" w:firstLine="200"/>
      </w:pPr>
    </w:p>
    <w:p w14:paraId="560B9867" w14:textId="77777777" w:rsidR="003E68D0" w:rsidRPr="008D228E" w:rsidRDefault="003E68D0">
      <w:pPr>
        <w:pStyle w:val="2"/>
        <w:rPr>
          <w:noProof/>
        </w:rPr>
      </w:pPr>
      <w:bookmarkStart w:id="69" w:name="_Toc181088242"/>
      <w:bookmarkStart w:id="70" w:name="_Toc410746471"/>
      <w:r w:rsidRPr="008D228E">
        <w:rPr>
          <w:rFonts w:hint="eastAsia"/>
          <w:noProof/>
        </w:rPr>
        <w:t>森林の整備その他林業の振興との関連</w:t>
      </w:r>
      <w:bookmarkEnd w:id="69"/>
      <w:bookmarkEnd w:id="70"/>
    </w:p>
    <w:p w14:paraId="15E27EDD" w14:textId="08534807" w:rsidR="003E68D0" w:rsidRPr="008D228E" w:rsidRDefault="003E68D0">
      <w:pPr>
        <w:pStyle w:val="a0"/>
        <w:ind w:left="400" w:firstLine="200"/>
      </w:pPr>
      <w:r w:rsidRPr="008D228E">
        <w:rPr>
          <w:rFonts w:hint="eastAsia"/>
        </w:rPr>
        <w:t>農林業従事者の安定的な就業の促進を図る。</w:t>
      </w:r>
    </w:p>
    <w:p w14:paraId="2F8A8732" w14:textId="77777777" w:rsidR="003E68D0" w:rsidRPr="008D228E" w:rsidRDefault="003E68D0">
      <w:pPr>
        <w:pStyle w:val="a7"/>
        <w:ind w:leftChars="0" w:left="0" w:firstLine="200"/>
        <w:rPr>
          <w:noProof/>
        </w:rPr>
      </w:pPr>
      <w:r w:rsidRPr="008D228E">
        <w:rPr>
          <w:noProof/>
        </w:rPr>
        <w:br w:type="page"/>
      </w:r>
    </w:p>
    <w:p w14:paraId="70714B66" w14:textId="77777777" w:rsidR="003E68D0" w:rsidRPr="008D228E" w:rsidRDefault="003E68D0">
      <w:pPr>
        <w:pStyle w:val="1"/>
      </w:pPr>
      <w:bookmarkStart w:id="71" w:name="_Toc181088243"/>
      <w:bookmarkStart w:id="72" w:name="_Toc410746472"/>
      <w:r w:rsidRPr="008D228E">
        <w:rPr>
          <w:rFonts w:hint="eastAsia"/>
        </w:rPr>
        <w:lastRenderedPageBreak/>
        <w:t>生活環境施設の整備計画</w:t>
      </w:r>
      <w:bookmarkEnd w:id="71"/>
      <w:bookmarkEnd w:id="72"/>
    </w:p>
    <w:p w14:paraId="456677C6" w14:textId="77777777" w:rsidR="003E68D0" w:rsidRPr="008D228E" w:rsidRDefault="003E68D0"/>
    <w:p w14:paraId="070DBA2E" w14:textId="77777777" w:rsidR="003E68D0" w:rsidRPr="008D228E" w:rsidRDefault="003E68D0">
      <w:pPr>
        <w:pStyle w:val="2"/>
      </w:pPr>
      <w:bookmarkStart w:id="73" w:name="_Toc181088244"/>
      <w:bookmarkStart w:id="74" w:name="_Toc410746473"/>
      <w:r w:rsidRPr="008D228E">
        <w:rPr>
          <w:rFonts w:hint="eastAsia"/>
        </w:rPr>
        <w:t>生活環境施設の整備の目標</w:t>
      </w:r>
      <w:bookmarkEnd w:id="73"/>
      <w:bookmarkEnd w:id="74"/>
    </w:p>
    <w:p w14:paraId="34AC229F" w14:textId="77777777" w:rsidR="003E68D0" w:rsidRPr="008D228E" w:rsidRDefault="003E68D0">
      <w:pPr>
        <w:pStyle w:val="3"/>
      </w:pPr>
      <w:r w:rsidRPr="008D228E">
        <w:rPr>
          <w:rFonts w:hint="eastAsia"/>
        </w:rPr>
        <w:t>安全性</w:t>
      </w:r>
    </w:p>
    <w:p w14:paraId="4AB8F22C" w14:textId="77777777" w:rsidR="00204426" w:rsidRPr="008D228E" w:rsidRDefault="00204426" w:rsidP="00204426">
      <w:pPr>
        <w:pStyle w:val="a0"/>
        <w:ind w:left="400" w:firstLine="200"/>
      </w:pPr>
      <w:r w:rsidRPr="008D228E">
        <w:rPr>
          <w:rFonts w:hint="eastAsia"/>
        </w:rPr>
        <w:t>市民の生命・身体・財産をあらゆる災害犯罪から守り安心して住めるまちづくりのため、防犯、防災、交通安全等について関係機関と協力しつつ体制と施設の整備に努める。</w:t>
      </w:r>
    </w:p>
    <w:p w14:paraId="342F559B" w14:textId="0C84E21E" w:rsidR="00204426" w:rsidRPr="008D228E" w:rsidRDefault="00204426" w:rsidP="00204426">
      <w:pPr>
        <w:pStyle w:val="a0"/>
        <w:numPr>
          <w:ilvl w:val="0"/>
          <w:numId w:val="5"/>
        </w:numPr>
        <w:ind w:leftChars="0" w:left="826" w:firstLineChars="0" w:hanging="226"/>
      </w:pPr>
      <w:r w:rsidRPr="008D228E">
        <w:rPr>
          <w:rFonts w:hint="eastAsia"/>
        </w:rPr>
        <w:t xml:space="preserve">　近年、不審者等により子どもが被害者になり得る事案をはじめ、様々な街頭犯罪が発生している。様々な犯罪の発生を防ぎ、安心して暮らせるよう、防犯情報の発信や集落内の道路照明灯・防犯灯の整備</w:t>
      </w:r>
      <w:r w:rsidR="00EC347C" w:rsidRPr="008D228E">
        <w:rPr>
          <w:rFonts w:hint="eastAsia"/>
        </w:rPr>
        <w:t>等</w:t>
      </w:r>
      <w:r w:rsidRPr="008D228E">
        <w:rPr>
          <w:rFonts w:hint="eastAsia"/>
        </w:rPr>
        <w:t>、防犯対策の強化を進める。</w:t>
      </w:r>
    </w:p>
    <w:p w14:paraId="16F3EA10" w14:textId="5710252C" w:rsidR="00204426" w:rsidRPr="008D228E" w:rsidRDefault="00204426" w:rsidP="00204426">
      <w:pPr>
        <w:pStyle w:val="a0"/>
        <w:numPr>
          <w:ilvl w:val="0"/>
          <w:numId w:val="5"/>
        </w:numPr>
        <w:ind w:leftChars="0" w:left="812" w:firstLineChars="0" w:hanging="212"/>
      </w:pPr>
      <w:r w:rsidRPr="008D228E">
        <w:rPr>
          <w:rFonts w:hint="eastAsia"/>
        </w:rPr>
        <w:t xml:space="preserve">　災害発生時に、防災拠点の安全性の向上をはじめ、支援物資等の運搬ルートや避難路、ライフラインの確保を図るため、生活環境施設の耐震化に取り組む。また、災害による被害を最小に抑えるため、河川・ため池の改修や急傾斜地指定箇所の安全対策</w:t>
      </w:r>
      <w:r w:rsidR="00EC347C" w:rsidRPr="008D228E">
        <w:rPr>
          <w:rFonts w:hint="eastAsia"/>
        </w:rPr>
        <w:t>等、</w:t>
      </w:r>
      <w:r w:rsidRPr="008D228E">
        <w:rPr>
          <w:rFonts w:hint="eastAsia"/>
        </w:rPr>
        <w:t>計画的な治山・治水対策を関係機関に働きかけるとともに、災害に強いまちづくりを進める。</w:t>
      </w:r>
    </w:p>
    <w:p w14:paraId="2667179E" w14:textId="77777777" w:rsidR="003E68D0" w:rsidRPr="008D228E" w:rsidRDefault="003E68D0">
      <w:pPr>
        <w:pStyle w:val="a0"/>
        <w:ind w:left="400" w:firstLine="200"/>
        <w:rPr>
          <w:strike/>
        </w:rPr>
      </w:pPr>
    </w:p>
    <w:p w14:paraId="5C01DDE4" w14:textId="77777777" w:rsidR="003E68D0" w:rsidRPr="008D228E" w:rsidRDefault="003E68D0">
      <w:pPr>
        <w:pStyle w:val="3"/>
      </w:pPr>
      <w:r w:rsidRPr="008D228E">
        <w:rPr>
          <w:rFonts w:hint="eastAsia"/>
        </w:rPr>
        <w:t>保健性</w:t>
      </w:r>
    </w:p>
    <w:p w14:paraId="4EAA5755" w14:textId="77777777" w:rsidR="00204426" w:rsidRPr="008D228E" w:rsidRDefault="00204426" w:rsidP="00204426">
      <w:pPr>
        <w:pStyle w:val="a0"/>
        <w:ind w:left="400" w:firstLine="200"/>
      </w:pPr>
      <w:r w:rsidRPr="008D228E">
        <w:rPr>
          <w:rFonts w:hint="eastAsia"/>
        </w:rPr>
        <w:t>農業集落排水は、建設段階から維持管理段階へ移行し、公共下水道についても供用面積が増加している。未整備地区の供用に向け整備を進めるとともに、供用済地区での接続率の向上と適正な施設の維持管理に努める。</w:t>
      </w:r>
    </w:p>
    <w:p w14:paraId="77E53A1B" w14:textId="77777777" w:rsidR="00204426" w:rsidRPr="008D228E" w:rsidRDefault="00204426" w:rsidP="00204426">
      <w:pPr>
        <w:pStyle w:val="a0"/>
        <w:ind w:left="400" w:firstLine="200"/>
      </w:pPr>
      <w:r w:rsidRPr="008D228E">
        <w:rPr>
          <w:rFonts w:hint="eastAsia"/>
        </w:rPr>
        <w:t>また、本市では、１人１日当たりのごみ発生量が緩やかに減少しているとともに、ごみのリサイクル率も全国平均を上回る水準で推移している。ごみ処理施設については、基幹的設備の改良による長寿命化を進め、ライフサイクルコストの削減に努めるとともに、施設全体の適正管理と処理経費の節減に取り組む。し尿処理施設については、農業集落排水等の浄化槽汚泥に対応した処</w:t>
      </w:r>
      <w:r w:rsidRPr="00F53301">
        <w:rPr>
          <w:rFonts w:hint="eastAsia"/>
          <w:spacing w:val="-2"/>
        </w:rPr>
        <w:t>理機能の改善や基幹的設備の改良による長寿命化を進めるとともに、施設統合により効率化を図る。</w:t>
      </w:r>
    </w:p>
    <w:p w14:paraId="2FF32308" w14:textId="77777777" w:rsidR="003E68D0" w:rsidRPr="008D228E" w:rsidRDefault="003E68D0">
      <w:pPr>
        <w:pStyle w:val="a0"/>
        <w:ind w:left="400" w:firstLine="200"/>
      </w:pPr>
    </w:p>
    <w:p w14:paraId="1D93C240" w14:textId="77777777" w:rsidR="003E68D0" w:rsidRPr="008D228E" w:rsidRDefault="003E68D0">
      <w:pPr>
        <w:pStyle w:val="3"/>
      </w:pPr>
      <w:r w:rsidRPr="008D228E">
        <w:rPr>
          <w:rFonts w:hint="eastAsia"/>
        </w:rPr>
        <w:t>利便性</w:t>
      </w:r>
    </w:p>
    <w:p w14:paraId="4F5DFB06" w14:textId="1140BD7F" w:rsidR="00204426" w:rsidRPr="008D228E" w:rsidRDefault="00204426" w:rsidP="00F53301">
      <w:pPr>
        <w:pStyle w:val="a0"/>
        <w:ind w:left="400" w:firstLine="200"/>
      </w:pPr>
      <w:r w:rsidRPr="008D228E">
        <w:rPr>
          <w:rFonts w:hint="eastAsia"/>
        </w:rPr>
        <w:t>市内外をつなぐ広域幹線道路については、地域の産業・経済活動や人の交流が活発化するよう、計画的な整備の実現に向け取り組む。また、道路の安全性や防災機能を向上させるため、歩行空間の確保や橋梁の耐震化を進めるとともに、集落内の農道の改善や生活道路の整備に取り組む。</w:t>
      </w:r>
    </w:p>
    <w:p w14:paraId="63740246" w14:textId="77777777" w:rsidR="003E68D0" w:rsidRPr="008D228E" w:rsidRDefault="003E68D0">
      <w:pPr>
        <w:pStyle w:val="a0"/>
        <w:ind w:left="400" w:firstLine="200"/>
        <w:rPr>
          <w:strike/>
        </w:rPr>
      </w:pPr>
    </w:p>
    <w:p w14:paraId="74882340" w14:textId="77777777" w:rsidR="003E68D0" w:rsidRPr="008D228E" w:rsidRDefault="003E68D0">
      <w:pPr>
        <w:pStyle w:val="3"/>
      </w:pPr>
      <w:r w:rsidRPr="008D228E">
        <w:rPr>
          <w:rFonts w:hint="eastAsia"/>
        </w:rPr>
        <w:t>快適性</w:t>
      </w:r>
    </w:p>
    <w:p w14:paraId="25BD36B4" w14:textId="77777777" w:rsidR="00204426" w:rsidRPr="008D228E" w:rsidRDefault="00204426" w:rsidP="00204426">
      <w:pPr>
        <w:pStyle w:val="a0"/>
        <w:ind w:left="400" w:firstLine="200"/>
      </w:pPr>
      <w:r w:rsidRPr="008D228E">
        <w:rPr>
          <w:rFonts w:hint="eastAsia"/>
        </w:rPr>
        <w:t>自助・共助・公助の補完性の原理は、より良い地域社会を形成する上で重要な視点であり、地方分権社会の進展に伴い、ますますその必要性が高まってきた。家族形態やライフスタイルが多様化するなかで、以前に比べて地域における絆やつながり、交流が希薄化することが懸念されることから、地域コミュニティ活動の活性化を図るため、世代間交流や仲間づくりを促進する取組を支援するとともに、既存施設の有効活用も含め、活動拠点となる施設の整備・充実を図る。</w:t>
      </w:r>
    </w:p>
    <w:p w14:paraId="66E852F5" w14:textId="77777777" w:rsidR="00204426" w:rsidRPr="008D228E" w:rsidRDefault="00204426" w:rsidP="00204426">
      <w:pPr>
        <w:pStyle w:val="a0"/>
        <w:ind w:left="400" w:firstLine="200"/>
      </w:pPr>
      <w:r w:rsidRPr="008D228E">
        <w:rPr>
          <w:rFonts w:hint="eastAsia"/>
        </w:rPr>
        <w:t>有形的には集落の美化（下水処理等）、農村公園、児童遊園、老人いこいの場の維持管理を推進し、無形的には、近隣住民との連帯意識が希薄化していることから、相互のコミュニティの機能を高めるための協働を働きかけ、安心して生活できる地域の形成を図る。</w:t>
      </w:r>
    </w:p>
    <w:p w14:paraId="79C36A5A" w14:textId="77777777" w:rsidR="003E68D0" w:rsidRPr="008D228E" w:rsidRDefault="003E68D0">
      <w:pPr>
        <w:pStyle w:val="a0"/>
        <w:ind w:left="400" w:firstLine="200"/>
        <w:rPr>
          <w:strike/>
        </w:rPr>
      </w:pPr>
    </w:p>
    <w:p w14:paraId="58D3E75E" w14:textId="77777777" w:rsidR="003E68D0" w:rsidRPr="008D228E" w:rsidRDefault="003E68D0">
      <w:pPr>
        <w:pStyle w:val="3"/>
      </w:pPr>
      <w:r w:rsidRPr="008D228E">
        <w:rPr>
          <w:rFonts w:hint="eastAsia"/>
        </w:rPr>
        <w:t>文化性</w:t>
      </w:r>
    </w:p>
    <w:p w14:paraId="545FF7E9" w14:textId="589B221B" w:rsidR="00204426" w:rsidRPr="008D228E" w:rsidRDefault="00204426" w:rsidP="00EC347C">
      <w:pPr>
        <w:pStyle w:val="a0"/>
        <w:ind w:left="400" w:firstLine="196"/>
        <w:rPr>
          <w:spacing w:val="-2"/>
        </w:rPr>
      </w:pPr>
      <w:r w:rsidRPr="008D228E">
        <w:rPr>
          <w:rFonts w:hint="eastAsia"/>
          <w:spacing w:val="-2"/>
        </w:rPr>
        <w:t>中山間地域を中心に耕作放棄地が増加傾向にあるなか、水源のかん養や景観形成</w:t>
      </w:r>
      <w:r w:rsidR="00EC347C" w:rsidRPr="008D228E">
        <w:rPr>
          <w:rFonts w:hint="eastAsia"/>
          <w:spacing w:val="-2"/>
        </w:rPr>
        <w:t>等、</w:t>
      </w:r>
      <w:r w:rsidRPr="008D228E">
        <w:rPr>
          <w:rFonts w:hint="eastAsia"/>
          <w:spacing w:val="-2"/>
        </w:rPr>
        <w:t>農地が持つ多面的機能に対する市民理解の醸成と、その機能を維持する環境づくりを進めていく必要がある。</w:t>
      </w:r>
    </w:p>
    <w:p w14:paraId="00B67BAB" w14:textId="77777777" w:rsidR="00204426" w:rsidRPr="008D228E" w:rsidRDefault="00204426" w:rsidP="00204426">
      <w:pPr>
        <w:pStyle w:val="a0"/>
        <w:ind w:left="400" w:firstLine="200"/>
      </w:pPr>
      <w:r w:rsidRPr="008D228E">
        <w:rPr>
          <w:rFonts w:hint="eastAsia"/>
        </w:rPr>
        <w:t>環境学習を通じて、里山の必要性について市民理解の向上を図るとともに、市民主体・市民参加の里山の保全・再生活動を広げていけるよう取組を支援する。また、自然環境団体等と協働し、子どもたちが身近な自然にふれて環境に関する理解を深め、その大切さを学ぶことができる機会を提供する。</w:t>
      </w:r>
    </w:p>
    <w:p w14:paraId="32BA18D0" w14:textId="77777777" w:rsidR="003E68D0" w:rsidRPr="008D228E" w:rsidRDefault="003E68D0">
      <w:pPr>
        <w:pStyle w:val="2"/>
      </w:pPr>
      <w:bookmarkStart w:id="75" w:name="_Toc181088245"/>
      <w:bookmarkStart w:id="76" w:name="_Toc410746474"/>
      <w:r w:rsidRPr="008D228E">
        <w:rPr>
          <w:rFonts w:hint="eastAsia"/>
        </w:rPr>
        <w:lastRenderedPageBreak/>
        <w:t>生活環境施設整備計画</w:t>
      </w:r>
      <w:bookmarkEnd w:id="75"/>
      <w:bookmarkEnd w:id="76"/>
    </w:p>
    <w:p w14:paraId="2856AA39" w14:textId="77777777" w:rsidR="003E68D0" w:rsidRPr="008D228E" w:rsidRDefault="00204426">
      <w:pPr>
        <w:pStyle w:val="a0"/>
        <w:ind w:left="400" w:firstLine="200"/>
      </w:pPr>
      <w:r w:rsidRPr="008D228E">
        <w:rPr>
          <w:rFonts w:hint="eastAsia"/>
        </w:rPr>
        <w:t>○該当なし</w:t>
      </w:r>
    </w:p>
    <w:p w14:paraId="1FCD0B33" w14:textId="77777777" w:rsidR="00570211" w:rsidRPr="008D228E" w:rsidRDefault="00570211">
      <w:pPr>
        <w:pStyle w:val="a0"/>
        <w:ind w:left="400" w:firstLine="200"/>
      </w:pPr>
    </w:p>
    <w:p w14:paraId="183369BD" w14:textId="77777777" w:rsidR="003E68D0" w:rsidRPr="008D228E" w:rsidRDefault="003E68D0">
      <w:pPr>
        <w:pStyle w:val="2"/>
        <w:rPr>
          <w:noProof/>
        </w:rPr>
      </w:pPr>
      <w:bookmarkStart w:id="77" w:name="_Toc181088246"/>
      <w:bookmarkStart w:id="78" w:name="_Toc410746475"/>
      <w:r w:rsidRPr="008D228E">
        <w:rPr>
          <w:rFonts w:hint="eastAsia"/>
          <w:noProof/>
        </w:rPr>
        <w:t>森林の整備その他林業の振興との関連</w:t>
      </w:r>
      <w:bookmarkEnd w:id="77"/>
      <w:bookmarkEnd w:id="78"/>
    </w:p>
    <w:p w14:paraId="076C32B5" w14:textId="77777777" w:rsidR="003E68D0" w:rsidRPr="008D228E" w:rsidRDefault="003E68D0">
      <w:pPr>
        <w:pStyle w:val="a0"/>
        <w:spacing w:line="280" w:lineRule="exact"/>
        <w:ind w:left="400" w:firstLine="200"/>
      </w:pPr>
      <w:r w:rsidRPr="008D228E">
        <w:rPr>
          <w:rFonts w:hint="eastAsia"/>
        </w:rPr>
        <w:t>本市の森林地域や里山地域での森林や農地の保全は、農林業の振興と大きな関わりを持っている。昨今の国内における農産物・木材産業の不況により農業や林業を離れる人が多くなり、農地や生産林は荒廃しつつある。また、戦後の造林施策が担い手不足と相まって森林の公益的機能の低下に拍車をかけている状況である。</w:t>
      </w:r>
    </w:p>
    <w:p w14:paraId="5CE20253" w14:textId="77777777" w:rsidR="003E68D0" w:rsidRPr="008D228E" w:rsidRDefault="003E68D0">
      <w:pPr>
        <w:pStyle w:val="a0"/>
        <w:spacing w:line="280" w:lineRule="exact"/>
        <w:ind w:left="400" w:firstLine="200"/>
      </w:pPr>
      <w:r w:rsidRPr="008D228E">
        <w:rPr>
          <w:rFonts w:hint="eastAsia"/>
        </w:rPr>
        <w:t>今後は、担い手の育成・確保に努め、環境林においては、適正な間伐・枝打ち等を行う。さらに広葉樹の植林を行い、針広混合林を形成させ管理できるよう補助制度を検討する。生産林においても、適正な間伐・枝打ち等を行い、適正な整備・流通が可能になるように支援する。</w:t>
      </w:r>
    </w:p>
    <w:p w14:paraId="6580094F" w14:textId="77777777" w:rsidR="003E68D0" w:rsidRPr="008D228E" w:rsidRDefault="003E68D0">
      <w:pPr>
        <w:pStyle w:val="a0"/>
        <w:spacing w:line="280" w:lineRule="exact"/>
        <w:ind w:left="400" w:firstLine="200"/>
      </w:pPr>
      <w:r w:rsidRPr="008D228E">
        <w:rPr>
          <w:rFonts w:hint="eastAsia"/>
        </w:rPr>
        <w:t>また、グリーンツーリズム等を通して森林保全の重要性を伝え、市民・事業者・行政が一体となり公益的機能の強化を図っていく。</w:t>
      </w:r>
    </w:p>
    <w:p w14:paraId="7BF20FC3" w14:textId="77777777" w:rsidR="003E68D0" w:rsidRPr="008D228E" w:rsidRDefault="003E68D0">
      <w:pPr>
        <w:pStyle w:val="a0"/>
        <w:spacing w:line="280" w:lineRule="exact"/>
        <w:ind w:left="400" w:firstLine="200"/>
      </w:pPr>
    </w:p>
    <w:p w14:paraId="1053938B" w14:textId="77777777" w:rsidR="003E68D0" w:rsidRPr="008D228E" w:rsidRDefault="003E68D0">
      <w:pPr>
        <w:pStyle w:val="2"/>
        <w:rPr>
          <w:noProof/>
        </w:rPr>
      </w:pPr>
      <w:bookmarkStart w:id="79" w:name="_Toc181088247"/>
      <w:bookmarkStart w:id="80" w:name="_Toc410746476"/>
      <w:r w:rsidRPr="008D228E">
        <w:rPr>
          <w:rFonts w:hint="eastAsia"/>
          <w:noProof/>
        </w:rPr>
        <w:t>その他の施設の整備に係る事業との関連</w:t>
      </w:r>
      <w:bookmarkEnd w:id="79"/>
      <w:bookmarkEnd w:id="80"/>
    </w:p>
    <w:p w14:paraId="714FFDF4" w14:textId="77777777" w:rsidR="003E68D0" w:rsidRPr="008D228E" w:rsidRDefault="003E68D0">
      <w:pPr>
        <w:pStyle w:val="a0"/>
        <w:ind w:left="400" w:firstLine="200"/>
        <w:rPr>
          <w:noProof/>
        </w:rPr>
      </w:pPr>
      <w:r w:rsidRPr="008D228E">
        <w:rPr>
          <w:rFonts w:hint="eastAsia"/>
          <w:noProof/>
        </w:rPr>
        <w:t>○該当なし</w:t>
      </w:r>
    </w:p>
    <w:p w14:paraId="24CE7E44" w14:textId="77777777" w:rsidR="003E68D0" w:rsidRPr="008D228E" w:rsidRDefault="003E68D0">
      <w:pPr>
        <w:pStyle w:val="a0"/>
        <w:ind w:left="400" w:firstLine="200"/>
        <w:rPr>
          <w:noProof/>
        </w:rPr>
      </w:pPr>
    </w:p>
    <w:p w14:paraId="20CEBDAA" w14:textId="77777777" w:rsidR="003E68D0" w:rsidRPr="008D228E" w:rsidRDefault="003E68D0">
      <w:pPr>
        <w:pStyle w:val="a0"/>
        <w:ind w:left="400" w:firstLine="200"/>
        <w:rPr>
          <w:noProof/>
        </w:rPr>
      </w:pPr>
    </w:p>
    <w:p w14:paraId="364ED6C2" w14:textId="77777777" w:rsidR="00B72565" w:rsidRPr="008D228E" w:rsidRDefault="00B72565">
      <w:pPr>
        <w:pStyle w:val="a0"/>
        <w:ind w:left="400" w:firstLine="200"/>
        <w:rPr>
          <w:noProof/>
        </w:rPr>
      </w:pPr>
    </w:p>
    <w:p w14:paraId="0991AC91" w14:textId="77777777" w:rsidR="00B72565" w:rsidRPr="008D228E" w:rsidRDefault="00B72565">
      <w:pPr>
        <w:pStyle w:val="a0"/>
        <w:ind w:left="400" w:firstLine="200"/>
        <w:rPr>
          <w:noProof/>
        </w:rPr>
      </w:pPr>
    </w:p>
    <w:p w14:paraId="3495F338" w14:textId="77777777" w:rsidR="00B72565" w:rsidRPr="008D228E" w:rsidRDefault="00B72565">
      <w:pPr>
        <w:pStyle w:val="a0"/>
        <w:ind w:left="400" w:firstLine="200"/>
        <w:rPr>
          <w:noProof/>
        </w:rPr>
      </w:pPr>
    </w:p>
    <w:p w14:paraId="77A07C30" w14:textId="77777777" w:rsidR="00B72565" w:rsidRPr="008D228E" w:rsidRDefault="00B72565">
      <w:pPr>
        <w:pStyle w:val="a0"/>
        <w:ind w:left="400" w:firstLine="200"/>
        <w:rPr>
          <w:noProof/>
        </w:rPr>
      </w:pPr>
    </w:p>
    <w:p w14:paraId="62C93D43" w14:textId="77777777" w:rsidR="00B72565" w:rsidRPr="008D228E" w:rsidRDefault="00B72565">
      <w:pPr>
        <w:pStyle w:val="a0"/>
        <w:ind w:left="400" w:firstLine="200"/>
        <w:rPr>
          <w:noProof/>
        </w:rPr>
      </w:pPr>
    </w:p>
    <w:p w14:paraId="5D402F0C" w14:textId="77777777" w:rsidR="00B72565" w:rsidRPr="008D228E" w:rsidRDefault="00B72565">
      <w:pPr>
        <w:pStyle w:val="a0"/>
        <w:ind w:left="400" w:firstLine="200"/>
        <w:rPr>
          <w:noProof/>
        </w:rPr>
      </w:pPr>
    </w:p>
    <w:p w14:paraId="0259B4EE" w14:textId="77777777" w:rsidR="00B72565" w:rsidRPr="008D228E" w:rsidRDefault="00B72565">
      <w:pPr>
        <w:pStyle w:val="a0"/>
        <w:ind w:left="400" w:firstLine="200"/>
        <w:rPr>
          <w:noProof/>
        </w:rPr>
      </w:pPr>
    </w:p>
    <w:p w14:paraId="467ED292" w14:textId="77777777" w:rsidR="00B72565" w:rsidRPr="008D228E" w:rsidRDefault="00B72565">
      <w:pPr>
        <w:pStyle w:val="a0"/>
        <w:ind w:left="400" w:firstLine="200"/>
        <w:rPr>
          <w:noProof/>
        </w:rPr>
      </w:pPr>
    </w:p>
    <w:p w14:paraId="0A610928" w14:textId="77777777" w:rsidR="00B72565" w:rsidRPr="008D228E" w:rsidRDefault="00B72565">
      <w:pPr>
        <w:pStyle w:val="a0"/>
        <w:ind w:left="400" w:firstLine="200"/>
        <w:rPr>
          <w:noProof/>
        </w:rPr>
      </w:pPr>
    </w:p>
    <w:p w14:paraId="47A8ED0B" w14:textId="77777777" w:rsidR="00B72565" w:rsidRPr="008D228E" w:rsidRDefault="00B72565">
      <w:pPr>
        <w:pStyle w:val="a0"/>
        <w:ind w:left="400" w:firstLine="200"/>
        <w:rPr>
          <w:noProof/>
        </w:rPr>
      </w:pPr>
    </w:p>
    <w:p w14:paraId="369A8A9A" w14:textId="77777777" w:rsidR="00B72565" w:rsidRPr="008D228E" w:rsidRDefault="00B72565">
      <w:pPr>
        <w:pStyle w:val="a0"/>
        <w:ind w:left="400" w:firstLine="200"/>
        <w:rPr>
          <w:noProof/>
        </w:rPr>
      </w:pPr>
    </w:p>
    <w:p w14:paraId="61C3F3FC" w14:textId="77777777" w:rsidR="00B72565" w:rsidRPr="008D228E" w:rsidRDefault="00B72565">
      <w:pPr>
        <w:pStyle w:val="a0"/>
        <w:ind w:left="400" w:firstLine="200"/>
        <w:rPr>
          <w:noProof/>
        </w:rPr>
      </w:pPr>
    </w:p>
    <w:p w14:paraId="3573F3AC" w14:textId="77777777" w:rsidR="00B72565" w:rsidRPr="008D228E" w:rsidRDefault="00B72565">
      <w:pPr>
        <w:pStyle w:val="a0"/>
        <w:ind w:left="400" w:firstLine="200"/>
        <w:rPr>
          <w:noProof/>
        </w:rPr>
      </w:pPr>
    </w:p>
    <w:p w14:paraId="3C57E141" w14:textId="77777777" w:rsidR="00B72565" w:rsidRPr="008D228E" w:rsidRDefault="00B72565">
      <w:pPr>
        <w:pStyle w:val="a0"/>
        <w:ind w:left="400" w:firstLine="200"/>
        <w:rPr>
          <w:noProof/>
        </w:rPr>
      </w:pPr>
    </w:p>
    <w:p w14:paraId="1269574D" w14:textId="77777777" w:rsidR="00B72565" w:rsidRPr="008D228E" w:rsidRDefault="00B72565">
      <w:pPr>
        <w:pStyle w:val="a0"/>
        <w:ind w:left="400" w:firstLine="200"/>
        <w:rPr>
          <w:noProof/>
        </w:rPr>
      </w:pPr>
    </w:p>
    <w:p w14:paraId="6E46F2E5" w14:textId="77777777" w:rsidR="00B72565" w:rsidRPr="008D228E" w:rsidRDefault="00B72565">
      <w:pPr>
        <w:pStyle w:val="a0"/>
        <w:ind w:left="400" w:firstLine="200"/>
        <w:rPr>
          <w:noProof/>
        </w:rPr>
      </w:pPr>
    </w:p>
    <w:p w14:paraId="32E137CC" w14:textId="77777777" w:rsidR="00B72565" w:rsidRPr="008D228E" w:rsidRDefault="00B72565">
      <w:pPr>
        <w:pStyle w:val="a0"/>
        <w:ind w:left="400" w:firstLine="200"/>
        <w:rPr>
          <w:noProof/>
        </w:rPr>
      </w:pPr>
    </w:p>
    <w:p w14:paraId="052669A6" w14:textId="77777777" w:rsidR="00B72565" w:rsidRPr="008D228E" w:rsidRDefault="00B72565">
      <w:pPr>
        <w:pStyle w:val="a0"/>
        <w:ind w:left="400" w:firstLine="200"/>
        <w:rPr>
          <w:noProof/>
        </w:rPr>
      </w:pPr>
    </w:p>
    <w:p w14:paraId="2DAFC54B" w14:textId="77777777" w:rsidR="00B72565" w:rsidRPr="008D228E" w:rsidRDefault="00B72565">
      <w:pPr>
        <w:pStyle w:val="a0"/>
        <w:ind w:left="400" w:firstLine="200"/>
        <w:rPr>
          <w:noProof/>
        </w:rPr>
      </w:pPr>
    </w:p>
    <w:p w14:paraId="4B30ACBB" w14:textId="77777777" w:rsidR="00B72565" w:rsidRPr="008D228E" w:rsidRDefault="00B72565">
      <w:pPr>
        <w:pStyle w:val="a0"/>
        <w:ind w:left="400" w:firstLine="200"/>
        <w:rPr>
          <w:noProof/>
        </w:rPr>
      </w:pPr>
    </w:p>
    <w:p w14:paraId="255F5DA6" w14:textId="77777777" w:rsidR="00B72565" w:rsidRPr="008D228E" w:rsidRDefault="00B72565">
      <w:pPr>
        <w:pStyle w:val="a0"/>
        <w:ind w:left="400" w:firstLine="200"/>
        <w:rPr>
          <w:noProof/>
        </w:rPr>
      </w:pPr>
    </w:p>
    <w:p w14:paraId="5698695E" w14:textId="77777777" w:rsidR="00B72565" w:rsidRPr="008D228E" w:rsidRDefault="00B72565">
      <w:pPr>
        <w:pStyle w:val="a0"/>
        <w:ind w:left="400" w:firstLine="200"/>
        <w:rPr>
          <w:noProof/>
        </w:rPr>
      </w:pPr>
    </w:p>
    <w:p w14:paraId="300F209A" w14:textId="77777777" w:rsidR="00B72565" w:rsidRPr="008D228E" w:rsidRDefault="00B72565">
      <w:pPr>
        <w:pStyle w:val="a0"/>
        <w:ind w:left="400" w:firstLine="200"/>
        <w:rPr>
          <w:noProof/>
        </w:rPr>
      </w:pPr>
    </w:p>
    <w:p w14:paraId="4F628B89" w14:textId="77777777" w:rsidR="00B72565" w:rsidRPr="008D228E" w:rsidRDefault="00B72565">
      <w:pPr>
        <w:pStyle w:val="a0"/>
        <w:ind w:left="400" w:firstLine="200"/>
        <w:rPr>
          <w:noProof/>
        </w:rPr>
      </w:pPr>
    </w:p>
    <w:p w14:paraId="128FED93" w14:textId="7BB266C8" w:rsidR="00B72565" w:rsidRDefault="00B72565">
      <w:pPr>
        <w:pStyle w:val="a0"/>
        <w:ind w:left="400" w:firstLine="200"/>
        <w:rPr>
          <w:noProof/>
        </w:rPr>
      </w:pPr>
    </w:p>
    <w:p w14:paraId="061E08F6" w14:textId="2C126D77" w:rsidR="00F53301" w:rsidRDefault="00F53301">
      <w:pPr>
        <w:pStyle w:val="a0"/>
        <w:ind w:left="400" w:firstLine="200"/>
        <w:rPr>
          <w:noProof/>
        </w:rPr>
      </w:pPr>
    </w:p>
    <w:p w14:paraId="59FE4AD7" w14:textId="79504B73" w:rsidR="00F53301" w:rsidRDefault="00F53301">
      <w:pPr>
        <w:pStyle w:val="a0"/>
        <w:ind w:left="400" w:firstLine="200"/>
        <w:rPr>
          <w:noProof/>
        </w:rPr>
      </w:pPr>
    </w:p>
    <w:p w14:paraId="186B840C" w14:textId="77777777" w:rsidR="00F53301" w:rsidRPr="008D228E" w:rsidRDefault="00F53301">
      <w:pPr>
        <w:pStyle w:val="a0"/>
        <w:ind w:left="400" w:firstLine="200"/>
        <w:rPr>
          <w:noProof/>
        </w:rPr>
      </w:pPr>
    </w:p>
    <w:p w14:paraId="3699DBF9" w14:textId="77777777" w:rsidR="003E68D0" w:rsidRPr="008D228E" w:rsidRDefault="003E68D0">
      <w:pPr>
        <w:pStyle w:val="1"/>
      </w:pPr>
      <w:bookmarkStart w:id="81" w:name="_Toc181088248"/>
      <w:bookmarkStart w:id="82" w:name="_Toc410746477"/>
      <w:r w:rsidRPr="008D228E">
        <w:rPr>
          <w:rFonts w:hint="eastAsia"/>
        </w:rPr>
        <w:lastRenderedPageBreak/>
        <w:t>附図（別添）</w:t>
      </w:r>
      <w:bookmarkEnd w:id="81"/>
      <w:bookmarkEnd w:id="82"/>
    </w:p>
    <w:p w14:paraId="4798A271" w14:textId="77777777" w:rsidR="00DC690F" w:rsidRPr="008D228E" w:rsidRDefault="00DC690F" w:rsidP="00DC690F">
      <w:pPr>
        <w:spacing w:line="240" w:lineRule="exact"/>
        <w:rPr>
          <w:rFonts w:ascii="ＭＳ ゴシック" w:eastAsia="ＭＳ ゴシック" w:hAnsi="ＭＳ ゴシック"/>
        </w:rPr>
      </w:pPr>
    </w:p>
    <w:p w14:paraId="459CB1BA" w14:textId="77777777" w:rsidR="003E68D0" w:rsidRPr="008D228E" w:rsidRDefault="003E68D0" w:rsidP="00E85FA5">
      <w:pPr>
        <w:spacing w:line="276" w:lineRule="auto"/>
        <w:ind w:firstLineChars="100" w:firstLine="200"/>
        <w:rPr>
          <w:rFonts w:ascii="ＭＳ ゴシック" w:eastAsia="ＭＳ ゴシック" w:hAnsi="ＭＳ ゴシック"/>
        </w:rPr>
      </w:pPr>
      <w:r w:rsidRPr="008D228E">
        <w:rPr>
          <w:rFonts w:ascii="ＭＳ ゴシック" w:eastAsia="ＭＳ ゴシック" w:hAnsi="ＭＳ ゴシック" w:hint="eastAsia"/>
        </w:rPr>
        <w:t>１</w:t>
      </w:r>
      <w:r w:rsidRPr="008D228E">
        <w:rPr>
          <w:rFonts w:ascii="ＭＳ ゴシック" w:eastAsia="ＭＳ ゴシック" w:hAnsi="ＭＳ ゴシック" w:hint="eastAsia"/>
          <w:spacing w:val="1"/>
        </w:rPr>
        <w:t xml:space="preserve">  </w:t>
      </w:r>
      <w:r w:rsidRPr="008D228E">
        <w:rPr>
          <w:rFonts w:ascii="ＭＳ ゴシック" w:eastAsia="ＭＳ ゴシック" w:hAnsi="ＭＳ ゴシック" w:hint="eastAsia"/>
          <w:spacing w:val="216"/>
          <w:kern w:val="0"/>
          <w:fitText w:val="4000" w:id="-1284649472"/>
        </w:rPr>
        <w:t>土地利用計画</w:t>
      </w:r>
      <w:r w:rsidRPr="008D228E">
        <w:rPr>
          <w:rFonts w:ascii="ＭＳ ゴシック" w:eastAsia="ＭＳ ゴシック" w:hAnsi="ＭＳ ゴシック" w:hint="eastAsia"/>
          <w:spacing w:val="4"/>
          <w:kern w:val="0"/>
          <w:fitText w:val="4000" w:id="-1284649472"/>
        </w:rPr>
        <w:t>図</w:t>
      </w:r>
      <w:r w:rsidRPr="008D228E">
        <w:rPr>
          <w:rFonts w:ascii="ＭＳ ゴシック" w:eastAsia="ＭＳ ゴシック" w:hAnsi="ＭＳ ゴシック" w:hint="eastAsia"/>
        </w:rPr>
        <w:t>（附図１号）　縮尺：1/25,000</w:t>
      </w:r>
    </w:p>
    <w:p w14:paraId="275AFCE5" w14:textId="77777777" w:rsidR="00336911" w:rsidRPr="008D228E" w:rsidRDefault="00C2611D" w:rsidP="00E85FA5">
      <w:pPr>
        <w:spacing w:line="276" w:lineRule="auto"/>
        <w:ind w:firstLineChars="100" w:firstLine="202"/>
        <w:rPr>
          <w:rFonts w:ascii="ＭＳ ゴシック" w:eastAsia="ＭＳ ゴシック" w:hAnsi="ＭＳ ゴシック"/>
        </w:rPr>
      </w:pPr>
      <w:r w:rsidRPr="008D228E">
        <w:rPr>
          <w:rFonts w:ascii="ＭＳ ゴシック" w:eastAsia="ＭＳ ゴシック" w:hAnsi="ＭＳ ゴシック" w:hint="eastAsia"/>
          <w:spacing w:val="1"/>
        </w:rPr>
        <w:t>２</w:t>
      </w:r>
      <w:r w:rsidR="003E68D0" w:rsidRPr="008D228E">
        <w:rPr>
          <w:rFonts w:ascii="ＭＳ ゴシック" w:eastAsia="ＭＳ ゴシック" w:hAnsi="ＭＳ ゴシック" w:hint="eastAsia"/>
          <w:spacing w:val="1"/>
        </w:rPr>
        <w:t xml:space="preserve">  </w:t>
      </w:r>
      <w:r w:rsidR="00336911" w:rsidRPr="008D228E">
        <w:rPr>
          <w:rFonts w:ascii="ＭＳ ゴシック" w:eastAsia="ＭＳ ゴシック" w:hAnsi="ＭＳ ゴシック" w:hint="eastAsia"/>
          <w:spacing w:val="58"/>
          <w:kern w:val="0"/>
          <w:fitText w:val="4000" w:id="35266822"/>
        </w:rPr>
        <w:t>農業生産基盤整備開発計画</w:t>
      </w:r>
      <w:r w:rsidR="00336911" w:rsidRPr="008D228E">
        <w:rPr>
          <w:rFonts w:ascii="ＭＳ ゴシック" w:eastAsia="ＭＳ ゴシック" w:hAnsi="ＭＳ ゴシック" w:hint="eastAsia"/>
          <w:spacing w:val="4"/>
          <w:kern w:val="0"/>
          <w:fitText w:val="4000" w:id="35266822"/>
        </w:rPr>
        <w:t>図</w:t>
      </w:r>
      <w:r w:rsidR="00336911" w:rsidRPr="008D228E">
        <w:rPr>
          <w:rFonts w:ascii="ＭＳ ゴシック" w:eastAsia="ＭＳ ゴシック" w:hAnsi="ＭＳ ゴシック" w:hint="eastAsia"/>
        </w:rPr>
        <w:t xml:space="preserve">（附図２号）　</w:t>
      </w:r>
      <w:r w:rsidR="00204426" w:rsidRPr="008D228E">
        <w:rPr>
          <w:rFonts w:ascii="ＭＳ ゴシック" w:eastAsia="ＭＳ ゴシック" w:hAnsi="ＭＳ ゴシック" w:hint="eastAsia"/>
        </w:rPr>
        <w:t>該当なし</w:t>
      </w:r>
    </w:p>
    <w:p w14:paraId="3CBA8BEA" w14:textId="77777777" w:rsidR="004B56FD" w:rsidRPr="008D228E" w:rsidRDefault="00336911" w:rsidP="00E85FA5">
      <w:pPr>
        <w:spacing w:line="276" w:lineRule="auto"/>
        <w:ind w:firstLineChars="100" w:firstLine="200"/>
        <w:rPr>
          <w:rFonts w:ascii="ＭＳ ゴシック" w:eastAsia="ＭＳ ゴシック" w:hAnsi="ＭＳ ゴシック"/>
        </w:rPr>
      </w:pPr>
      <w:r w:rsidRPr="008D228E">
        <w:rPr>
          <w:rFonts w:ascii="ＭＳ ゴシック" w:eastAsia="ＭＳ ゴシック" w:hAnsi="ＭＳ ゴシック" w:hint="eastAsia"/>
        </w:rPr>
        <w:t>３</w:t>
      </w:r>
      <w:r w:rsidRPr="008D228E">
        <w:rPr>
          <w:rFonts w:ascii="ＭＳ ゴシック" w:eastAsia="ＭＳ ゴシック" w:hAnsi="ＭＳ ゴシック" w:hint="eastAsia"/>
          <w:spacing w:val="1"/>
        </w:rPr>
        <w:t xml:space="preserve">  </w:t>
      </w:r>
      <w:r w:rsidRPr="008D228E">
        <w:rPr>
          <w:rFonts w:ascii="ＭＳ ゴシック" w:eastAsia="ＭＳ ゴシック" w:hAnsi="ＭＳ ゴシック" w:hint="eastAsia"/>
          <w:spacing w:val="90"/>
          <w:kern w:val="0"/>
          <w:fitText w:val="4000" w:id="35266823"/>
        </w:rPr>
        <w:t>農用地等保全整備計画</w:t>
      </w:r>
      <w:r w:rsidRPr="008D228E">
        <w:rPr>
          <w:rFonts w:ascii="ＭＳ ゴシック" w:eastAsia="ＭＳ ゴシック" w:hAnsi="ＭＳ ゴシック" w:hint="eastAsia"/>
          <w:kern w:val="0"/>
          <w:fitText w:val="4000" w:id="35266823"/>
        </w:rPr>
        <w:t>図</w:t>
      </w:r>
      <w:r w:rsidR="004E7C5A" w:rsidRPr="008D228E">
        <w:rPr>
          <w:rFonts w:ascii="ＭＳ ゴシック" w:eastAsia="ＭＳ ゴシック" w:hAnsi="ＭＳ ゴシック" w:hint="eastAsia"/>
        </w:rPr>
        <w:t xml:space="preserve">（附図３号）　</w:t>
      </w:r>
      <w:r w:rsidR="004B56FD" w:rsidRPr="008D228E">
        <w:rPr>
          <w:rFonts w:ascii="ＭＳ ゴシック" w:eastAsia="ＭＳ ゴシック" w:hAnsi="ＭＳ ゴシック" w:hint="eastAsia"/>
        </w:rPr>
        <w:t>縮尺：1/25,000</w:t>
      </w:r>
    </w:p>
    <w:p w14:paraId="10709234" w14:textId="0DA2E1BB" w:rsidR="00336911" w:rsidRPr="008D228E" w:rsidRDefault="00336911" w:rsidP="00E85FA5">
      <w:pPr>
        <w:spacing w:line="276" w:lineRule="auto"/>
        <w:ind w:firstLineChars="100" w:firstLine="200"/>
        <w:rPr>
          <w:rFonts w:ascii="ＭＳ ゴシック" w:eastAsia="ＭＳ ゴシック" w:hAnsi="ＭＳ ゴシック"/>
        </w:rPr>
      </w:pPr>
      <w:r w:rsidRPr="008D228E">
        <w:rPr>
          <w:rFonts w:ascii="ＭＳ ゴシック" w:eastAsia="ＭＳ ゴシック" w:hAnsi="ＭＳ ゴシック" w:hint="eastAsia"/>
        </w:rPr>
        <w:t>４</w:t>
      </w:r>
      <w:r w:rsidRPr="008D228E">
        <w:rPr>
          <w:rFonts w:ascii="ＭＳ ゴシック" w:eastAsia="ＭＳ ゴシック" w:hAnsi="ＭＳ ゴシック" w:hint="eastAsia"/>
          <w:spacing w:val="1"/>
        </w:rPr>
        <w:t xml:space="preserve">  </w:t>
      </w:r>
      <w:r w:rsidRPr="008D228E">
        <w:rPr>
          <w:rFonts w:ascii="ＭＳ ゴシック" w:eastAsia="ＭＳ ゴシック" w:hAnsi="ＭＳ ゴシック" w:hint="eastAsia"/>
          <w:spacing w:val="72"/>
          <w:kern w:val="0"/>
          <w:fitText w:val="4000" w:id="35266824"/>
        </w:rPr>
        <w:t>農業近代化施設整備計画</w:t>
      </w:r>
      <w:r w:rsidRPr="008D228E">
        <w:rPr>
          <w:rFonts w:ascii="ＭＳ ゴシック" w:eastAsia="ＭＳ ゴシック" w:hAnsi="ＭＳ ゴシック" w:hint="eastAsia"/>
          <w:spacing w:val="8"/>
          <w:kern w:val="0"/>
          <w:fitText w:val="4000" w:id="35266824"/>
        </w:rPr>
        <w:t>図</w:t>
      </w:r>
      <w:r w:rsidRPr="008D228E">
        <w:rPr>
          <w:rFonts w:ascii="ＭＳ ゴシック" w:eastAsia="ＭＳ ゴシック" w:hAnsi="ＭＳ ゴシック" w:hint="eastAsia"/>
        </w:rPr>
        <w:t xml:space="preserve">（附図４号）　</w:t>
      </w:r>
      <w:r w:rsidR="00204426" w:rsidRPr="008D228E">
        <w:rPr>
          <w:rFonts w:ascii="ＭＳ ゴシック" w:eastAsia="ＭＳ ゴシック" w:hAnsi="ＭＳ ゴシック" w:hint="eastAsia"/>
        </w:rPr>
        <w:t>該当なし</w:t>
      </w:r>
    </w:p>
    <w:p w14:paraId="49A599E6" w14:textId="77777777" w:rsidR="00336911" w:rsidRPr="008D228E" w:rsidRDefault="00336911" w:rsidP="00E85FA5">
      <w:pPr>
        <w:spacing w:line="276" w:lineRule="auto"/>
        <w:ind w:firstLineChars="100" w:firstLine="200"/>
        <w:rPr>
          <w:rFonts w:ascii="ＭＳ ゴシック" w:eastAsia="ＭＳ ゴシック" w:hAnsi="ＭＳ ゴシック"/>
        </w:rPr>
      </w:pPr>
      <w:r w:rsidRPr="008D228E">
        <w:rPr>
          <w:rFonts w:ascii="ＭＳ ゴシック" w:eastAsia="ＭＳ ゴシック" w:hAnsi="ＭＳ ゴシック" w:hint="eastAsia"/>
        </w:rPr>
        <w:t>５</w:t>
      </w:r>
      <w:r w:rsidRPr="008D228E">
        <w:rPr>
          <w:rFonts w:ascii="ＭＳ ゴシック" w:eastAsia="ＭＳ ゴシック" w:hAnsi="ＭＳ ゴシック" w:hint="eastAsia"/>
          <w:spacing w:val="1"/>
        </w:rPr>
        <w:t xml:space="preserve">  </w:t>
      </w:r>
      <w:r w:rsidRPr="008D228E">
        <w:rPr>
          <w:rFonts w:ascii="ＭＳ ゴシック" w:eastAsia="ＭＳ ゴシック" w:hAnsi="ＭＳ ゴシック" w:hint="eastAsia"/>
          <w:spacing w:val="19"/>
          <w:kern w:val="0"/>
          <w:fitText w:val="4000" w:id="35266825"/>
        </w:rPr>
        <w:t>農業就業者育成・確保施設整備計画</w:t>
      </w:r>
      <w:r w:rsidRPr="008D228E">
        <w:rPr>
          <w:rFonts w:ascii="ＭＳ ゴシック" w:eastAsia="ＭＳ ゴシック" w:hAnsi="ＭＳ ゴシック" w:hint="eastAsia"/>
          <w:spacing w:val="-3"/>
          <w:kern w:val="0"/>
          <w:fitText w:val="4000" w:id="35266825"/>
        </w:rPr>
        <w:t>図</w:t>
      </w:r>
      <w:r w:rsidRPr="008D228E">
        <w:rPr>
          <w:rFonts w:ascii="ＭＳ ゴシック" w:eastAsia="ＭＳ ゴシック" w:hAnsi="ＭＳ ゴシック" w:hint="eastAsia"/>
        </w:rPr>
        <w:t>（附図５号）　該当なし</w:t>
      </w:r>
    </w:p>
    <w:p w14:paraId="710DF18E" w14:textId="77777777" w:rsidR="00336911" w:rsidRPr="008D228E" w:rsidRDefault="00336911" w:rsidP="00E85FA5">
      <w:pPr>
        <w:spacing w:line="276" w:lineRule="auto"/>
        <w:ind w:firstLineChars="100" w:firstLine="202"/>
        <w:rPr>
          <w:rFonts w:ascii="ＭＳ ゴシック" w:eastAsia="ＭＳ ゴシック" w:hAnsi="ＭＳ ゴシック"/>
        </w:rPr>
      </w:pPr>
      <w:r w:rsidRPr="008D228E">
        <w:rPr>
          <w:rFonts w:ascii="ＭＳ ゴシック" w:eastAsia="ＭＳ ゴシック" w:hAnsi="ＭＳ ゴシック" w:hint="eastAsia"/>
          <w:spacing w:val="1"/>
        </w:rPr>
        <w:t xml:space="preserve">６  </w:t>
      </w:r>
      <w:r w:rsidRPr="008D228E">
        <w:rPr>
          <w:rFonts w:ascii="ＭＳ ゴシック" w:eastAsia="ＭＳ ゴシック" w:hAnsi="ＭＳ ゴシック" w:hint="eastAsia"/>
          <w:spacing w:val="90"/>
          <w:kern w:val="0"/>
          <w:fitText w:val="4000" w:id="35266826"/>
        </w:rPr>
        <w:t>生活環境施設整備計画</w:t>
      </w:r>
      <w:r w:rsidRPr="008D228E">
        <w:rPr>
          <w:rFonts w:ascii="ＭＳ ゴシック" w:eastAsia="ＭＳ ゴシック" w:hAnsi="ＭＳ ゴシック" w:hint="eastAsia"/>
          <w:kern w:val="0"/>
          <w:fitText w:val="4000" w:id="35266826"/>
        </w:rPr>
        <w:t>図</w:t>
      </w:r>
      <w:r w:rsidRPr="008D228E">
        <w:rPr>
          <w:rFonts w:ascii="ＭＳ ゴシック" w:eastAsia="ＭＳ ゴシック" w:hAnsi="ＭＳ ゴシック" w:hint="eastAsia"/>
        </w:rPr>
        <w:t>（附図６号）</w:t>
      </w:r>
      <w:r w:rsidR="00570211" w:rsidRPr="008D228E">
        <w:rPr>
          <w:rFonts w:ascii="ＭＳ ゴシック" w:eastAsia="ＭＳ ゴシック" w:hAnsi="ＭＳ ゴシック" w:hint="eastAsia"/>
        </w:rPr>
        <w:t xml:space="preserve">　</w:t>
      </w:r>
      <w:r w:rsidR="00204426" w:rsidRPr="008D228E">
        <w:rPr>
          <w:rFonts w:ascii="ＭＳ ゴシック" w:eastAsia="ＭＳ ゴシック" w:hAnsi="ＭＳ ゴシック" w:hint="eastAsia"/>
        </w:rPr>
        <w:t>該当なし</w:t>
      </w:r>
    </w:p>
    <w:p w14:paraId="3EF8CF18" w14:textId="77777777" w:rsidR="003E68D0" w:rsidRPr="008D228E" w:rsidRDefault="00336911" w:rsidP="00E85FA5">
      <w:pPr>
        <w:spacing w:line="276" w:lineRule="auto"/>
        <w:ind w:firstLineChars="100" w:firstLine="202"/>
        <w:rPr>
          <w:rFonts w:ascii="ＭＳ ゴシック" w:eastAsia="ＭＳ ゴシック" w:hAnsi="ＭＳ ゴシック"/>
        </w:rPr>
      </w:pPr>
      <w:r w:rsidRPr="008D228E">
        <w:rPr>
          <w:rFonts w:ascii="ＭＳ ゴシック" w:eastAsia="ＭＳ ゴシック" w:hAnsi="ＭＳ ゴシック" w:hint="eastAsia"/>
          <w:spacing w:val="1"/>
        </w:rPr>
        <w:t xml:space="preserve">７  </w:t>
      </w:r>
      <w:r w:rsidRPr="008D228E">
        <w:rPr>
          <w:rFonts w:ascii="ＭＳ ゴシック" w:eastAsia="ＭＳ ゴシック" w:hAnsi="ＭＳ ゴシック" w:hint="eastAsia"/>
          <w:spacing w:val="171"/>
          <w:kern w:val="0"/>
          <w:fitText w:val="4000" w:id="35266827"/>
        </w:rPr>
        <w:t>農用地利用計画</w:t>
      </w:r>
      <w:r w:rsidRPr="008D228E">
        <w:rPr>
          <w:rFonts w:ascii="ＭＳ ゴシック" w:eastAsia="ＭＳ ゴシック" w:hAnsi="ＭＳ ゴシック" w:hint="eastAsia"/>
          <w:spacing w:val="3"/>
          <w:kern w:val="0"/>
          <w:fitText w:val="4000" w:id="35266827"/>
        </w:rPr>
        <w:t>図</w:t>
      </w:r>
      <w:r w:rsidRPr="008D228E">
        <w:rPr>
          <w:rFonts w:ascii="ＭＳ ゴシック" w:eastAsia="ＭＳ ゴシック" w:hAnsi="ＭＳ ゴシック" w:hint="eastAsia"/>
        </w:rPr>
        <w:t>（附図７号）　縮尺：1/ 5,000</w:t>
      </w:r>
    </w:p>
    <w:sectPr w:rsidR="003E68D0" w:rsidRPr="008D228E" w:rsidSect="005B7D77">
      <w:headerReference w:type="default" r:id="rId15"/>
      <w:footerReference w:type="default" r:id="rId16"/>
      <w:pgSz w:w="11906" w:h="16838" w:code="9"/>
      <w:pgMar w:top="1134" w:right="1418" w:bottom="1134" w:left="1418" w:header="720" w:footer="454" w:gutter="0"/>
      <w:pgNumType w:start="1"/>
      <w:cols w:space="720"/>
      <w:noEndnote/>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DD301" w14:textId="77777777" w:rsidR="00CD315A" w:rsidRDefault="00CD315A">
      <w:r>
        <w:separator/>
      </w:r>
    </w:p>
  </w:endnote>
  <w:endnote w:type="continuationSeparator" w:id="0">
    <w:p w14:paraId="0C122770" w14:textId="77777777" w:rsidR="00CD315A" w:rsidRDefault="00CD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FEB5D" w14:textId="6837153C" w:rsidR="00CD138B" w:rsidRPr="00950F3F" w:rsidRDefault="00CD138B" w:rsidP="00FE2422">
    <w:pPr>
      <w:pStyle w:val="a6"/>
      <w:ind w:rightChars="41" w:right="82"/>
      <w:jc w:val="center"/>
      <w:rPr>
        <w:rFonts w:ascii="ＭＳ ゴシック" w:eastAsia="ＭＳ ゴシック" w:hAnsi="ＭＳ ゴシック"/>
      </w:rPr>
    </w:pPr>
    <w:r w:rsidRPr="00950F3F">
      <w:rPr>
        <w:rStyle w:val="a8"/>
        <w:rFonts w:ascii="ＭＳ ゴシック" w:eastAsia="ＭＳ ゴシック" w:hAnsi="ＭＳ ゴシック" w:hint="eastAsia"/>
      </w:rPr>
      <w:fldChar w:fldCharType="begin"/>
    </w:r>
    <w:r w:rsidRPr="00950F3F">
      <w:rPr>
        <w:rStyle w:val="a8"/>
        <w:rFonts w:ascii="ＭＳ ゴシック" w:eastAsia="ＭＳ ゴシック" w:hAnsi="ＭＳ ゴシック" w:hint="eastAsia"/>
      </w:rPr>
      <w:instrText xml:space="preserve"> PAGE </w:instrText>
    </w:r>
    <w:r w:rsidRPr="00950F3F">
      <w:rPr>
        <w:rStyle w:val="a8"/>
        <w:rFonts w:ascii="ＭＳ ゴシック" w:eastAsia="ＭＳ ゴシック" w:hAnsi="ＭＳ ゴシック" w:hint="eastAsia"/>
      </w:rPr>
      <w:fldChar w:fldCharType="separate"/>
    </w:r>
    <w:r w:rsidR="00C423F2">
      <w:rPr>
        <w:rStyle w:val="a8"/>
        <w:rFonts w:ascii="ＭＳ ゴシック" w:eastAsia="ＭＳ ゴシック" w:hAnsi="ＭＳ ゴシック"/>
        <w:noProof/>
      </w:rPr>
      <w:t>1</w:t>
    </w:r>
    <w:r w:rsidRPr="00950F3F">
      <w:rPr>
        <w:rStyle w:val="a8"/>
        <w:rFonts w:ascii="ＭＳ ゴシック" w:eastAsia="ＭＳ ゴシック" w:hAnsi="ＭＳ ゴシック"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D447D" w14:textId="77777777" w:rsidR="00CD315A" w:rsidRDefault="00CD315A">
      <w:r>
        <w:separator/>
      </w:r>
    </w:p>
  </w:footnote>
  <w:footnote w:type="continuationSeparator" w:id="0">
    <w:p w14:paraId="055CC5A7" w14:textId="77777777" w:rsidR="00CD315A" w:rsidRDefault="00CD3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69FE2" w14:textId="77777777" w:rsidR="00CD138B" w:rsidRDefault="00CD138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83242"/>
    <w:multiLevelType w:val="multilevel"/>
    <w:tmpl w:val="BA1A2922"/>
    <w:lvl w:ilvl="0">
      <w:start w:val="1"/>
      <w:numFmt w:val="decimalFullWidth"/>
      <w:pStyle w:val="1"/>
      <w:suff w:val="nothing"/>
      <w:lvlText w:val="第%1　"/>
      <w:lvlJc w:val="left"/>
      <w:pPr>
        <w:ind w:left="0" w:firstLine="0"/>
      </w:pPr>
      <w:rPr>
        <w:rFonts w:ascii="HG創英角ｺﾞｼｯｸUB" w:eastAsia="HG創英角ｺﾞｼｯｸUB" w:hint="eastAsia"/>
        <w:b w:val="0"/>
        <w:i w:val="0"/>
        <w:sz w:val="28"/>
        <w:szCs w:val="28"/>
      </w:rPr>
    </w:lvl>
    <w:lvl w:ilvl="1">
      <w:start w:val="1"/>
      <w:numFmt w:val="decimalFullWidth"/>
      <w:pStyle w:val="2"/>
      <w:suff w:val="nothing"/>
      <w:lvlText w:val="　%2　"/>
      <w:lvlJc w:val="left"/>
      <w:pPr>
        <w:ind w:left="1844" w:firstLine="0"/>
      </w:pPr>
      <w:rPr>
        <w:rFonts w:ascii="ＭＳ ゴシック" w:eastAsia="ＭＳ ゴシック" w:hint="eastAsia"/>
        <w:b w:val="0"/>
        <w:i w:val="0"/>
        <w:sz w:val="22"/>
        <w:szCs w:val="22"/>
        <w:lang w:val="en-US"/>
      </w:rPr>
    </w:lvl>
    <w:lvl w:ilvl="2">
      <w:start w:val="1"/>
      <w:numFmt w:val="decimalFullWidth"/>
      <w:pStyle w:val="3"/>
      <w:suff w:val="nothing"/>
      <w:lvlText w:val="（%3）"/>
      <w:lvlJc w:val="left"/>
      <w:pPr>
        <w:ind w:left="3261" w:firstLine="0"/>
      </w:pPr>
      <w:rPr>
        <w:rFonts w:ascii="ＭＳ ゴシック" w:eastAsia="ＭＳ ゴシック" w:hint="eastAsia"/>
        <w:b w:val="0"/>
        <w:i w:val="0"/>
        <w:sz w:val="21"/>
        <w:szCs w:val="21"/>
      </w:rPr>
    </w:lvl>
    <w:lvl w:ilvl="3">
      <w:start w:val="1"/>
      <w:numFmt w:val="aiueoFullWidth"/>
      <w:pStyle w:val="4"/>
      <w:suff w:val="nothing"/>
      <w:lvlText w:val="　%4）"/>
      <w:lvlJc w:val="left"/>
      <w:pPr>
        <w:ind w:left="0" w:firstLine="0"/>
      </w:pPr>
      <w:rPr>
        <w:rFonts w:ascii="ＭＳ ゴシック" w:eastAsia="ＭＳ ゴシック" w:hint="eastAsia"/>
        <w:b w:val="0"/>
        <w:i w:val="0"/>
        <w:sz w:val="21"/>
        <w:szCs w:val="21"/>
      </w:rPr>
    </w:lvl>
    <w:lvl w:ilvl="4">
      <w:start w:val="1"/>
      <w:numFmt w:val="decimalFullWidth"/>
      <w:pStyle w:val="5"/>
      <w:suff w:val="nothing"/>
      <w:lvlText w:val="　%5）"/>
      <w:lvlJc w:val="left"/>
      <w:pPr>
        <w:ind w:left="0" w:firstLine="0"/>
      </w:pPr>
      <w:rPr>
        <w:rFonts w:ascii="ＭＳ ゴシック" w:eastAsia="ＭＳ ゴシック" w:hint="eastAsia"/>
        <w:b w:val="0"/>
        <w:i w:val="0"/>
        <w:sz w:val="21"/>
        <w:szCs w:val="21"/>
      </w:rPr>
    </w:lvl>
    <w:lvl w:ilvl="5">
      <w:start w:val="1"/>
      <w:numFmt w:val="decimal"/>
      <w:lvlText w:val="%1.%2.%3.%4.%5.%6"/>
      <w:lvlJc w:val="left"/>
      <w:pPr>
        <w:tabs>
          <w:tab w:val="num" w:pos="4460"/>
        </w:tabs>
        <w:ind w:left="4460" w:hanging="1134"/>
      </w:pPr>
      <w:rPr>
        <w:rFonts w:hint="eastAsia"/>
      </w:rPr>
    </w:lvl>
    <w:lvl w:ilvl="6">
      <w:start w:val="1"/>
      <w:numFmt w:val="decimal"/>
      <w:lvlText w:val="%1.%2.%3.%4.%5.%6.%7"/>
      <w:lvlJc w:val="left"/>
      <w:pPr>
        <w:tabs>
          <w:tab w:val="num" w:pos="5027"/>
        </w:tabs>
        <w:ind w:left="5027" w:hanging="1276"/>
      </w:pPr>
      <w:rPr>
        <w:rFonts w:hint="eastAsia"/>
      </w:rPr>
    </w:lvl>
    <w:lvl w:ilvl="7">
      <w:start w:val="1"/>
      <w:numFmt w:val="decimal"/>
      <w:lvlText w:val="%1.%2.%3.%4.%5.%6.%7.%8"/>
      <w:lvlJc w:val="left"/>
      <w:pPr>
        <w:tabs>
          <w:tab w:val="num" w:pos="5594"/>
        </w:tabs>
        <w:ind w:left="5594" w:hanging="1418"/>
      </w:pPr>
      <w:rPr>
        <w:rFonts w:hint="eastAsia"/>
      </w:rPr>
    </w:lvl>
    <w:lvl w:ilvl="8">
      <w:start w:val="1"/>
      <w:numFmt w:val="decimal"/>
      <w:lvlText w:val="%1.%2.%3.%4.%5.%6.%7.%8.%9"/>
      <w:lvlJc w:val="left"/>
      <w:pPr>
        <w:tabs>
          <w:tab w:val="num" w:pos="6302"/>
        </w:tabs>
        <w:ind w:left="6302" w:hanging="1700"/>
      </w:pPr>
      <w:rPr>
        <w:rFonts w:hint="eastAsia"/>
      </w:rPr>
    </w:lvl>
  </w:abstractNum>
  <w:abstractNum w:abstractNumId="1" w15:restartNumberingAfterBreak="0">
    <w:nsid w:val="173D461C"/>
    <w:multiLevelType w:val="multilevel"/>
    <w:tmpl w:val="B1D6D8D0"/>
    <w:lvl w:ilvl="0">
      <w:start w:val="1"/>
      <w:numFmt w:val="decimalFullWidth"/>
      <w:pStyle w:val="1HGUB"/>
      <w:suff w:val="nothing"/>
      <w:lvlText w:val="第%1　"/>
      <w:lvlJc w:val="left"/>
      <w:pPr>
        <w:ind w:left="0" w:firstLine="0"/>
      </w:pPr>
      <w:rPr>
        <w:rFonts w:ascii="HG創英角ｺﾞｼｯｸUB" w:eastAsia="HG創英角ｺﾞｼｯｸUB" w:hint="eastAsia"/>
        <w:b w:val="0"/>
        <w:i w:val="0"/>
        <w:sz w:val="28"/>
        <w:szCs w:val="28"/>
      </w:rPr>
    </w:lvl>
    <w:lvl w:ilvl="1">
      <w:start w:val="1"/>
      <w:numFmt w:val="decimalFullWidth"/>
      <w:suff w:val="nothing"/>
      <w:lvlText w:val="　%2　"/>
      <w:lvlJc w:val="left"/>
      <w:pPr>
        <w:ind w:left="0" w:firstLine="0"/>
      </w:pPr>
      <w:rPr>
        <w:rFonts w:ascii="ＭＳ ゴシック" w:eastAsia="ＭＳ ゴシック" w:hint="eastAsia"/>
        <w:b w:val="0"/>
        <w:i w:val="0"/>
        <w:sz w:val="21"/>
        <w:szCs w:val="21"/>
      </w:rPr>
    </w:lvl>
    <w:lvl w:ilvl="2">
      <w:start w:val="1"/>
      <w:numFmt w:val="decimalFullWidth"/>
      <w:suff w:val="nothing"/>
      <w:lvlText w:val="（%3）"/>
      <w:lvlJc w:val="left"/>
      <w:pPr>
        <w:ind w:left="0" w:firstLine="0"/>
      </w:pPr>
      <w:rPr>
        <w:rFonts w:ascii="ＭＳ ゴシック" w:eastAsia="ＭＳ ゴシック" w:hint="eastAsia"/>
        <w:b w:val="0"/>
        <w:i w:val="0"/>
        <w:sz w:val="21"/>
        <w:szCs w:val="21"/>
      </w:rPr>
    </w:lvl>
    <w:lvl w:ilvl="3">
      <w:start w:val="1"/>
      <w:numFmt w:val="decimalEnclosedCircle"/>
      <w:suff w:val="nothing"/>
      <w:lvlText w:val="　%4　"/>
      <w:lvlJc w:val="left"/>
      <w:pPr>
        <w:ind w:left="0" w:firstLine="0"/>
      </w:pPr>
      <w:rPr>
        <w:rFonts w:ascii="ＭＳ ゴシック" w:eastAsia="ＭＳ ゴシック" w:hint="eastAsia"/>
        <w:b w:val="0"/>
        <w:i w:val="0"/>
        <w:sz w:val="21"/>
      </w:rPr>
    </w:lvl>
    <w:lvl w:ilvl="4">
      <w:start w:val="1"/>
      <w:numFmt w:val="aiueoFullWidth"/>
      <w:suff w:val="nothing"/>
      <w:lvlText w:val="　(%5)"/>
      <w:lvlJc w:val="left"/>
      <w:pPr>
        <w:ind w:left="0" w:firstLine="0"/>
      </w:pPr>
      <w:rPr>
        <w:rFonts w:ascii="ＭＳ ゴシック" w:eastAsia="ＭＳ ゴシック" w:hint="eastAsia"/>
        <w:b w:val="0"/>
        <w:i w:val="0"/>
        <w:sz w:val="21"/>
      </w:rPr>
    </w:lvl>
    <w:lvl w:ilvl="5">
      <w:start w:val="1"/>
      <w:numFmt w:val="decimal"/>
      <w:lvlText w:val="%1.%2.%3.%4.%5.%6"/>
      <w:lvlJc w:val="left"/>
      <w:pPr>
        <w:tabs>
          <w:tab w:val="num" w:pos="4460"/>
        </w:tabs>
        <w:ind w:left="4460" w:hanging="1134"/>
      </w:pPr>
      <w:rPr>
        <w:rFonts w:hint="eastAsia"/>
      </w:rPr>
    </w:lvl>
    <w:lvl w:ilvl="6">
      <w:start w:val="1"/>
      <w:numFmt w:val="decimal"/>
      <w:lvlText w:val="%1.%2.%3.%4.%5.%6.%7"/>
      <w:lvlJc w:val="left"/>
      <w:pPr>
        <w:tabs>
          <w:tab w:val="num" w:pos="5027"/>
        </w:tabs>
        <w:ind w:left="5027" w:hanging="1276"/>
      </w:pPr>
      <w:rPr>
        <w:rFonts w:hint="eastAsia"/>
      </w:rPr>
    </w:lvl>
    <w:lvl w:ilvl="7">
      <w:start w:val="1"/>
      <w:numFmt w:val="decimal"/>
      <w:lvlText w:val="%1.%2.%3.%4.%5.%6.%7.%8"/>
      <w:lvlJc w:val="left"/>
      <w:pPr>
        <w:tabs>
          <w:tab w:val="num" w:pos="5594"/>
        </w:tabs>
        <w:ind w:left="5594" w:hanging="1418"/>
      </w:pPr>
      <w:rPr>
        <w:rFonts w:hint="eastAsia"/>
      </w:rPr>
    </w:lvl>
    <w:lvl w:ilvl="8">
      <w:start w:val="1"/>
      <w:numFmt w:val="decimal"/>
      <w:lvlText w:val="%1.%2.%3.%4.%5.%6.%7.%8.%9"/>
      <w:lvlJc w:val="left"/>
      <w:pPr>
        <w:tabs>
          <w:tab w:val="num" w:pos="6302"/>
        </w:tabs>
        <w:ind w:left="6302" w:hanging="1700"/>
      </w:pPr>
      <w:rPr>
        <w:rFonts w:hint="eastAsia"/>
      </w:rPr>
    </w:lvl>
  </w:abstractNum>
  <w:abstractNum w:abstractNumId="2" w15:restartNumberingAfterBreak="0">
    <w:nsid w:val="18302519"/>
    <w:multiLevelType w:val="hybridMultilevel"/>
    <w:tmpl w:val="085E6DC8"/>
    <w:lvl w:ilvl="0" w:tplc="9A96E33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386944C9"/>
    <w:multiLevelType w:val="hybridMultilevel"/>
    <w:tmpl w:val="E7EE1D8C"/>
    <w:lvl w:ilvl="0" w:tplc="D6D8BB8E">
      <w:start w:val="1"/>
      <w:numFmt w:val="decimalEnclosedCircle"/>
      <w:lvlText w:val="%1"/>
      <w:lvlJc w:val="left"/>
      <w:pPr>
        <w:ind w:left="630" w:hanging="42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0BC6300"/>
    <w:multiLevelType w:val="hybridMultilevel"/>
    <w:tmpl w:val="6C1259FE"/>
    <w:lvl w:ilvl="0" w:tplc="B81A3DF0">
      <w:start w:val="2"/>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proofState w:spelling="clean" w:grammar="dirty"/>
  <w:defaultTabStop w:val="720"/>
  <w:doNotHyphenateCaps/>
  <w:drawingGridHorizontalSpacing w:val="105"/>
  <w:drawingGridVerticalSpacing w:val="31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8D0"/>
    <w:rsid w:val="00003D51"/>
    <w:rsid w:val="00013D82"/>
    <w:rsid w:val="0001785E"/>
    <w:rsid w:val="00017E85"/>
    <w:rsid w:val="000210CC"/>
    <w:rsid w:val="00022847"/>
    <w:rsid w:val="000248BE"/>
    <w:rsid w:val="000317E0"/>
    <w:rsid w:val="0005057B"/>
    <w:rsid w:val="00055B0F"/>
    <w:rsid w:val="0006132A"/>
    <w:rsid w:val="00061EC3"/>
    <w:rsid w:val="00067143"/>
    <w:rsid w:val="00073FD7"/>
    <w:rsid w:val="00080F3F"/>
    <w:rsid w:val="000846EE"/>
    <w:rsid w:val="000911CE"/>
    <w:rsid w:val="00094538"/>
    <w:rsid w:val="00095C2C"/>
    <w:rsid w:val="000A4FC5"/>
    <w:rsid w:val="000B14A0"/>
    <w:rsid w:val="000B2EA4"/>
    <w:rsid w:val="000B4E83"/>
    <w:rsid w:val="000C0D62"/>
    <w:rsid w:val="000C6639"/>
    <w:rsid w:val="000C664F"/>
    <w:rsid w:val="000C689B"/>
    <w:rsid w:val="000C6936"/>
    <w:rsid w:val="000D03A7"/>
    <w:rsid w:val="000D3ED0"/>
    <w:rsid w:val="000D726D"/>
    <w:rsid w:val="000F2E99"/>
    <w:rsid w:val="000F3160"/>
    <w:rsid w:val="000F7191"/>
    <w:rsid w:val="000F7B49"/>
    <w:rsid w:val="00100F6C"/>
    <w:rsid w:val="00103AC7"/>
    <w:rsid w:val="00104B4F"/>
    <w:rsid w:val="001217D8"/>
    <w:rsid w:val="00124DBA"/>
    <w:rsid w:val="00126AC0"/>
    <w:rsid w:val="00126E59"/>
    <w:rsid w:val="00134996"/>
    <w:rsid w:val="00147303"/>
    <w:rsid w:val="001511DD"/>
    <w:rsid w:val="001536E2"/>
    <w:rsid w:val="0016110F"/>
    <w:rsid w:val="001710D0"/>
    <w:rsid w:val="00191362"/>
    <w:rsid w:val="001A283B"/>
    <w:rsid w:val="001A2D1A"/>
    <w:rsid w:val="001B0AFD"/>
    <w:rsid w:val="001B0EB4"/>
    <w:rsid w:val="001B35B7"/>
    <w:rsid w:val="001C5D01"/>
    <w:rsid w:val="001E1179"/>
    <w:rsid w:val="001E2D4A"/>
    <w:rsid w:val="001E4E3D"/>
    <w:rsid w:val="001F014F"/>
    <w:rsid w:val="001F0601"/>
    <w:rsid w:val="001F4C7F"/>
    <w:rsid w:val="00202CDA"/>
    <w:rsid w:val="00202DCB"/>
    <w:rsid w:val="0020422C"/>
    <w:rsid w:val="00204426"/>
    <w:rsid w:val="002108C3"/>
    <w:rsid w:val="00210EE9"/>
    <w:rsid w:val="002112EF"/>
    <w:rsid w:val="00212772"/>
    <w:rsid w:val="00224559"/>
    <w:rsid w:val="00227601"/>
    <w:rsid w:val="00227AC3"/>
    <w:rsid w:val="0023244E"/>
    <w:rsid w:val="002463C7"/>
    <w:rsid w:val="002470D0"/>
    <w:rsid w:val="00247429"/>
    <w:rsid w:val="00251C12"/>
    <w:rsid w:val="00251E83"/>
    <w:rsid w:val="00252096"/>
    <w:rsid w:val="002536CD"/>
    <w:rsid w:val="00255A2A"/>
    <w:rsid w:val="00255E7A"/>
    <w:rsid w:val="00256B71"/>
    <w:rsid w:val="00263961"/>
    <w:rsid w:val="00265FDC"/>
    <w:rsid w:val="00266F39"/>
    <w:rsid w:val="00270930"/>
    <w:rsid w:val="002778BC"/>
    <w:rsid w:val="00280032"/>
    <w:rsid w:val="00282BAD"/>
    <w:rsid w:val="00286F48"/>
    <w:rsid w:val="002878AA"/>
    <w:rsid w:val="002879CE"/>
    <w:rsid w:val="00291728"/>
    <w:rsid w:val="0029643D"/>
    <w:rsid w:val="002A25F3"/>
    <w:rsid w:val="002A6300"/>
    <w:rsid w:val="002B0265"/>
    <w:rsid w:val="002B31E0"/>
    <w:rsid w:val="002B3DAB"/>
    <w:rsid w:val="002D10A5"/>
    <w:rsid w:val="002D18CA"/>
    <w:rsid w:val="002D2060"/>
    <w:rsid w:val="002D2A6C"/>
    <w:rsid w:val="002D3573"/>
    <w:rsid w:val="002D708C"/>
    <w:rsid w:val="002D73F5"/>
    <w:rsid w:val="002E2433"/>
    <w:rsid w:val="002E2872"/>
    <w:rsid w:val="002E4DD7"/>
    <w:rsid w:val="002F08D3"/>
    <w:rsid w:val="00301F28"/>
    <w:rsid w:val="003115CC"/>
    <w:rsid w:val="0031367F"/>
    <w:rsid w:val="003256F5"/>
    <w:rsid w:val="00333412"/>
    <w:rsid w:val="00335950"/>
    <w:rsid w:val="00336911"/>
    <w:rsid w:val="003376B0"/>
    <w:rsid w:val="00337C5F"/>
    <w:rsid w:val="003414E1"/>
    <w:rsid w:val="00343198"/>
    <w:rsid w:val="00345428"/>
    <w:rsid w:val="00350539"/>
    <w:rsid w:val="003523FB"/>
    <w:rsid w:val="0036313F"/>
    <w:rsid w:val="0036349B"/>
    <w:rsid w:val="00366B1C"/>
    <w:rsid w:val="00376123"/>
    <w:rsid w:val="00376E74"/>
    <w:rsid w:val="0038071B"/>
    <w:rsid w:val="00381812"/>
    <w:rsid w:val="00383981"/>
    <w:rsid w:val="003841B6"/>
    <w:rsid w:val="00385A96"/>
    <w:rsid w:val="0039408D"/>
    <w:rsid w:val="003A11B6"/>
    <w:rsid w:val="003A5E38"/>
    <w:rsid w:val="003A7724"/>
    <w:rsid w:val="003A7AA7"/>
    <w:rsid w:val="003B005E"/>
    <w:rsid w:val="003B4CA2"/>
    <w:rsid w:val="003C39EA"/>
    <w:rsid w:val="003C3EE2"/>
    <w:rsid w:val="003C6690"/>
    <w:rsid w:val="003E26FB"/>
    <w:rsid w:val="003E4684"/>
    <w:rsid w:val="003E68D0"/>
    <w:rsid w:val="003F3866"/>
    <w:rsid w:val="00400BBF"/>
    <w:rsid w:val="00402D73"/>
    <w:rsid w:val="00415D5A"/>
    <w:rsid w:val="00421A4E"/>
    <w:rsid w:val="00422498"/>
    <w:rsid w:val="00426CD8"/>
    <w:rsid w:val="00433B1C"/>
    <w:rsid w:val="00435571"/>
    <w:rsid w:val="00441238"/>
    <w:rsid w:val="004420BA"/>
    <w:rsid w:val="00442C36"/>
    <w:rsid w:val="00443696"/>
    <w:rsid w:val="00446247"/>
    <w:rsid w:val="00451703"/>
    <w:rsid w:val="00452E24"/>
    <w:rsid w:val="00455794"/>
    <w:rsid w:val="00455BB0"/>
    <w:rsid w:val="00460214"/>
    <w:rsid w:val="004875FA"/>
    <w:rsid w:val="0049265D"/>
    <w:rsid w:val="004A623F"/>
    <w:rsid w:val="004B32A7"/>
    <w:rsid w:val="004B4903"/>
    <w:rsid w:val="004B56FD"/>
    <w:rsid w:val="004C02F7"/>
    <w:rsid w:val="004C5ED9"/>
    <w:rsid w:val="004D0ED5"/>
    <w:rsid w:val="004D3EC8"/>
    <w:rsid w:val="004D5637"/>
    <w:rsid w:val="004D59B1"/>
    <w:rsid w:val="004E5038"/>
    <w:rsid w:val="004E74BF"/>
    <w:rsid w:val="004E7C5A"/>
    <w:rsid w:val="004F491D"/>
    <w:rsid w:val="004F5EE5"/>
    <w:rsid w:val="004F6347"/>
    <w:rsid w:val="00500B30"/>
    <w:rsid w:val="00501CE3"/>
    <w:rsid w:val="00503359"/>
    <w:rsid w:val="00507028"/>
    <w:rsid w:val="005104C4"/>
    <w:rsid w:val="00512806"/>
    <w:rsid w:val="0051789C"/>
    <w:rsid w:val="005421A2"/>
    <w:rsid w:val="0054253E"/>
    <w:rsid w:val="00544D72"/>
    <w:rsid w:val="00546C50"/>
    <w:rsid w:val="005478FB"/>
    <w:rsid w:val="0056189B"/>
    <w:rsid w:val="00570211"/>
    <w:rsid w:val="00571652"/>
    <w:rsid w:val="00583CD6"/>
    <w:rsid w:val="00585970"/>
    <w:rsid w:val="0058648A"/>
    <w:rsid w:val="00593BC9"/>
    <w:rsid w:val="00594777"/>
    <w:rsid w:val="005A2287"/>
    <w:rsid w:val="005A3DEE"/>
    <w:rsid w:val="005A460B"/>
    <w:rsid w:val="005A4C16"/>
    <w:rsid w:val="005A4DF3"/>
    <w:rsid w:val="005B4028"/>
    <w:rsid w:val="005B7D77"/>
    <w:rsid w:val="005C394A"/>
    <w:rsid w:val="005D0B37"/>
    <w:rsid w:val="005E5CA0"/>
    <w:rsid w:val="005F219A"/>
    <w:rsid w:val="00601CB6"/>
    <w:rsid w:val="00612135"/>
    <w:rsid w:val="00615A48"/>
    <w:rsid w:val="00630DF6"/>
    <w:rsid w:val="006310FF"/>
    <w:rsid w:val="006312BE"/>
    <w:rsid w:val="00632E79"/>
    <w:rsid w:val="00634ABC"/>
    <w:rsid w:val="00646789"/>
    <w:rsid w:val="0064719B"/>
    <w:rsid w:val="00651F58"/>
    <w:rsid w:val="00655CE6"/>
    <w:rsid w:val="00656451"/>
    <w:rsid w:val="00656626"/>
    <w:rsid w:val="00657B87"/>
    <w:rsid w:val="00663534"/>
    <w:rsid w:val="00677838"/>
    <w:rsid w:val="00681B25"/>
    <w:rsid w:val="00684279"/>
    <w:rsid w:val="0068626D"/>
    <w:rsid w:val="00694AF2"/>
    <w:rsid w:val="00697CA9"/>
    <w:rsid w:val="006A22EE"/>
    <w:rsid w:val="006A5AA4"/>
    <w:rsid w:val="006A6CAF"/>
    <w:rsid w:val="006B0224"/>
    <w:rsid w:val="006B5D27"/>
    <w:rsid w:val="006B5F5B"/>
    <w:rsid w:val="006C17D9"/>
    <w:rsid w:val="006C5CFA"/>
    <w:rsid w:val="006D5515"/>
    <w:rsid w:val="006D7ADE"/>
    <w:rsid w:val="006E7D67"/>
    <w:rsid w:val="006F32A2"/>
    <w:rsid w:val="007000A8"/>
    <w:rsid w:val="007004A2"/>
    <w:rsid w:val="007012B9"/>
    <w:rsid w:val="00701709"/>
    <w:rsid w:val="00704A2A"/>
    <w:rsid w:val="007058A0"/>
    <w:rsid w:val="00706863"/>
    <w:rsid w:val="00716C51"/>
    <w:rsid w:val="00730188"/>
    <w:rsid w:val="007364FD"/>
    <w:rsid w:val="00736B8D"/>
    <w:rsid w:val="00741988"/>
    <w:rsid w:val="00745260"/>
    <w:rsid w:val="007465B4"/>
    <w:rsid w:val="00747997"/>
    <w:rsid w:val="00752DF8"/>
    <w:rsid w:val="00752FF6"/>
    <w:rsid w:val="00753B7E"/>
    <w:rsid w:val="00784EE3"/>
    <w:rsid w:val="00786B3D"/>
    <w:rsid w:val="007A263F"/>
    <w:rsid w:val="007A35E1"/>
    <w:rsid w:val="007A43E0"/>
    <w:rsid w:val="007B1932"/>
    <w:rsid w:val="007B5609"/>
    <w:rsid w:val="007B627E"/>
    <w:rsid w:val="007D1CAB"/>
    <w:rsid w:val="007E4A07"/>
    <w:rsid w:val="007E65F5"/>
    <w:rsid w:val="007F1A51"/>
    <w:rsid w:val="007F4863"/>
    <w:rsid w:val="007F6F21"/>
    <w:rsid w:val="008017B3"/>
    <w:rsid w:val="00804F2F"/>
    <w:rsid w:val="00806DE8"/>
    <w:rsid w:val="00806F22"/>
    <w:rsid w:val="00807150"/>
    <w:rsid w:val="0081016A"/>
    <w:rsid w:val="0081435C"/>
    <w:rsid w:val="00816246"/>
    <w:rsid w:val="00826450"/>
    <w:rsid w:val="008349A6"/>
    <w:rsid w:val="00836972"/>
    <w:rsid w:val="00837CA4"/>
    <w:rsid w:val="00843E30"/>
    <w:rsid w:val="008553CA"/>
    <w:rsid w:val="008564F4"/>
    <w:rsid w:val="00857035"/>
    <w:rsid w:val="008571DD"/>
    <w:rsid w:val="00870BA7"/>
    <w:rsid w:val="00871197"/>
    <w:rsid w:val="00873B68"/>
    <w:rsid w:val="00874867"/>
    <w:rsid w:val="0087486F"/>
    <w:rsid w:val="00877F95"/>
    <w:rsid w:val="008839F4"/>
    <w:rsid w:val="008863D1"/>
    <w:rsid w:val="00887B9C"/>
    <w:rsid w:val="008922D0"/>
    <w:rsid w:val="008A451C"/>
    <w:rsid w:val="008B7C1E"/>
    <w:rsid w:val="008C0F65"/>
    <w:rsid w:val="008C48FA"/>
    <w:rsid w:val="008C7999"/>
    <w:rsid w:val="008D0509"/>
    <w:rsid w:val="008D1618"/>
    <w:rsid w:val="008D228E"/>
    <w:rsid w:val="008E0146"/>
    <w:rsid w:val="008E04B6"/>
    <w:rsid w:val="008E4665"/>
    <w:rsid w:val="008E4913"/>
    <w:rsid w:val="008E5CF4"/>
    <w:rsid w:val="008F4F76"/>
    <w:rsid w:val="008F760F"/>
    <w:rsid w:val="00910722"/>
    <w:rsid w:val="00910F83"/>
    <w:rsid w:val="00911B8F"/>
    <w:rsid w:val="00921061"/>
    <w:rsid w:val="0092422A"/>
    <w:rsid w:val="00932233"/>
    <w:rsid w:val="00932761"/>
    <w:rsid w:val="00932BD1"/>
    <w:rsid w:val="00934843"/>
    <w:rsid w:val="00940B38"/>
    <w:rsid w:val="00950F3F"/>
    <w:rsid w:val="00952C78"/>
    <w:rsid w:val="009569CB"/>
    <w:rsid w:val="00957B72"/>
    <w:rsid w:val="00961CE8"/>
    <w:rsid w:val="00961FB7"/>
    <w:rsid w:val="00965825"/>
    <w:rsid w:val="00973B24"/>
    <w:rsid w:val="00976D9B"/>
    <w:rsid w:val="00976DEE"/>
    <w:rsid w:val="00976F81"/>
    <w:rsid w:val="009823B2"/>
    <w:rsid w:val="00991A0C"/>
    <w:rsid w:val="009927ED"/>
    <w:rsid w:val="00994075"/>
    <w:rsid w:val="009A04A5"/>
    <w:rsid w:val="009A304C"/>
    <w:rsid w:val="009A56CA"/>
    <w:rsid w:val="009C0698"/>
    <w:rsid w:val="009C1AA0"/>
    <w:rsid w:val="009C2F60"/>
    <w:rsid w:val="009C3BC9"/>
    <w:rsid w:val="009C6075"/>
    <w:rsid w:val="009D20B2"/>
    <w:rsid w:val="009D286A"/>
    <w:rsid w:val="009D3AF0"/>
    <w:rsid w:val="009E39B5"/>
    <w:rsid w:val="009E40F2"/>
    <w:rsid w:val="009E6AD6"/>
    <w:rsid w:val="009F7725"/>
    <w:rsid w:val="009F7C62"/>
    <w:rsid w:val="00A030EC"/>
    <w:rsid w:val="00A03CA1"/>
    <w:rsid w:val="00A0456B"/>
    <w:rsid w:val="00A075D5"/>
    <w:rsid w:val="00A10AC8"/>
    <w:rsid w:val="00A10B37"/>
    <w:rsid w:val="00A21034"/>
    <w:rsid w:val="00A21449"/>
    <w:rsid w:val="00A224BC"/>
    <w:rsid w:val="00A266FF"/>
    <w:rsid w:val="00A2694C"/>
    <w:rsid w:val="00A27037"/>
    <w:rsid w:val="00A34569"/>
    <w:rsid w:val="00A34675"/>
    <w:rsid w:val="00A3739A"/>
    <w:rsid w:val="00A37506"/>
    <w:rsid w:val="00A40283"/>
    <w:rsid w:val="00A44508"/>
    <w:rsid w:val="00A46AC3"/>
    <w:rsid w:val="00A54B40"/>
    <w:rsid w:val="00A67FBA"/>
    <w:rsid w:val="00A72167"/>
    <w:rsid w:val="00A72B0A"/>
    <w:rsid w:val="00A80EE3"/>
    <w:rsid w:val="00A87E11"/>
    <w:rsid w:val="00A91321"/>
    <w:rsid w:val="00A9549D"/>
    <w:rsid w:val="00A97B77"/>
    <w:rsid w:val="00AB17E0"/>
    <w:rsid w:val="00AB1B44"/>
    <w:rsid w:val="00AB4D56"/>
    <w:rsid w:val="00AD0784"/>
    <w:rsid w:val="00AD0E17"/>
    <w:rsid w:val="00AE79A1"/>
    <w:rsid w:val="00AF04CF"/>
    <w:rsid w:val="00AF2DAA"/>
    <w:rsid w:val="00AF6819"/>
    <w:rsid w:val="00B04995"/>
    <w:rsid w:val="00B07BDF"/>
    <w:rsid w:val="00B120FC"/>
    <w:rsid w:val="00B15033"/>
    <w:rsid w:val="00B150A2"/>
    <w:rsid w:val="00B243C6"/>
    <w:rsid w:val="00B25DEA"/>
    <w:rsid w:val="00B2720A"/>
    <w:rsid w:val="00B27956"/>
    <w:rsid w:val="00B30F1F"/>
    <w:rsid w:val="00B349B7"/>
    <w:rsid w:val="00B37111"/>
    <w:rsid w:val="00B375C8"/>
    <w:rsid w:val="00B427A6"/>
    <w:rsid w:val="00B456E5"/>
    <w:rsid w:val="00B5076A"/>
    <w:rsid w:val="00B5437A"/>
    <w:rsid w:val="00B55D3A"/>
    <w:rsid w:val="00B62DE4"/>
    <w:rsid w:val="00B711D0"/>
    <w:rsid w:val="00B72565"/>
    <w:rsid w:val="00B72EE1"/>
    <w:rsid w:val="00B809C4"/>
    <w:rsid w:val="00B81EB6"/>
    <w:rsid w:val="00B823AC"/>
    <w:rsid w:val="00B86289"/>
    <w:rsid w:val="00B86AA4"/>
    <w:rsid w:val="00BB0399"/>
    <w:rsid w:val="00BB78A0"/>
    <w:rsid w:val="00BC14AE"/>
    <w:rsid w:val="00BC2578"/>
    <w:rsid w:val="00BC69E4"/>
    <w:rsid w:val="00BD2911"/>
    <w:rsid w:val="00BD5B23"/>
    <w:rsid w:val="00BE0654"/>
    <w:rsid w:val="00BF0AC0"/>
    <w:rsid w:val="00C00D82"/>
    <w:rsid w:val="00C05115"/>
    <w:rsid w:val="00C0537F"/>
    <w:rsid w:val="00C06A8A"/>
    <w:rsid w:val="00C107BD"/>
    <w:rsid w:val="00C20712"/>
    <w:rsid w:val="00C22E79"/>
    <w:rsid w:val="00C2611D"/>
    <w:rsid w:val="00C31626"/>
    <w:rsid w:val="00C32F03"/>
    <w:rsid w:val="00C33A4C"/>
    <w:rsid w:val="00C37910"/>
    <w:rsid w:val="00C41D2D"/>
    <w:rsid w:val="00C423F2"/>
    <w:rsid w:val="00C52631"/>
    <w:rsid w:val="00C56D34"/>
    <w:rsid w:val="00C60F8B"/>
    <w:rsid w:val="00C62E11"/>
    <w:rsid w:val="00C705B9"/>
    <w:rsid w:val="00C8002F"/>
    <w:rsid w:val="00C9637B"/>
    <w:rsid w:val="00C973B4"/>
    <w:rsid w:val="00CA3D75"/>
    <w:rsid w:val="00CA3E3F"/>
    <w:rsid w:val="00CB55F1"/>
    <w:rsid w:val="00CB5B24"/>
    <w:rsid w:val="00CB64A9"/>
    <w:rsid w:val="00CB6772"/>
    <w:rsid w:val="00CC4D1B"/>
    <w:rsid w:val="00CD0371"/>
    <w:rsid w:val="00CD138B"/>
    <w:rsid w:val="00CD2C0C"/>
    <w:rsid w:val="00CD315A"/>
    <w:rsid w:val="00CD5F26"/>
    <w:rsid w:val="00CE0898"/>
    <w:rsid w:val="00CE18E6"/>
    <w:rsid w:val="00D1104B"/>
    <w:rsid w:val="00D12E0A"/>
    <w:rsid w:val="00D13414"/>
    <w:rsid w:val="00D16BF5"/>
    <w:rsid w:val="00D24880"/>
    <w:rsid w:val="00D327EE"/>
    <w:rsid w:val="00D33009"/>
    <w:rsid w:val="00D35507"/>
    <w:rsid w:val="00D40DA7"/>
    <w:rsid w:val="00D42DA4"/>
    <w:rsid w:val="00D52752"/>
    <w:rsid w:val="00D60500"/>
    <w:rsid w:val="00D608AC"/>
    <w:rsid w:val="00D6489B"/>
    <w:rsid w:val="00D66617"/>
    <w:rsid w:val="00D723E2"/>
    <w:rsid w:val="00D72825"/>
    <w:rsid w:val="00D72C87"/>
    <w:rsid w:val="00D80708"/>
    <w:rsid w:val="00D850F0"/>
    <w:rsid w:val="00D87223"/>
    <w:rsid w:val="00D9378A"/>
    <w:rsid w:val="00D938F7"/>
    <w:rsid w:val="00DA13EB"/>
    <w:rsid w:val="00DB45C9"/>
    <w:rsid w:val="00DC2CA2"/>
    <w:rsid w:val="00DC633E"/>
    <w:rsid w:val="00DC690F"/>
    <w:rsid w:val="00DD46D3"/>
    <w:rsid w:val="00DD72A8"/>
    <w:rsid w:val="00DE39BC"/>
    <w:rsid w:val="00DE5EC4"/>
    <w:rsid w:val="00DF1580"/>
    <w:rsid w:val="00DF71F5"/>
    <w:rsid w:val="00E012FD"/>
    <w:rsid w:val="00E0150B"/>
    <w:rsid w:val="00E01F99"/>
    <w:rsid w:val="00E020D4"/>
    <w:rsid w:val="00E03C97"/>
    <w:rsid w:val="00E0502B"/>
    <w:rsid w:val="00E050A9"/>
    <w:rsid w:val="00E07A26"/>
    <w:rsid w:val="00E12409"/>
    <w:rsid w:val="00E2195A"/>
    <w:rsid w:val="00E22CD5"/>
    <w:rsid w:val="00E2568E"/>
    <w:rsid w:val="00E341CC"/>
    <w:rsid w:val="00E34516"/>
    <w:rsid w:val="00E36967"/>
    <w:rsid w:val="00E47714"/>
    <w:rsid w:val="00E5473B"/>
    <w:rsid w:val="00E60473"/>
    <w:rsid w:val="00E625D7"/>
    <w:rsid w:val="00E63DB5"/>
    <w:rsid w:val="00E70677"/>
    <w:rsid w:val="00E748C2"/>
    <w:rsid w:val="00E809BE"/>
    <w:rsid w:val="00E8558C"/>
    <w:rsid w:val="00E85FA5"/>
    <w:rsid w:val="00E8766A"/>
    <w:rsid w:val="00E950C0"/>
    <w:rsid w:val="00E9546F"/>
    <w:rsid w:val="00E95CC6"/>
    <w:rsid w:val="00E970E8"/>
    <w:rsid w:val="00EA2959"/>
    <w:rsid w:val="00EA2AE3"/>
    <w:rsid w:val="00EA2B23"/>
    <w:rsid w:val="00EA3FEC"/>
    <w:rsid w:val="00EA4304"/>
    <w:rsid w:val="00EB64BE"/>
    <w:rsid w:val="00EC046F"/>
    <w:rsid w:val="00EC347C"/>
    <w:rsid w:val="00EC4A81"/>
    <w:rsid w:val="00EC4D65"/>
    <w:rsid w:val="00ED5F29"/>
    <w:rsid w:val="00EE3CBB"/>
    <w:rsid w:val="00EE4705"/>
    <w:rsid w:val="00EE70A8"/>
    <w:rsid w:val="00EF386F"/>
    <w:rsid w:val="00EF569E"/>
    <w:rsid w:val="00EF6049"/>
    <w:rsid w:val="00EF7F0F"/>
    <w:rsid w:val="00F02147"/>
    <w:rsid w:val="00F0235D"/>
    <w:rsid w:val="00F04415"/>
    <w:rsid w:val="00F05CF7"/>
    <w:rsid w:val="00F06D56"/>
    <w:rsid w:val="00F10805"/>
    <w:rsid w:val="00F14C79"/>
    <w:rsid w:val="00F16CD6"/>
    <w:rsid w:val="00F25E92"/>
    <w:rsid w:val="00F40719"/>
    <w:rsid w:val="00F4086F"/>
    <w:rsid w:val="00F41C5F"/>
    <w:rsid w:val="00F430BF"/>
    <w:rsid w:val="00F50434"/>
    <w:rsid w:val="00F50709"/>
    <w:rsid w:val="00F52DF0"/>
    <w:rsid w:val="00F53301"/>
    <w:rsid w:val="00F5454E"/>
    <w:rsid w:val="00F579BF"/>
    <w:rsid w:val="00F6335A"/>
    <w:rsid w:val="00F6344C"/>
    <w:rsid w:val="00F647F8"/>
    <w:rsid w:val="00F726F7"/>
    <w:rsid w:val="00F731CB"/>
    <w:rsid w:val="00F77886"/>
    <w:rsid w:val="00F808C0"/>
    <w:rsid w:val="00F81E01"/>
    <w:rsid w:val="00F84764"/>
    <w:rsid w:val="00F92B26"/>
    <w:rsid w:val="00F95233"/>
    <w:rsid w:val="00F97B3E"/>
    <w:rsid w:val="00FA0B54"/>
    <w:rsid w:val="00FA25C6"/>
    <w:rsid w:val="00FA69AB"/>
    <w:rsid w:val="00FA6F9D"/>
    <w:rsid w:val="00FB3FA0"/>
    <w:rsid w:val="00FC131A"/>
    <w:rsid w:val="00FC65E4"/>
    <w:rsid w:val="00FD03D7"/>
    <w:rsid w:val="00FD7F58"/>
    <w:rsid w:val="00FE102A"/>
    <w:rsid w:val="00FE182D"/>
    <w:rsid w:val="00FE1A71"/>
    <w:rsid w:val="00FE2422"/>
    <w:rsid w:val="00FE3CD2"/>
    <w:rsid w:val="00FE788F"/>
    <w:rsid w:val="00FF3E46"/>
    <w:rsid w:val="00FF431D"/>
    <w:rsid w:val="00FF5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B85A40"/>
  <w15:chartTrackingRefBased/>
  <w15:docId w15:val="{22B99967-B8FC-46FA-A4D7-F4E3E711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rPr>
  </w:style>
  <w:style w:type="paragraph" w:styleId="1">
    <w:name w:val="heading 1"/>
    <w:basedOn w:val="a"/>
    <w:next w:val="a0"/>
    <w:qFormat/>
    <w:pPr>
      <w:keepNext/>
      <w:numPr>
        <w:numId w:val="2"/>
      </w:numPr>
      <w:spacing w:line="400" w:lineRule="exact"/>
      <w:jc w:val="left"/>
      <w:outlineLvl w:val="0"/>
    </w:pPr>
    <w:rPr>
      <w:rFonts w:eastAsia="HG創英角ｺﾞｼｯｸUB" w:hAnsi="Arial"/>
      <w:sz w:val="28"/>
    </w:rPr>
  </w:style>
  <w:style w:type="paragraph" w:styleId="2">
    <w:name w:val="heading 2"/>
    <w:basedOn w:val="a"/>
    <w:next w:val="3"/>
    <w:qFormat/>
    <w:pPr>
      <w:keepNext/>
      <w:numPr>
        <w:ilvl w:val="1"/>
        <w:numId w:val="2"/>
      </w:numPr>
      <w:ind w:left="0"/>
      <w:jc w:val="left"/>
      <w:outlineLvl w:val="1"/>
    </w:pPr>
    <w:rPr>
      <w:rFonts w:ascii="ＭＳ ゴシック" w:eastAsia="ＭＳ ゴシック" w:hAnsi="Arial"/>
      <w:sz w:val="22"/>
    </w:rPr>
  </w:style>
  <w:style w:type="paragraph" w:styleId="3">
    <w:name w:val="heading 3"/>
    <w:basedOn w:val="a"/>
    <w:next w:val="a0"/>
    <w:qFormat/>
    <w:pPr>
      <w:keepNext/>
      <w:numPr>
        <w:ilvl w:val="2"/>
        <w:numId w:val="2"/>
      </w:numPr>
      <w:ind w:left="0"/>
      <w:outlineLvl w:val="2"/>
    </w:pPr>
    <w:rPr>
      <w:rFonts w:eastAsia="ＭＳ ゴシック" w:hAnsi="Arial"/>
      <w:sz w:val="21"/>
    </w:rPr>
  </w:style>
  <w:style w:type="paragraph" w:styleId="4">
    <w:name w:val="heading 4"/>
    <w:basedOn w:val="a"/>
    <w:next w:val="a0"/>
    <w:qFormat/>
    <w:pPr>
      <w:keepNext/>
      <w:numPr>
        <w:ilvl w:val="3"/>
        <w:numId w:val="2"/>
      </w:numPr>
      <w:outlineLvl w:val="3"/>
    </w:pPr>
    <w:rPr>
      <w:rFonts w:eastAsia="ＭＳ ゴシック"/>
      <w:bCs/>
      <w:sz w:val="21"/>
    </w:rPr>
  </w:style>
  <w:style w:type="paragraph" w:styleId="5">
    <w:name w:val="heading 5"/>
    <w:basedOn w:val="a"/>
    <w:next w:val="a0"/>
    <w:qFormat/>
    <w:pPr>
      <w:keepNext/>
      <w:numPr>
        <w:ilvl w:val="4"/>
        <w:numId w:val="2"/>
      </w:numPr>
      <w:outlineLvl w:val="4"/>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Chars="200" w:left="200" w:firstLineChars="100" w:firstLine="100"/>
    </w:pPr>
  </w:style>
  <w:style w:type="paragraph" w:styleId="a4">
    <w:name w:val="Body Text"/>
    <w:basedOn w:val="a"/>
    <w:semiHidden/>
    <w:pPr>
      <w:autoSpaceDE w:val="0"/>
      <w:autoSpaceDN w:val="0"/>
      <w:adjustRightInd w:val="0"/>
      <w:spacing w:line="358" w:lineRule="exact"/>
      <w:jc w:val="left"/>
    </w:pPr>
    <w:rPr>
      <w:rFonts w:hAnsi="Times New Roman"/>
      <w:spacing w:val="12"/>
      <w:kern w:val="0"/>
    </w:rPr>
  </w:style>
  <w:style w:type="paragraph" w:styleId="a5">
    <w:name w:val="Date"/>
    <w:basedOn w:val="a"/>
    <w:next w:val="a"/>
    <w:semiHidden/>
  </w:style>
  <w:style w:type="paragraph" w:styleId="a6">
    <w:name w:val="footer"/>
    <w:basedOn w:val="a"/>
    <w:semiHidden/>
    <w:pPr>
      <w:tabs>
        <w:tab w:val="center" w:pos="4252"/>
        <w:tab w:val="right" w:pos="8504"/>
      </w:tabs>
      <w:snapToGrid w:val="0"/>
    </w:pPr>
  </w:style>
  <w:style w:type="paragraph" w:styleId="a7">
    <w:name w:val="Body Text Indent"/>
    <w:basedOn w:val="a"/>
    <w:semiHidden/>
    <w:pPr>
      <w:ind w:leftChars="200" w:left="200" w:firstLineChars="100" w:firstLine="100"/>
      <w:jc w:val="left"/>
    </w:pPr>
  </w:style>
  <w:style w:type="paragraph" w:styleId="20">
    <w:name w:val="Body Text Indent 2"/>
    <w:basedOn w:val="a"/>
    <w:semiHidden/>
    <w:pPr>
      <w:ind w:leftChars="398" w:left="839" w:firstLineChars="100" w:firstLine="211"/>
      <w:jc w:val="left"/>
    </w:pPr>
  </w:style>
  <w:style w:type="paragraph" w:styleId="30">
    <w:name w:val="Body Text Indent 3"/>
    <w:basedOn w:val="a"/>
    <w:semiHidden/>
    <w:pPr>
      <w:ind w:leftChars="398" w:left="839" w:firstLineChars="100" w:firstLine="211"/>
    </w:pPr>
  </w:style>
  <w:style w:type="character" w:customStyle="1" w:styleId="text1">
    <w:name w:val="text1"/>
    <w:rPr>
      <w:sz w:val="18"/>
      <w:szCs w:val="18"/>
    </w:rPr>
  </w:style>
  <w:style w:type="character" w:styleId="a8">
    <w:name w:val="page number"/>
    <w:basedOn w:val="a1"/>
    <w:semiHidden/>
  </w:style>
  <w:style w:type="paragraph" w:styleId="a9">
    <w:name w:val="header"/>
    <w:basedOn w:val="a"/>
    <w:semiHidden/>
    <w:pPr>
      <w:tabs>
        <w:tab w:val="center" w:pos="4252"/>
        <w:tab w:val="right" w:pos="8504"/>
      </w:tabs>
      <w:snapToGrid w:val="0"/>
    </w:pPr>
  </w:style>
  <w:style w:type="paragraph" w:styleId="aa">
    <w:name w:val="Balloon Text"/>
    <w:basedOn w:val="a"/>
    <w:semiHidden/>
    <w:rPr>
      <w:rFonts w:ascii="Arial" w:eastAsia="ＭＳ ゴシック" w:hAnsi="Arial"/>
      <w:sz w:val="18"/>
      <w:szCs w:val="18"/>
    </w:rPr>
  </w:style>
  <w:style w:type="paragraph" w:styleId="21">
    <w:name w:val="Body Text 2"/>
    <w:basedOn w:val="a"/>
    <w:semiHidden/>
    <w:pPr>
      <w:autoSpaceDE w:val="0"/>
      <w:autoSpaceDN w:val="0"/>
      <w:adjustRightInd w:val="0"/>
      <w:spacing w:line="244" w:lineRule="atLeast"/>
      <w:jc w:val="distribute"/>
    </w:pPr>
    <w:rPr>
      <w:rFonts w:hAnsi="Times New Roman"/>
      <w:snapToGrid w:val="0"/>
      <w:color w:val="000000"/>
      <w:spacing w:val="-2"/>
      <w:kern w:val="0"/>
      <w:sz w:val="18"/>
    </w:rPr>
  </w:style>
  <w:style w:type="character" w:styleId="ab">
    <w:name w:val="FollowedHyperlink"/>
    <w:semiHidden/>
    <w:rPr>
      <w:color w:val="800080"/>
      <w:u w:val="single"/>
    </w:rPr>
  </w:style>
  <w:style w:type="paragraph" w:customStyle="1" w:styleId="ac">
    <w:name w:val="（１）インデント"/>
    <w:basedOn w:val="a"/>
    <w:pPr>
      <w:ind w:leftChars="400" w:left="400" w:firstLineChars="100" w:firstLine="100"/>
    </w:pPr>
  </w:style>
  <w:style w:type="character" w:customStyle="1" w:styleId="ad">
    <w:name w:val="（１）インデント (文字)"/>
    <w:rPr>
      <w:rFonts w:ascii="ＭＳ 明朝" w:eastAsia="ＭＳ 明朝" w:hAnsi="Century"/>
      <w:kern w:val="2"/>
      <w:lang w:val="en-US" w:eastAsia="ja-JP" w:bidi="ar-SA"/>
    </w:rPr>
  </w:style>
  <w:style w:type="paragraph" w:styleId="31">
    <w:name w:val="toc 3"/>
    <w:basedOn w:val="a"/>
    <w:next w:val="a"/>
    <w:autoRedefine/>
    <w:semiHidden/>
    <w:pPr>
      <w:ind w:left="400"/>
    </w:pPr>
  </w:style>
  <w:style w:type="paragraph" w:styleId="10">
    <w:name w:val="toc 1"/>
    <w:basedOn w:val="a"/>
    <w:next w:val="a"/>
    <w:autoRedefine/>
    <w:uiPriority w:val="39"/>
    <w:rsid w:val="007B5609"/>
    <w:pPr>
      <w:tabs>
        <w:tab w:val="right" w:leader="dot" w:pos="9060"/>
      </w:tabs>
      <w:spacing w:beforeLines="100" w:before="350" w:line="280" w:lineRule="exact"/>
    </w:pPr>
    <w:rPr>
      <w:rFonts w:ascii="ＭＳ ゴシック" w:eastAsia="ＭＳ ゴシック" w:hAnsi="ＭＳ ゴシック"/>
      <w:noProof/>
    </w:rPr>
  </w:style>
  <w:style w:type="paragraph" w:styleId="22">
    <w:name w:val="toc 2"/>
    <w:basedOn w:val="a"/>
    <w:next w:val="a"/>
    <w:autoRedefine/>
    <w:uiPriority w:val="39"/>
    <w:pPr>
      <w:ind w:left="200"/>
    </w:pPr>
  </w:style>
  <w:style w:type="paragraph" w:customStyle="1" w:styleId="1HGUB">
    <w:name w:val="スタイル 見出し 1 + HG創英角ｺﾞｼｯｸUB"/>
    <w:basedOn w:val="1"/>
    <w:next w:val="a0"/>
    <w:pPr>
      <w:numPr>
        <w:numId w:val="1"/>
      </w:numPr>
    </w:pPr>
    <w:rPr>
      <w:rFonts w:ascii="HG創英角ｺﾞｼｯｸUB" w:hAnsi="HG創英角ｺﾞｼｯｸUB"/>
    </w:rPr>
  </w:style>
  <w:style w:type="character" w:styleId="ae">
    <w:name w:val="Hyperlink"/>
    <w:uiPriority w:val="99"/>
    <w:rPr>
      <w:color w:val="0000FF"/>
      <w:u w:val="single"/>
    </w:rPr>
  </w:style>
  <w:style w:type="paragraph" w:styleId="40">
    <w:name w:val="toc 4"/>
    <w:basedOn w:val="a"/>
    <w:next w:val="a"/>
    <w:autoRedefine/>
    <w:semiHidden/>
    <w:pPr>
      <w:ind w:leftChars="300" w:left="630"/>
    </w:pPr>
    <w:rPr>
      <w:rFonts w:ascii="Century"/>
      <w:sz w:val="21"/>
      <w:szCs w:val="24"/>
    </w:rPr>
  </w:style>
  <w:style w:type="paragraph" w:styleId="50">
    <w:name w:val="toc 5"/>
    <w:basedOn w:val="a"/>
    <w:next w:val="a"/>
    <w:autoRedefine/>
    <w:semiHidden/>
    <w:pPr>
      <w:ind w:leftChars="400" w:left="840"/>
    </w:pPr>
    <w:rPr>
      <w:rFonts w:ascii="Century"/>
      <w:sz w:val="21"/>
      <w:szCs w:val="24"/>
    </w:rPr>
  </w:style>
  <w:style w:type="paragraph" w:styleId="6">
    <w:name w:val="toc 6"/>
    <w:basedOn w:val="a"/>
    <w:next w:val="a"/>
    <w:autoRedefine/>
    <w:semiHidden/>
    <w:pPr>
      <w:ind w:leftChars="500" w:left="1050"/>
    </w:pPr>
    <w:rPr>
      <w:rFonts w:ascii="Century"/>
      <w:sz w:val="21"/>
      <w:szCs w:val="24"/>
    </w:rPr>
  </w:style>
  <w:style w:type="paragraph" w:styleId="7">
    <w:name w:val="toc 7"/>
    <w:basedOn w:val="a"/>
    <w:next w:val="a"/>
    <w:autoRedefine/>
    <w:semiHidden/>
    <w:pPr>
      <w:ind w:leftChars="600" w:left="1260"/>
    </w:pPr>
    <w:rPr>
      <w:rFonts w:ascii="Century"/>
      <w:sz w:val="21"/>
      <w:szCs w:val="24"/>
    </w:rPr>
  </w:style>
  <w:style w:type="paragraph" w:styleId="8">
    <w:name w:val="toc 8"/>
    <w:basedOn w:val="a"/>
    <w:next w:val="a"/>
    <w:autoRedefine/>
    <w:semiHidden/>
    <w:pPr>
      <w:ind w:leftChars="700" w:left="1470"/>
    </w:pPr>
    <w:rPr>
      <w:rFonts w:ascii="Century"/>
      <w:sz w:val="21"/>
      <w:szCs w:val="24"/>
    </w:rPr>
  </w:style>
  <w:style w:type="paragraph" w:styleId="9">
    <w:name w:val="toc 9"/>
    <w:basedOn w:val="a"/>
    <w:next w:val="a"/>
    <w:autoRedefine/>
    <w:semiHidden/>
    <w:pPr>
      <w:ind w:leftChars="800" w:left="1680"/>
    </w:pPr>
    <w:rPr>
      <w:rFonts w:ascii="Century"/>
      <w:sz w:val="21"/>
      <w:szCs w:val="24"/>
    </w:rPr>
  </w:style>
  <w:style w:type="paragraph" w:styleId="23">
    <w:name w:val="List 2"/>
    <w:basedOn w:val="a"/>
    <w:semiHidden/>
    <w:pPr>
      <w:autoSpaceDN w:val="0"/>
      <w:ind w:leftChars="200" w:left="100" w:hangingChars="200" w:hanging="200"/>
    </w:pPr>
    <w:rPr>
      <w:kern w:val="0"/>
    </w:rPr>
  </w:style>
  <w:style w:type="paragraph" w:styleId="32">
    <w:name w:val="List 3"/>
    <w:basedOn w:val="a"/>
    <w:semiHidden/>
    <w:pPr>
      <w:autoSpaceDN w:val="0"/>
      <w:ind w:leftChars="400" w:left="100" w:hangingChars="200" w:hanging="200"/>
    </w:pPr>
    <w:rPr>
      <w:kern w:val="0"/>
    </w:rPr>
  </w:style>
  <w:style w:type="paragraph" w:customStyle="1" w:styleId="24">
    <w:name w:val="見出し2本文"/>
    <w:basedOn w:val="a"/>
    <w:pPr>
      <w:ind w:left="510" w:firstLineChars="100" w:firstLine="100"/>
    </w:pPr>
  </w:style>
  <w:style w:type="table" w:styleId="af">
    <w:name w:val="Table Grid"/>
    <w:basedOn w:val="a2"/>
    <w:uiPriority w:val="59"/>
    <w:rsid w:val="001E2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semiHidden/>
    <w:unhideWhenUsed/>
    <w:rsid w:val="00421A4E"/>
    <w:rPr>
      <w:sz w:val="18"/>
      <w:szCs w:val="18"/>
    </w:rPr>
  </w:style>
  <w:style w:type="paragraph" w:styleId="af1">
    <w:name w:val="annotation text"/>
    <w:basedOn w:val="a"/>
    <w:link w:val="af2"/>
    <w:uiPriority w:val="99"/>
    <w:semiHidden/>
    <w:unhideWhenUsed/>
    <w:rsid w:val="00421A4E"/>
    <w:pPr>
      <w:jc w:val="left"/>
    </w:pPr>
  </w:style>
  <w:style w:type="character" w:customStyle="1" w:styleId="af2">
    <w:name w:val="コメント文字列 (文字)"/>
    <w:basedOn w:val="a1"/>
    <w:link w:val="af1"/>
    <w:uiPriority w:val="99"/>
    <w:semiHidden/>
    <w:rsid w:val="00421A4E"/>
    <w:rPr>
      <w:rFonts w:ascii="ＭＳ 明朝"/>
      <w:kern w:val="2"/>
    </w:rPr>
  </w:style>
  <w:style w:type="paragraph" w:styleId="af3">
    <w:name w:val="annotation subject"/>
    <w:basedOn w:val="af1"/>
    <w:next w:val="af1"/>
    <w:link w:val="af4"/>
    <w:uiPriority w:val="99"/>
    <w:semiHidden/>
    <w:unhideWhenUsed/>
    <w:rsid w:val="00421A4E"/>
    <w:rPr>
      <w:b/>
      <w:bCs/>
    </w:rPr>
  </w:style>
  <w:style w:type="character" w:customStyle="1" w:styleId="af4">
    <w:name w:val="コメント内容 (文字)"/>
    <w:basedOn w:val="af2"/>
    <w:link w:val="af3"/>
    <w:uiPriority w:val="99"/>
    <w:semiHidden/>
    <w:rsid w:val="00421A4E"/>
    <w:rPr>
      <w:rFonts w:ascii="ＭＳ 明朝"/>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otobank.jp/word/%E5%9C%B0%E5%9F%9F" TargetMode="External"/><Relationship Id="rId13" Type="http://schemas.openxmlformats.org/officeDocument/2006/relationships/hyperlink" Target="http://kotobank.jp/word/%E8%BB%A2%E4%BD%9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otobank.jp/word/%E9%9B%86%E5%9B%A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tobank.jp/word/%E5%8C%BA%E5%88%8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kotobank.jp/word/%E3%83%96%E3%83%AD%E3%83%83%E3%82%AF" TargetMode="External"/><Relationship Id="rId4" Type="http://schemas.openxmlformats.org/officeDocument/2006/relationships/settings" Target="settings.xml"/><Relationship Id="rId9" Type="http://schemas.openxmlformats.org/officeDocument/2006/relationships/hyperlink" Target="http://kotobank.jp/word/%E6%B0%B4%E7%94%B0" TargetMode="External"/><Relationship Id="rId14" Type="http://schemas.openxmlformats.org/officeDocument/2006/relationships/hyperlink" Target="http://kotobank.jp/word/%E5%B9%B4%E9%96%9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5FE0D-9A0F-48BE-8562-94E0FE3EB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3849</Words>
  <Characters>21945</Characters>
  <Application>Microsoft Office Word</Application>
  <DocSecurity>0</DocSecurity>
  <Lines>182</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農振県宛基礎資料</vt:lpstr>
      <vt:lpstr>農振県宛基礎資料</vt:lpstr>
    </vt:vector>
  </TitlesOfParts>
  <Company>㈱フジヤマ</Company>
  <LinksUpToDate>false</LinksUpToDate>
  <CharactersWithSpaces>25743</CharactersWithSpaces>
  <SharedDoc>false</SharedDoc>
  <HLinks>
    <vt:vector size="294" baseType="variant">
      <vt:variant>
        <vt:i4>6553697</vt:i4>
      </vt:variant>
      <vt:variant>
        <vt:i4>267</vt:i4>
      </vt:variant>
      <vt:variant>
        <vt:i4>0</vt:i4>
      </vt:variant>
      <vt:variant>
        <vt:i4>5</vt:i4>
      </vt:variant>
      <vt:variant>
        <vt:lpwstr>http://kotobank.jp/word/%E5%B9%B4%E9%96%93</vt:lpwstr>
      </vt:variant>
      <vt:variant>
        <vt:lpwstr/>
      </vt:variant>
      <vt:variant>
        <vt:i4>6357090</vt:i4>
      </vt:variant>
      <vt:variant>
        <vt:i4>264</vt:i4>
      </vt:variant>
      <vt:variant>
        <vt:i4>0</vt:i4>
      </vt:variant>
      <vt:variant>
        <vt:i4>5</vt:i4>
      </vt:variant>
      <vt:variant>
        <vt:lpwstr>http://kotobank.jp/word/%E7%A7%BB%E5%8B%95</vt:lpwstr>
      </vt:variant>
      <vt:variant>
        <vt:lpwstr/>
      </vt:variant>
      <vt:variant>
        <vt:i4>3801144</vt:i4>
      </vt:variant>
      <vt:variant>
        <vt:i4>261</vt:i4>
      </vt:variant>
      <vt:variant>
        <vt:i4>0</vt:i4>
      </vt:variant>
      <vt:variant>
        <vt:i4>5</vt:i4>
      </vt:variant>
      <vt:variant>
        <vt:lpwstr>http://kotobank.jp/word/%E8%BB%A2%E4%BD%9C</vt:lpwstr>
      </vt:variant>
      <vt:variant>
        <vt:lpwstr/>
      </vt:variant>
      <vt:variant>
        <vt:i4>6881336</vt:i4>
      </vt:variant>
      <vt:variant>
        <vt:i4>258</vt:i4>
      </vt:variant>
      <vt:variant>
        <vt:i4>0</vt:i4>
      </vt:variant>
      <vt:variant>
        <vt:i4>5</vt:i4>
      </vt:variant>
      <vt:variant>
        <vt:lpwstr>http://kotobank.jp/word/%E9%9B%86%E5%9B%A3</vt:lpwstr>
      </vt:variant>
      <vt:variant>
        <vt:lpwstr/>
      </vt:variant>
      <vt:variant>
        <vt:i4>3539041</vt:i4>
      </vt:variant>
      <vt:variant>
        <vt:i4>255</vt:i4>
      </vt:variant>
      <vt:variant>
        <vt:i4>0</vt:i4>
      </vt:variant>
      <vt:variant>
        <vt:i4>5</vt:i4>
      </vt:variant>
      <vt:variant>
        <vt:lpwstr>http://kotobank.jp/word/%E5%8C%BA%E5%88%86</vt:lpwstr>
      </vt:variant>
      <vt:variant>
        <vt:lpwstr/>
      </vt:variant>
      <vt:variant>
        <vt:i4>5177417</vt:i4>
      </vt:variant>
      <vt:variant>
        <vt:i4>252</vt:i4>
      </vt:variant>
      <vt:variant>
        <vt:i4>0</vt:i4>
      </vt:variant>
      <vt:variant>
        <vt:i4>5</vt:i4>
      </vt:variant>
      <vt:variant>
        <vt:lpwstr>http://kotobank.jp/word/%E3%83%96%E3%83%AD%E3%83%83%E3%82%AF</vt:lpwstr>
      </vt:variant>
      <vt:variant>
        <vt:lpwstr/>
      </vt:variant>
      <vt:variant>
        <vt:i4>6291515</vt:i4>
      </vt:variant>
      <vt:variant>
        <vt:i4>249</vt:i4>
      </vt:variant>
      <vt:variant>
        <vt:i4>0</vt:i4>
      </vt:variant>
      <vt:variant>
        <vt:i4>5</vt:i4>
      </vt:variant>
      <vt:variant>
        <vt:lpwstr>http://kotobank.jp/word/%E6%B0%B4%E7%94%B0</vt:lpwstr>
      </vt:variant>
      <vt:variant>
        <vt:lpwstr/>
      </vt:variant>
      <vt:variant>
        <vt:i4>6750318</vt:i4>
      </vt:variant>
      <vt:variant>
        <vt:i4>246</vt:i4>
      </vt:variant>
      <vt:variant>
        <vt:i4>0</vt:i4>
      </vt:variant>
      <vt:variant>
        <vt:i4>5</vt:i4>
      </vt:variant>
      <vt:variant>
        <vt:lpwstr>http://kotobank.jp/word/%E5%9C%B0%E5%9F%9F</vt:lpwstr>
      </vt:variant>
      <vt:variant>
        <vt:lpwstr/>
      </vt:variant>
      <vt:variant>
        <vt:i4>6619237</vt:i4>
      </vt:variant>
      <vt:variant>
        <vt:i4>243</vt:i4>
      </vt:variant>
      <vt:variant>
        <vt:i4>0</vt:i4>
      </vt:variant>
      <vt:variant>
        <vt:i4>5</vt:i4>
      </vt:variant>
      <vt:variant>
        <vt:lpwstr>http://kotobank.jp/word/%E5%BD%A2%E6%85%8B</vt:lpwstr>
      </vt:variant>
      <vt:variant>
        <vt:lpwstr/>
      </vt:variant>
      <vt:variant>
        <vt:i4>1048628</vt:i4>
      </vt:variant>
      <vt:variant>
        <vt:i4>236</vt:i4>
      </vt:variant>
      <vt:variant>
        <vt:i4>0</vt:i4>
      </vt:variant>
      <vt:variant>
        <vt:i4>5</vt:i4>
      </vt:variant>
      <vt:variant>
        <vt:lpwstr/>
      </vt:variant>
      <vt:variant>
        <vt:lpwstr>_Toc410746477</vt:lpwstr>
      </vt:variant>
      <vt:variant>
        <vt:i4>1048628</vt:i4>
      </vt:variant>
      <vt:variant>
        <vt:i4>230</vt:i4>
      </vt:variant>
      <vt:variant>
        <vt:i4>0</vt:i4>
      </vt:variant>
      <vt:variant>
        <vt:i4>5</vt:i4>
      </vt:variant>
      <vt:variant>
        <vt:lpwstr/>
      </vt:variant>
      <vt:variant>
        <vt:lpwstr>_Toc410746476</vt:lpwstr>
      </vt:variant>
      <vt:variant>
        <vt:i4>1048628</vt:i4>
      </vt:variant>
      <vt:variant>
        <vt:i4>224</vt:i4>
      </vt:variant>
      <vt:variant>
        <vt:i4>0</vt:i4>
      </vt:variant>
      <vt:variant>
        <vt:i4>5</vt:i4>
      </vt:variant>
      <vt:variant>
        <vt:lpwstr/>
      </vt:variant>
      <vt:variant>
        <vt:lpwstr>_Toc410746475</vt:lpwstr>
      </vt:variant>
      <vt:variant>
        <vt:i4>1048628</vt:i4>
      </vt:variant>
      <vt:variant>
        <vt:i4>218</vt:i4>
      </vt:variant>
      <vt:variant>
        <vt:i4>0</vt:i4>
      </vt:variant>
      <vt:variant>
        <vt:i4>5</vt:i4>
      </vt:variant>
      <vt:variant>
        <vt:lpwstr/>
      </vt:variant>
      <vt:variant>
        <vt:lpwstr>_Toc410746474</vt:lpwstr>
      </vt:variant>
      <vt:variant>
        <vt:i4>1048628</vt:i4>
      </vt:variant>
      <vt:variant>
        <vt:i4>212</vt:i4>
      </vt:variant>
      <vt:variant>
        <vt:i4>0</vt:i4>
      </vt:variant>
      <vt:variant>
        <vt:i4>5</vt:i4>
      </vt:variant>
      <vt:variant>
        <vt:lpwstr/>
      </vt:variant>
      <vt:variant>
        <vt:lpwstr>_Toc410746473</vt:lpwstr>
      </vt:variant>
      <vt:variant>
        <vt:i4>1048628</vt:i4>
      </vt:variant>
      <vt:variant>
        <vt:i4>206</vt:i4>
      </vt:variant>
      <vt:variant>
        <vt:i4>0</vt:i4>
      </vt:variant>
      <vt:variant>
        <vt:i4>5</vt:i4>
      </vt:variant>
      <vt:variant>
        <vt:lpwstr/>
      </vt:variant>
      <vt:variant>
        <vt:lpwstr>_Toc410746472</vt:lpwstr>
      </vt:variant>
      <vt:variant>
        <vt:i4>1048628</vt:i4>
      </vt:variant>
      <vt:variant>
        <vt:i4>200</vt:i4>
      </vt:variant>
      <vt:variant>
        <vt:i4>0</vt:i4>
      </vt:variant>
      <vt:variant>
        <vt:i4>5</vt:i4>
      </vt:variant>
      <vt:variant>
        <vt:lpwstr/>
      </vt:variant>
      <vt:variant>
        <vt:lpwstr>_Toc410746471</vt:lpwstr>
      </vt:variant>
      <vt:variant>
        <vt:i4>1048628</vt:i4>
      </vt:variant>
      <vt:variant>
        <vt:i4>194</vt:i4>
      </vt:variant>
      <vt:variant>
        <vt:i4>0</vt:i4>
      </vt:variant>
      <vt:variant>
        <vt:i4>5</vt:i4>
      </vt:variant>
      <vt:variant>
        <vt:lpwstr/>
      </vt:variant>
      <vt:variant>
        <vt:lpwstr>_Toc410746470</vt:lpwstr>
      </vt:variant>
      <vt:variant>
        <vt:i4>1114164</vt:i4>
      </vt:variant>
      <vt:variant>
        <vt:i4>188</vt:i4>
      </vt:variant>
      <vt:variant>
        <vt:i4>0</vt:i4>
      </vt:variant>
      <vt:variant>
        <vt:i4>5</vt:i4>
      </vt:variant>
      <vt:variant>
        <vt:lpwstr/>
      </vt:variant>
      <vt:variant>
        <vt:lpwstr>_Toc410746469</vt:lpwstr>
      </vt:variant>
      <vt:variant>
        <vt:i4>1114164</vt:i4>
      </vt:variant>
      <vt:variant>
        <vt:i4>182</vt:i4>
      </vt:variant>
      <vt:variant>
        <vt:i4>0</vt:i4>
      </vt:variant>
      <vt:variant>
        <vt:i4>5</vt:i4>
      </vt:variant>
      <vt:variant>
        <vt:lpwstr/>
      </vt:variant>
      <vt:variant>
        <vt:lpwstr>_Toc410746468</vt:lpwstr>
      </vt:variant>
      <vt:variant>
        <vt:i4>1114164</vt:i4>
      </vt:variant>
      <vt:variant>
        <vt:i4>176</vt:i4>
      </vt:variant>
      <vt:variant>
        <vt:i4>0</vt:i4>
      </vt:variant>
      <vt:variant>
        <vt:i4>5</vt:i4>
      </vt:variant>
      <vt:variant>
        <vt:lpwstr/>
      </vt:variant>
      <vt:variant>
        <vt:lpwstr>_Toc410746467</vt:lpwstr>
      </vt:variant>
      <vt:variant>
        <vt:i4>1114164</vt:i4>
      </vt:variant>
      <vt:variant>
        <vt:i4>170</vt:i4>
      </vt:variant>
      <vt:variant>
        <vt:i4>0</vt:i4>
      </vt:variant>
      <vt:variant>
        <vt:i4>5</vt:i4>
      </vt:variant>
      <vt:variant>
        <vt:lpwstr/>
      </vt:variant>
      <vt:variant>
        <vt:lpwstr>_Toc410746466</vt:lpwstr>
      </vt:variant>
      <vt:variant>
        <vt:i4>1114164</vt:i4>
      </vt:variant>
      <vt:variant>
        <vt:i4>164</vt:i4>
      </vt:variant>
      <vt:variant>
        <vt:i4>0</vt:i4>
      </vt:variant>
      <vt:variant>
        <vt:i4>5</vt:i4>
      </vt:variant>
      <vt:variant>
        <vt:lpwstr/>
      </vt:variant>
      <vt:variant>
        <vt:lpwstr>_Toc410746465</vt:lpwstr>
      </vt:variant>
      <vt:variant>
        <vt:i4>1114164</vt:i4>
      </vt:variant>
      <vt:variant>
        <vt:i4>158</vt:i4>
      </vt:variant>
      <vt:variant>
        <vt:i4>0</vt:i4>
      </vt:variant>
      <vt:variant>
        <vt:i4>5</vt:i4>
      </vt:variant>
      <vt:variant>
        <vt:lpwstr/>
      </vt:variant>
      <vt:variant>
        <vt:lpwstr>_Toc410746464</vt:lpwstr>
      </vt:variant>
      <vt:variant>
        <vt:i4>1114164</vt:i4>
      </vt:variant>
      <vt:variant>
        <vt:i4>152</vt:i4>
      </vt:variant>
      <vt:variant>
        <vt:i4>0</vt:i4>
      </vt:variant>
      <vt:variant>
        <vt:i4>5</vt:i4>
      </vt:variant>
      <vt:variant>
        <vt:lpwstr/>
      </vt:variant>
      <vt:variant>
        <vt:lpwstr>_Toc410746463</vt:lpwstr>
      </vt:variant>
      <vt:variant>
        <vt:i4>1114164</vt:i4>
      </vt:variant>
      <vt:variant>
        <vt:i4>146</vt:i4>
      </vt:variant>
      <vt:variant>
        <vt:i4>0</vt:i4>
      </vt:variant>
      <vt:variant>
        <vt:i4>5</vt:i4>
      </vt:variant>
      <vt:variant>
        <vt:lpwstr/>
      </vt:variant>
      <vt:variant>
        <vt:lpwstr>_Toc410746462</vt:lpwstr>
      </vt:variant>
      <vt:variant>
        <vt:i4>1114164</vt:i4>
      </vt:variant>
      <vt:variant>
        <vt:i4>140</vt:i4>
      </vt:variant>
      <vt:variant>
        <vt:i4>0</vt:i4>
      </vt:variant>
      <vt:variant>
        <vt:i4>5</vt:i4>
      </vt:variant>
      <vt:variant>
        <vt:lpwstr/>
      </vt:variant>
      <vt:variant>
        <vt:lpwstr>_Toc410746461</vt:lpwstr>
      </vt:variant>
      <vt:variant>
        <vt:i4>1114164</vt:i4>
      </vt:variant>
      <vt:variant>
        <vt:i4>134</vt:i4>
      </vt:variant>
      <vt:variant>
        <vt:i4>0</vt:i4>
      </vt:variant>
      <vt:variant>
        <vt:i4>5</vt:i4>
      </vt:variant>
      <vt:variant>
        <vt:lpwstr/>
      </vt:variant>
      <vt:variant>
        <vt:lpwstr>_Toc410746460</vt:lpwstr>
      </vt:variant>
      <vt:variant>
        <vt:i4>1179700</vt:i4>
      </vt:variant>
      <vt:variant>
        <vt:i4>128</vt:i4>
      </vt:variant>
      <vt:variant>
        <vt:i4>0</vt:i4>
      </vt:variant>
      <vt:variant>
        <vt:i4>5</vt:i4>
      </vt:variant>
      <vt:variant>
        <vt:lpwstr/>
      </vt:variant>
      <vt:variant>
        <vt:lpwstr>_Toc410746459</vt:lpwstr>
      </vt:variant>
      <vt:variant>
        <vt:i4>1179700</vt:i4>
      </vt:variant>
      <vt:variant>
        <vt:i4>122</vt:i4>
      </vt:variant>
      <vt:variant>
        <vt:i4>0</vt:i4>
      </vt:variant>
      <vt:variant>
        <vt:i4>5</vt:i4>
      </vt:variant>
      <vt:variant>
        <vt:lpwstr/>
      </vt:variant>
      <vt:variant>
        <vt:lpwstr>_Toc410746458</vt:lpwstr>
      </vt:variant>
      <vt:variant>
        <vt:i4>1179700</vt:i4>
      </vt:variant>
      <vt:variant>
        <vt:i4>116</vt:i4>
      </vt:variant>
      <vt:variant>
        <vt:i4>0</vt:i4>
      </vt:variant>
      <vt:variant>
        <vt:i4>5</vt:i4>
      </vt:variant>
      <vt:variant>
        <vt:lpwstr/>
      </vt:variant>
      <vt:variant>
        <vt:lpwstr>_Toc410746457</vt:lpwstr>
      </vt:variant>
      <vt:variant>
        <vt:i4>1179700</vt:i4>
      </vt:variant>
      <vt:variant>
        <vt:i4>110</vt:i4>
      </vt:variant>
      <vt:variant>
        <vt:i4>0</vt:i4>
      </vt:variant>
      <vt:variant>
        <vt:i4>5</vt:i4>
      </vt:variant>
      <vt:variant>
        <vt:lpwstr/>
      </vt:variant>
      <vt:variant>
        <vt:lpwstr>_Toc410746456</vt:lpwstr>
      </vt:variant>
      <vt:variant>
        <vt:i4>1179700</vt:i4>
      </vt:variant>
      <vt:variant>
        <vt:i4>104</vt:i4>
      </vt:variant>
      <vt:variant>
        <vt:i4>0</vt:i4>
      </vt:variant>
      <vt:variant>
        <vt:i4>5</vt:i4>
      </vt:variant>
      <vt:variant>
        <vt:lpwstr/>
      </vt:variant>
      <vt:variant>
        <vt:lpwstr>_Toc410746455</vt:lpwstr>
      </vt:variant>
      <vt:variant>
        <vt:i4>1179700</vt:i4>
      </vt:variant>
      <vt:variant>
        <vt:i4>98</vt:i4>
      </vt:variant>
      <vt:variant>
        <vt:i4>0</vt:i4>
      </vt:variant>
      <vt:variant>
        <vt:i4>5</vt:i4>
      </vt:variant>
      <vt:variant>
        <vt:lpwstr/>
      </vt:variant>
      <vt:variant>
        <vt:lpwstr>_Toc410746454</vt:lpwstr>
      </vt:variant>
      <vt:variant>
        <vt:i4>1179700</vt:i4>
      </vt:variant>
      <vt:variant>
        <vt:i4>92</vt:i4>
      </vt:variant>
      <vt:variant>
        <vt:i4>0</vt:i4>
      </vt:variant>
      <vt:variant>
        <vt:i4>5</vt:i4>
      </vt:variant>
      <vt:variant>
        <vt:lpwstr/>
      </vt:variant>
      <vt:variant>
        <vt:lpwstr>_Toc410746453</vt:lpwstr>
      </vt:variant>
      <vt:variant>
        <vt:i4>1179700</vt:i4>
      </vt:variant>
      <vt:variant>
        <vt:i4>86</vt:i4>
      </vt:variant>
      <vt:variant>
        <vt:i4>0</vt:i4>
      </vt:variant>
      <vt:variant>
        <vt:i4>5</vt:i4>
      </vt:variant>
      <vt:variant>
        <vt:lpwstr/>
      </vt:variant>
      <vt:variant>
        <vt:lpwstr>_Toc410746452</vt:lpwstr>
      </vt:variant>
      <vt:variant>
        <vt:i4>1179700</vt:i4>
      </vt:variant>
      <vt:variant>
        <vt:i4>80</vt:i4>
      </vt:variant>
      <vt:variant>
        <vt:i4>0</vt:i4>
      </vt:variant>
      <vt:variant>
        <vt:i4>5</vt:i4>
      </vt:variant>
      <vt:variant>
        <vt:lpwstr/>
      </vt:variant>
      <vt:variant>
        <vt:lpwstr>_Toc410746451</vt:lpwstr>
      </vt:variant>
      <vt:variant>
        <vt:i4>1179700</vt:i4>
      </vt:variant>
      <vt:variant>
        <vt:i4>74</vt:i4>
      </vt:variant>
      <vt:variant>
        <vt:i4>0</vt:i4>
      </vt:variant>
      <vt:variant>
        <vt:i4>5</vt:i4>
      </vt:variant>
      <vt:variant>
        <vt:lpwstr/>
      </vt:variant>
      <vt:variant>
        <vt:lpwstr>_Toc410746450</vt:lpwstr>
      </vt:variant>
      <vt:variant>
        <vt:i4>1245236</vt:i4>
      </vt:variant>
      <vt:variant>
        <vt:i4>68</vt:i4>
      </vt:variant>
      <vt:variant>
        <vt:i4>0</vt:i4>
      </vt:variant>
      <vt:variant>
        <vt:i4>5</vt:i4>
      </vt:variant>
      <vt:variant>
        <vt:lpwstr/>
      </vt:variant>
      <vt:variant>
        <vt:lpwstr>_Toc410746449</vt:lpwstr>
      </vt:variant>
      <vt:variant>
        <vt:i4>1245236</vt:i4>
      </vt:variant>
      <vt:variant>
        <vt:i4>62</vt:i4>
      </vt:variant>
      <vt:variant>
        <vt:i4>0</vt:i4>
      </vt:variant>
      <vt:variant>
        <vt:i4>5</vt:i4>
      </vt:variant>
      <vt:variant>
        <vt:lpwstr/>
      </vt:variant>
      <vt:variant>
        <vt:lpwstr>_Toc410746448</vt:lpwstr>
      </vt:variant>
      <vt:variant>
        <vt:i4>1245236</vt:i4>
      </vt:variant>
      <vt:variant>
        <vt:i4>56</vt:i4>
      </vt:variant>
      <vt:variant>
        <vt:i4>0</vt:i4>
      </vt:variant>
      <vt:variant>
        <vt:i4>5</vt:i4>
      </vt:variant>
      <vt:variant>
        <vt:lpwstr/>
      </vt:variant>
      <vt:variant>
        <vt:lpwstr>_Toc410746447</vt:lpwstr>
      </vt:variant>
      <vt:variant>
        <vt:i4>1245236</vt:i4>
      </vt:variant>
      <vt:variant>
        <vt:i4>50</vt:i4>
      </vt:variant>
      <vt:variant>
        <vt:i4>0</vt:i4>
      </vt:variant>
      <vt:variant>
        <vt:i4>5</vt:i4>
      </vt:variant>
      <vt:variant>
        <vt:lpwstr/>
      </vt:variant>
      <vt:variant>
        <vt:lpwstr>_Toc410746446</vt:lpwstr>
      </vt:variant>
      <vt:variant>
        <vt:i4>1245236</vt:i4>
      </vt:variant>
      <vt:variant>
        <vt:i4>44</vt:i4>
      </vt:variant>
      <vt:variant>
        <vt:i4>0</vt:i4>
      </vt:variant>
      <vt:variant>
        <vt:i4>5</vt:i4>
      </vt:variant>
      <vt:variant>
        <vt:lpwstr/>
      </vt:variant>
      <vt:variant>
        <vt:lpwstr>_Toc410746445</vt:lpwstr>
      </vt:variant>
      <vt:variant>
        <vt:i4>1245236</vt:i4>
      </vt:variant>
      <vt:variant>
        <vt:i4>38</vt:i4>
      </vt:variant>
      <vt:variant>
        <vt:i4>0</vt:i4>
      </vt:variant>
      <vt:variant>
        <vt:i4>5</vt:i4>
      </vt:variant>
      <vt:variant>
        <vt:lpwstr/>
      </vt:variant>
      <vt:variant>
        <vt:lpwstr>_Toc410746444</vt:lpwstr>
      </vt:variant>
      <vt:variant>
        <vt:i4>1245236</vt:i4>
      </vt:variant>
      <vt:variant>
        <vt:i4>32</vt:i4>
      </vt:variant>
      <vt:variant>
        <vt:i4>0</vt:i4>
      </vt:variant>
      <vt:variant>
        <vt:i4>5</vt:i4>
      </vt:variant>
      <vt:variant>
        <vt:lpwstr/>
      </vt:variant>
      <vt:variant>
        <vt:lpwstr>_Toc410746443</vt:lpwstr>
      </vt:variant>
      <vt:variant>
        <vt:i4>1245236</vt:i4>
      </vt:variant>
      <vt:variant>
        <vt:i4>26</vt:i4>
      </vt:variant>
      <vt:variant>
        <vt:i4>0</vt:i4>
      </vt:variant>
      <vt:variant>
        <vt:i4>5</vt:i4>
      </vt:variant>
      <vt:variant>
        <vt:lpwstr/>
      </vt:variant>
      <vt:variant>
        <vt:lpwstr>_Toc410746442</vt:lpwstr>
      </vt:variant>
      <vt:variant>
        <vt:i4>1245236</vt:i4>
      </vt:variant>
      <vt:variant>
        <vt:i4>20</vt:i4>
      </vt:variant>
      <vt:variant>
        <vt:i4>0</vt:i4>
      </vt:variant>
      <vt:variant>
        <vt:i4>5</vt:i4>
      </vt:variant>
      <vt:variant>
        <vt:lpwstr/>
      </vt:variant>
      <vt:variant>
        <vt:lpwstr>_Toc410746441</vt:lpwstr>
      </vt:variant>
      <vt:variant>
        <vt:i4>1245236</vt:i4>
      </vt:variant>
      <vt:variant>
        <vt:i4>14</vt:i4>
      </vt:variant>
      <vt:variant>
        <vt:i4>0</vt:i4>
      </vt:variant>
      <vt:variant>
        <vt:i4>5</vt:i4>
      </vt:variant>
      <vt:variant>
        <vt:lpwstr/>
      </vt:variant>
      <vt:variant>
        <vt:lpwstr>_Toc410746440</vt:lpwstr>
      </vt:variant>
      <vt:variant>
        <vt:i4>1310772</vt:i4>
      </vt:variant>
      <vt:variant>
        <vt:i4>8</vt:i4>
      </vt:variant>
      <vt:variant>
        <vt:i4>0</vt:i4>
      </vt:variant>
      <vt:variant>
        <vt:i4>5</vt:i4>
      </vt:variant>
      <vt:variant>
        <vt:lpwstr/>
      </vt:variant>
      <vt:variant>
        <vt:lpwstr>_Toc410746439</vt:lpwstr>
      </vt:variant>
      <vt:variant>
        <vt:i4>1310772</vt:i4>
      </vt:variant>
      <vt:variant>
        <vt:i4>2</vt:i4>
      </vt:variant>
      <vt:variant>
        <vt:i4>0</vt:i4>
      </vt:variant>
      <vt:variant>
        <vt:i4>5</vt:i4>
      </vt:variant>
      <vt:variant>
        <vt:lpwstr/>
      </vt:variant>
      <vt:variant>
        <vt:lpwstr>_Toc410746438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農振県宛基礎資料</dc:title>
  <dc:subject/>
  <dc:creator>s710</dc:creator>
  <cp:keywords/>
  <dc:description>RTFJ-RUPOコンバータ[ver 1.0]</dc:description>
  <cp:lastModifiedBy>小澤栄一</cp:lastModifiedBy>
  <cp:revision>3</cp:revision>
  <cp:lastPrinted>2025-03-10T02:57:00Z</cp:lastPrinted>
  <dcterms:created xsi:type="dcterms:W3CDTF">2025-03-26T08:02:00Z</dcterms:created>
  <dcterms:modified xsi:type="dcterms:W3CDTF">2025-03-26T08:03:00Z</dcterms:modified>
</cp:coreProperties>
</file>