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24" w:rsidRPr="00BD4A6C" w:rsidRDefault="005113A0" w:rsidP="00BD4A6C">
      <w:pPr>
        <w:jc w:val="center"/>
        <w:rPr>
          <w:rFonts w:ascii="ＭＳ ゴシック" w:eastAsia="ＭＳ ゴシック" w:hAnsi="ＭＳ ゴシック"/>
          <w:w w:val="150"/>
          <w:sz w:val="24"/>
        </w:rPr>
      </w:pPr>
      <w:bookmarkStart w:id="0" w:name="_GoBack"/>
      <w:r>
        <w:rPr>
          <w:rFonts w:ascii="ＭＳ ゴシック" w:eastAsia="ＭＳ ゴシック" w:hAnsi="ＭＳ ゴシック" w:hint="eastAsia"/>
          <w:noProof/>
          <w:sz w:val="56"/>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12065</wp:posOffset>
                </wp:positionV>
                <wp:extent cx="6751320" cy="6191250"/>
                <wp:effectExtent l="19050" t="19050" r="11430" b="19050"/>
                <wp:wrapNone/>
                <wp:docPr id="1" name="正方形/長方形 1"/>
                <wp:cNvGraphicFramePr/>
                <a:graphic xmlns:a="http://schemas.openxmlformats.org/drawingml/2006/main">
                  <a:graphicData uri="http://schemas.microsoft.com/office/word/2010/wordprocessingShape">
                    <wps:wsp>
                      <wps:cNvSpPr/>
                      <wps:spPr>
                        <a:xfrm>
                          <a:off x="0" y="0"/>
                          <a:ext cx="6751320" cy="61912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6776" id="正方形/長方形 1" o:spid="_x0000_s1026" style="position:absolute;left:0;text-align:left;margin-left:-4.5pt;margin-top:.95pt;width:531.6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" filled="f" strokecolor="#1f4d78 [1604]" strokeweight="2.25pt"/>
            </w:pict>
          </mc:Fallback>
        </mc:AlternateContent>
      </w:r>
      <w:bookmarkEnd w:id="0"/>
      <w:r w:rsidR="000B370D" w:rsidRPr="00BD4A6C">
        <w:rPr>
          <w:rFonts w:ascii="ＭＳ ゴシック" w:eastAsia="ＭＳ ゴシック" w:hAnsi="ＭＳ ゴシック" w:hint="eastAsia"/>
          <w:w w:val="150"/>
          <w:sz w:val="24"/>
        </w:rPr>
        <w:t>新型コロナウイルス感染症の影響により、</w:t>
      </w:r>
    </w:p>
    <w:p w:rsidR="000B370D" w:rsidRPr="00BD4A6C" w:rsidRDefault="000B370D" w:rsidP="00BD4A6C">
      <w:pPr>
        <w:jc w:val="center"/>
        <w:rPr>
          <w:rFonts w:ascii="ＭＳ ゴシック" w:eastAsia="ＭＳ ゴシック" w:hAnsi="ＭＳ ゴシック"/>
          <w:w w:val="150"/>
          <w:sz w:val="24"/>
        </w:rPr>
      </w:pPr>
      <w:r w:rsidRPr="00BD4A6C">
        <w:rPr>
          <w:rFonts w:ascii="ＭＳ ゴシック" w:eastAsia="ＭＳ ゴシック" w:hAnsi="ＭＳ ゴシック" w:hint="eastAsia"/>
          <w:w w:val="150"/>
          <w:sz w:val="24"/>
        </w:rPr>
        <w:t>次の要件を満たす方は、保険税が減免となります。</w:t>
      </w:r>
    </w:p>
    <w:p w:rsidR="000B370D" w:rsidRPr="00BD4A6C" w:rsidRDefault="000B370D">
      <w:pPr>
        <w:rPr>
          <w:rFonts w:ascii="ＭＳ ゴシック" w:eastAsia="ＭＳ ゴシック" w:hAnsi="ＭＳ ゴシック"/>
          <w:b/>
          <w:sz w:val="24"/>
        </w:rPr>
      </w:pPr>
      <w:r w:rsidRPr="00BD4A6C">
        <w:rPr>
          <w:rFonts w:ascii="ＭＳ ゴシック" w:eastAsia="ＭＳ ゴシック" w:hAnsi="ＭＳ ゴシック" w:hint="eastAsia"/>
          <w:b/>
          <w:sz w:val="24"/>
        </w:rPr>
        <w:t>【保険税の減免対象となる方】</w:t>
      </w:r>
    </w:p>
    <w:p w:rsidR="00BD4A6C" w:rsidRPr="00BD4A6C" w:rsidRDefault="000B370D">
      <w:pPr>
        <w:rPr>
          <w:rFonts w:ascii="ＭＳ ゴシック" w:eastAsia="ＭＳ ゴシック" w:hAnsi="ＭＳ ゴシック"/>
          <w:b/>
          <w:sz w:val="22"/>
        </w:rPr>
      </w:pPr>
      <w:r w:rsidRPr="00BD4A6C">
        <w:rPr>
          <w:rFonts w:ascii="ＭＳ ゴシック" w:eastAsia="ＭＳ ゴシック" w:hAnsi="ＭＳ ゴシック" w:hint="eastAsia"/>
          <w:b/>
          <w:sz w:val="22"/>
        </w:rPr>
        <w:t>①新型コロナウイルス感染症により、主たる生計維持者が死亡し、又は重篤な傷病を負った世帯の方</w:t>
      </w:r>
    </w:p>
    <w:p w:rsidR="000B370D" w:rsidRPr="00BD4A6C" w:rsidRDefault="000B370D" w:rsidP="00BD4A6C">
      <w:pPr>
        <w:ind w:firstLineChars="100" w:firstLine="221"/>
        <w:rPr>
          <w:rFonts w:ascii="ＭＳ ゴシック" w:eastAsia="ＭＳ ゴシック" w:hAnsi="ＭＳ ゴシック"/>
          <w:b/>
          <w:sz w:val="22"/>
        </w:rPr>
      </w:pPr>
      <w:r w:rsidRPr="00BD4A6C">
        <w:rPr>
          <w:rFonts w:ascii="ＭＳ ゴシック" w:eastAsia="ＭＳ ゴシック" w:hAnsi="ＭＳ ゴシック" w:hint="eastAsia"/>
          <w:b/>
          <w:sz w:val="22"/>
        </w:rPr>
        <w:t>⇒</w:t>
      </w:r>
      <w:r w:rsidRPr="0026432C">
        <w:rPr>
          <w:rFonts w:ascii="ＭＳ ゴシック" w:eastAsia="ＭＳ ゴシック" w:hAnsi="ＭＳ ゴシック" w:hint="eastAsia"/>
          <w:b/>
          <w:w w:val="150"/>
          <w:sz w:val="22"/>
          <w:shd w:val="pct15" w:color="auto" w:fill="FFFFFF"/>
        </w:rPr>
        <w:t>保険税を全額免除</w:t>
      </w:r>
    </w:p>
    <w:p w:rsidR="00BD4A6C" w:rsidRPr="00BD4A6C" w:rsidRDefault="000B370D">
      <w:pPr>
        <w:rPr>
          <w:rFonts w:ascii="ＭＳ ゴシック" w:eastAsia="ＭＳ ゴシック" w:hAnsi="ＭＳ ゴシック"/>
          <w:b/>
          <w:sz w:val="22"/>
        </w:rPr>
      </w:pPr>
      <w:r w:rsidRPr="00BD4A6C">
        <w:rPr>
          <w:rFonts w:ascii="ＭＳ ゴシック" w:eastAsia="ＭＳ ゴシック" w:hAnsi="ＭＳ ゴシック" w:hint="eastAsia"/>
          <w:b/>
          <w:sz w:val="22"/>
        </w:rPr>
        <w:t>②新型コロナウイルス感染症により、主たる生計維持者の収入減少（※）が見込まれる世帯の方</w:t>
      </w:r>
    </w:p>
    <w:p w:rsidR="000B370D" w:rsidRDefault="000B370D" w:rsidP="00BD4A6C">
      <w:pPr>
        <w:ind w:firstLineChars="100" w:firstLine="221"/>
        <w:rPr>
          <w:rFonts w:ascii="ＭＳ ゴシック" w:eastAsia="ＭＳ ゴシック" w:hAnsi="ＭＳ ゴシック"/>
          <w:b/>
          <w:sz w:val="22"/>
        </w:rPr>
      </w:pPr>
      <w:r w:rsidRPr="00BD4A6C">
        <w:rPr>
          <w:rFonts w:ascii="ＭＳ ゴシック" w:eastAsia="ＭＳ ゴシック" w:hAnsi="ＭＳ ゴシック" w:hint="eastAsia"/>
          <w:b/>
          <w:sz w:val="22"/>
        </w:rPr>
        <w:t>⇒</w:t>
      </w:r>
      <w:r w:rsidRPr="0026432C">
        <w:rPr>
          <w:rFonts w:ascii="ＭＳ ゴシック" w:eastAsia="ＭＳ ゴシック" w:hAnsi="ＭＳ ゴシック" w:hint="eastAsia"/>
          <w:b/>
          <w:w w:val="150"/>
          <w:sz w:val="22"/>
          <w:shd w:val="pct15" w:color="auto" w:fill="FFFFFF"/>
        </w:rPr>
        <w:t>保険税の一部を減額</w:t>
      </w:r>
    </w:p>
    <w:p w:rsidR="00BD4A6C" w:rsidRPr="00BD4A6C" w:rsidRDefault="00BD4A6C" w:rsidP="00BD4A6C">
      <w:pPr>
        <w:ind w:firstLineChars="100" w:firstLine="221"/>
        <w:rPr>
          <w:rFonts w:ascii="ＭＳ ゴシック" w:eastAsia="ＭＳ ゴシック" w:hAnsi="ＭＳ ゴシック"/>
          <w:b/>
          <w:sz w:val="22"/>
        </w:rPr>
      </w:pPr>
    </w:p>
    <w:p w:rsidR="000B370D" w:rsidRPr="00BD4A6C" w:rsidRDefault="00BD4A6C">
      <w:pPr>
        <w:rPr>
          <w:rFonts w:ascii="ＭＳ ゴシック" w:eastAsia="ＭＳ ゴシック" w:hAnsi="ＭＳ ゴシック"/>
          <w:b/>
          <w:sz w:val="22"/>
        </w:rPr>
      </w:pPr>
      <w:r>
        <w:rPr>
          <w:rFonts w:ascii="ＭＳ ゴシック" w:eastAsia="ＭＳ ゴシック" w:hAnsi="ＭＳ ゴシック" w:hint="eastAsia"/>
          <w:b/>
          <w:sz w:val="22"/>
        </w:rPr>
        <w:t>〇</w:t>
      </w:r>
      <w:r w:rsidR="000B370D" w:rsidRPr="00BD4A6C">
        <w:rPr>
          <w:rFonts w:ascii="ＭＳ ゴシック" w:eastAsia="ＭＳ ゴシック" w:hAnsi="ＭＳ ゴシック" w:hint="eastAsia"/>
          <w:b/>
          <w:sz w:val="22"/>
        </w:rPr>
        <w:t>保険税が一部減額される具体的な要件</w:t>
      </w:r>
    </w:p>
    <w:p w:rsidR="000B370D" w:rsidRPr="006C43D1" w:rsidRDefault="000B370D" w:rsidP="006C43D1">
      <w:pPr>
        <w:ind w:firstLineChars="100" w:firstLine="220"/>
        <w:rPr>
          <w:rFonts w:ascii="HGSｺﾞｼｯｸM" w:eastAsia="HGSｺﾞｼｯｸM" w:hAnsi="ＭＳ ゴシック"/>
          <w:sz w:val="22"/>
        </w:rPr>
      </w:pPr>
      <w:r w:rsidRPr="006C43D1">
        <w:rPr>
          <w:rFonts w:ascii="HGSｺﾞｼｯｸM" w:eastAsia="HGSｺﾞｼｯｸM" w:hAnsi="ＭＳ ゴシック" w:hint="eastAsia"/>
          <w:sz w:val="22"/>
        </w:rPr>
        <w:t>世帯の主たる生計維持者について</w:t>
      </w:r>
    </w:p>
    <w:p w:rsidR="000B370D" w:rsidRPr="006C43D1" w:rsidRDefault="000B370D" w:rsidP="0026432C">
      <w:pPr>
        <w:ind w:left="660" w:hangingChars="300" w:hanging="660"/>
        <w:rPr>
          <w:rFonts w:ascii="HGSｺﾞｼｯｸM" w:eastAsia="HGSｺﾞｼｯｸM" w:hAnsi="ＭＳ ゴシック"/>
          <w:sz w:val="22"/>
        </w:rPr>
      </w:pPr>
      <w:r w:rsidRPr="006C43D1">
        <w:rPr>
          <w:rFonts w:ascii="HGSｺﾞｼｯｸM" w:eastAsia="HGSｺﾞｼｯｸM" w:hAnsi="ＭＳ ゴシック" w:hint="eastAsia"/>
          <w:sz w:val="22"/>
        </w:rPr>
        <w:t>（１）事業収入や給与収入など、収入の種類ごとに見た収入のいずれかが、前年に比べて１０分の３以上減少する見込みであること</w:t>
      </w:r>
    </w:p>
    <w:p w:rsidR="000B370D" w:rsidRPr="006C43D1" w:rsidRDefault="000B370D">
      <w:pPr>
        <w:rPr>
          <w:rFonts w:ascii="HGSｺﾞｼｯｸM" w:eastAsia="HGSｺﾞｼｯｸM" w:hAnsi="ＭＳ ゴシック"/>
          <w:sz w:val="22"/>
        </w:rPr>
      </w:pPr>
      <w:r w:rsidRPr="006C43D1">
        <w:rPr>
          <w:rFonts w:ascii="HGSｺﾞｼｯｸM" w:eastAsia="HGSｺﾞｼｯｸM" w:hAnsi="ＭＳ ゴシック" w:hint="eastAsia"/>
          <w:sz w:val="22"/>
        </w:rPr>
        <w:t>（２）前年の所得の合計が</w:t>
      </w:r>
      <w:r w:rsidR="0026432C" w:rsidRPr="006C43D1">
        <w:rPr>
          <w:rFonts w:ascii="HGSｺﾞｼｯｸM" w:eastAsia="HGSｺﾞｼｯｸM" w:hAnsi="ＭＳ ゴシック" w:hint="eastAsia"/>
          <w:sz w:val="22"/>
        </w:rPr>
        <w:t>１，０００</w:t>
      </w:r>
      <w:r w:rsidRPr="006C43D1">
        <w:rPr>
          <w:rFonts w:ascii="HGSｺﾞｼｯｸM" w:eastAsia="HGSｺﾞｼｯｸM" w:hAnsi="ＭＳ ゴシック" w:hint="eastAsia"/>
          <w:sz w:val="22"/>
        </w:rPr>
        <w:t>万円以下であるとこ</w:t>
      </w:r>
    </w:p>
    <w:p w:rsidR="000B370D" w:rsidRPr="006C43D1" w:rsidRDefault="000B370D">
      <w:pPr>
        <w:rPr>
          <w:rFonts w:ascii="HGSｺﾞｼｯｸM" w:eastAsia="HGSｺﾞｼｯｸM" w:hAnsi="ＭＳ ゴシック"/>
          <w:sz w:val="22"/>
        </w:rPr>
      </w:pPr>
      <w:r w:rsidRPr="006C43D1">
        <w:rPr>
          <w:rFonts w:ascii="HGSｺﾞｼｯｸM" w:eastAsia="HGSｺﾞｼｯｸM" w:hAnsi="ＭＳ ゴシック" w:hint="eastAsia"/>
          <w:sz w:val="22"/>
        </w:rPr>
        <w:t>（３）収入減少が見込まれる種類の所得以外の前年の所得の合計額が４００万円以下であること</w:t>
      </w:r>
    </w:p>
    <w:p w:rsidR="000B370D" w:rsidRPr="006C43D1" w:rsidRDefault="000B370D" w:rsidP="0026432C">
      <w:pPr>
        <w:ind w:firstLineChars="100" w:firstLine="220"/>
        <w:rPr>
          <w:rFonts w:ascii="HGSｺﾞｼｯｸM" w:eastAsia="HGSｺﾞｼｯｸM" w:hAnsi="ＭＳ ゴシック"/>
          <w:sz w:val="22"/>
        </w:rPr>
      </w:pPr>
      <w:r w:rsidRPr="006C43D1">
        <w:rPr>
          <w:rFonts w:ascii="HGSｺﾞｼｯｸM" w:eastAsia="HGSｺﾞｼｯｸM" w:hAnsi="ＭＳ ゴシック" w:hint="eastAsia"/>
          <w:sz w:val="22"/>
        </w:rPr>
        <w:t>注：申請にあたっては、収入を証明する書類が必要となります。</w:t>
      </w:r>
    </w:p>
    <w:p w:rsidR="000B370D" w:rsidRPr="00BD4A6C" w:rsidRDefault="000B370D">
      <w:pPr>
        <w:rPr>
          <w:rFonts w:ascii="ＭＳ ゴシック" w:eastAsia="ＭＳ ゴシック" w:hAnsi="ＭＳ ゴシック"/>
          <w:b/>
          <w:sz w:val="22"/>
        </w:rPr>
      </w:pPr>
      <w:r w:rsidRPr="00BD4A6C">
        <w:rPr>
          <w:rFonts w:ascii="ＭＳ ゴシック" w:eastAsia="ＭＳ ゴシック" w:hAnsi="ＭＳ ゴシック" w:hint="eastAsia"/>
          <w:b/>
          <w:sz w:val="22"/>
        </w:rPr>
        <w:t>〇保険税の減免額は、減免対象保険税額（Ａ×Ｂ／Ｃ）に減免割合（Ｄ）をかけた金額です。</w:t>
      </w:r>
    </w:p>
    <w:p w:rsidR="00BD4A6C" w:rsidRDefault="00BD4A6C">
      <w:pPr>
        <w:rPr>
          <w:rFonts w:ascii="ＭＳ ゴシック" w:eastAsia="ＭＳ ゴシック" w:hAnsi="ＭＳ ゴシック"/>
          <w:sz w:val="22"/>
        </w:rPr>
      </w:pPr>
      <w:r w:rsidRPr="00BD4A6C">
        <w:rPr>
          <w:rFonts w:ascii="ＭＳ ゴシック" w:eastAsia="ＭＳ ゴシック" w:hAnsi="ＭＳ ゴシック" w:hint="eastAsia"/>
          <w:noProof/>
          <w:sz w:val="22"/>
        </w:rPr>
        <mc:AlternateContent>
          <mc:Choice Requires="wps">
            <w:drawing>
              <wp:anchor distT="0" distB="0" distL="114300" distR="114300" simplePos="0" relativeHeight="251661312" behindDoc="0" locked="0" layoutInCell="1" allowOverlap="1">
                <wp:simplePos x="0" y="0"/>
                <wp:positionH relativeFrom="column">
                  <wp:posOffset>3505200</wp:posOffset>
                </wp:positionH>
                <wp:positionV relativeFrom="paragraph">
                  <wp:posOffset>30480</wp:posOffset>
                </wp:positionV>
                <wp:extent cx="3032760" cy="1455420"/>
                <wp:effectExtent l="0" t="0" r="15240" b="11430"/>
                <wp:wrapNone/>
                <wp:docPr id="3" name="テキスト ボックス 3"/>
                <wp:cNvGraphicFramePr/>
                <a:graphic xmlns:a="http://schemas.openxmlformats.org/drawingml/2006/main">
                  <a:graphicData uri="http://schemas.microsoft.com/office/word/2010/wordprocessingShape">
                    <wps:wsp>
                      <wps:cNvSpPr txBox="1"/>
                      <wps:spPr>
                        <a:xfrm>
                          <a:off x="0" y="0"/>
                          <a:ext cx="3032760" cy="1455420"/>
                        </a:xfrm>
                        <a:prstGeom prst="rect">
                          <a:avLst/>
                        </a:prstGeom>
                        <a:noFill/>
                        <a:ln w="6350">
                          <a:solidFill>
                            <a:prstClr val="black"/>
                          </a:solidFill>
                        </a:ln>
                      </wps:spPr>
                      <wps:txbx>
                        <w:txbxContent>
                          <w:p w:rsidR="00BD4A6C" w:rsidRPr="00BD4A6C" w:rsidRDefault="00BD4A6C" w:rsidP="00BD4A6C">
                            <w:pPr>
                              <w:rPr>
                                <w:rFonts w:ascii="ＭＳ ゴシック" w:eastAsia="ＭＳ ゴシック" w:hAnsi="ＭＳ ゴシック"/>
                                <w:b/>
                                <w:sz w:val="22"/>
                                <w:u w:val="single"/>
                              </w:rPr>
                            </w:pPr>
                            <w:r w:rsidRPr="00BD4A6C">
                              <w:rPr>
                                <w:rFonts w:ascii="ＭＳ ゴシック" w:eastAsia="ＭＳ ゴシック" w:hAnsi="ＭＳ ゴシック" w:hint="eastAsia"/>
                                <w:b/>
                                <w:sz w:val="22"/>
                                <w:u w:val="single"/>
                              </w:rPr>
                              <w:t>合計所得金額に応じた減免割合（Ｄ）</w:t>
                            </w:r>
                          </w:p>
                          <w:p w:rsidR="00BD4A6C" w:rsidRPr="006C43D1" w:rsidRDefault="00BD4A6C" w:rsidP="00BD4A6C">
                            <w:pPr>
                              <w:rPr>
                                <w:rFonts w:ascii="HGSｺﾞｼｯｸM" w:eastAsia="HGSｺﾞｼｯｸM" w:hAnsi="ＭＳ ゴシック"/>
                                <w:sz w:val="22"/>
                              </w:rPr>
                            </w:pPr>
                            <w:r w:rsidRPr="006C43D1">
                              <w:rPr>
                                <w:rFonts w:ascii="HGSｺﾞｼｯｸM" w:eastAsia="HGSｺﾞｼｯｸM" w:hAnsi="ＭＳ ゴシック" w:hint="eastAsia"/>
                                <w:sz w:val="22"/>
                              </w:rPr>
                              <w:t>３００万円以下の場合：全部（１０分の１０）</w:t>
                            </w:r>
                          </w:p>
                          <w:p w:rsidR="00BD4A6C" w:rsidRPr="006C43D1" w:rsidRDefault="00BD4A6C" w:rsidP="00BD4A6C">
                            <w:pPr>
                              <w:rPr>
                                <w:rFonts w:ascii="HGSｺﾞｼｯｸM" w:eastAsia="HGSｺﾞｼｯｸM" w:hAnsi="ＭＳ ゴシック"/>
                                <w:sz w:val="22"/>
                              </w:rPr>
                            </w:pPr>
                            <w:r w:rsidRPr="006C43D1">
                              <w:rPr>
                                <w:rFonts w:ascii="HGSｺﾞｼｯｸM" w:eastAsia="HGSｺﾞｼｯｸM" w:hAnsi="ＭＳ ゴシック" w:hint="eastAsia"/>
                                <w:sz w:val="22"/>
                              </w:rPr>
                              <w:t>４００万円以下の場合：１０分の８</w:t>
                            </w:r>
                          </w:p>
                          <w:p w:rsidR="00BD4A6C" w:rsidRPr="006C43D1" w:rsidRDefault="00BD4A6C" w:rsidP="00BD4A6C">
                            <w:pPr>
                              <w:rPr>
                                <w:rFonts w:ascii="HGSｺﾞｼｯｸM" w:eastAsia="HGSｺﾞｼｯｸM" w:hAnsi="ＭＳ ゴシック"/>
                                <w:sz w:val="22"/>
                              </w:rPr>
                            </w:pPr>
                            <w:r w:rsidRPr="006C43D1">
                              <w:rPr>
                                <w:rFonts w:ascii="HGSｺﾞｼｯｸM" w:eastAsia="HGSｺﾞｼｯｸM" w:hAnsi="ＭＳ ゴシック" w:hint="eastAsia"/>
                                <w:sz w:val="22"/>
                              </w:rPr>
                              <w:t>５５０万円以下の場合：１０分の６</w:t>
                            </w:r>
                          </w:p>
                          <w:p w:rsidR="00BD4A6C" w:rsidRPr="006C43D1" w:rsidRDefault="00BD4A6C" w:rsidP="00BD4A6C">
                            <w:pPr>
                              <w:rPr>
                                <w:rFonts w:ascii="HGSｺﾞｼｯｸM" w:eastAsia="HGSｺﾞｼｯｸM" w:hAnsi="ＭＳ ゴシック"/>
                                <w:sz w:val="22"/>
                              </w:rPr>
                            </w:pPr>
                            <w:r w:rsidRPr="006C43D1">
                              <w:rPr>
                                <w:rFonts w:ascii="HGSｺﾞｼｯｸM" w:eastAsia="HGSｺﾞｼｯｸM" w:hAnsi="ＭＳ ゴシック" w:hint="eastAsia"/>
                                <w:sz w:val="22"/>
                              </w:rPr>
                              <w:t>７５０万円以下の場合：１０分の４</w:t>
                            </w:r>
                          </w:p>
                          <w:p w:rsidR="00BD4A6C" w:rsidRPr="006C43D1" w:rsidRDefault="00BD4A6C" w:rsidP="00BD4A6C">
                            <w:pPr>
                              <w:rPr>
                                <w:rFonts w:ascii="HGSｺﾞｼｯｸM" w:eastAsia="HGSｺﾞｼｯｸM" w:hAnsi="ＭＳ ゴシック"/>
                                <w:sz w:val="22"/>
                              </w:rPr>
                            </w:pPr>
                            <w:r w:rsidRPr="006C43D1">
                              <w:rPr>
                                <w:rFonts w:ascii="HGSｺﾞｼｯｸM" w:eastAsia="HGSｺﾞｼｯｸM" w:hAnsi="ＭＳ ゴシック" w:hint="eastAsia"/>
                                <w:sz w:val="22"/>
                              </w:rPr>
                              <w:t>１，０００万円以下の場合：１０分の２</w:t>
                            </w:r>
                          </w:p>
                          <w:p w:rsidR="00BD4A6C" w:rsidRPr="00BD4A6C" w:rsidRDefault="00BD4A6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76pt;margin-top:2.4pt;width:238.8pt;height:11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" filled="f" strokeweight=".5pt">
                <v:textbox>
                  <w:txbxContent>
                    <w:p w:rsidR="00BD4A6C" w:rsidRPr="00BD4A6C" w:rsidRDefault="00BD4A6C" w:rsidP="00BD4A6C">
                      <w:pPr>
                        <w:rPr>
                          <w:rFonts w:ascii="ＭＳ ゴシック" w:eastAsia="ＭＳ ゴシック" w:hAnsi="ＭＳ ゴシック"/>
                          <w:b/>
                          <w:sz w:val="22"/>
                          <w:u w:val="single"/>
                        </w:rPr>
                      </w:pPr>
                      <w:r w:rsidRPr="00BD4A6C">
                        <w:rPr>
                          <w:rFonts w:ascii="ＭＳ ゴシック" w:eastAsia="ＭＳ ゴシック" w:hAnsi="ＭＳ ゴシック" w:hint="eastAsia"/>
                          <w:b/>
                          <w:sz w:val="22"/>
                          <w:u w:val="single"/>
                        </w:rPr>
                        <w:t>合計所得金額に応じた減免割合（Ｄ）</w:t>
                      </w:r>
                    </w:p>
                    <w:p w:rsidR="00BD4A6C" w:rsidRPr="006C43D1" w:rsidRDefault="00BD4A6C" w:rsidP="00BD4A6C">
                      <w:pPr>
                        <w:rPr>
                          <w:rFonts w:ascii="HGSｺﾞｼｯｸM" w:eastAsia="HGSｺﾞｼｯｸM" w:hAnsi="ＭＳ ゴシック" w:hint="eastAsia"/>
                          <w:sz w:val="22"/>
                        </w:rPr>
                      </w:pPr>
                      <w:r w:rsidRPr="006C43D1">
                        <w:rPr>
                          <w:rFonts w:ascii="HGSｺﾞｼｯｸM" w:eastAsia="HGSｺﾞｼｯｸM" w:hAnsi="ＭＳ ゴシック" w:hint="eastAsia"/>
                          <w:sz w:val="22"/>
                        </w:rPr>
                        <w:t>３００万円以下の場合：全部（１０分の１０）</w:t>
                      </w:r>
                    </w:p>
                    <w:p w:rsidR="00BD4A6C" w:rsidRPr="006C43D1" w:rsidRDefault="00BD4A6C" w:rsidP="00BD4A6C">
                      <w:pPr>
                        <w:rPr>
                          <w:rFonts w:ascii="HGSｺﾞｼｯｸM" w:eastAsia="HGSｺﾞｼｯｸM" w:hAnsi="ＭＳ ゴシック" w:hint="eastAsia"/>
                          <w:sz w:val="22"/>
                        </w:rPr>
                      </w:pPr>
                      <w:r w:rsidRPr="006C43D1">
                        <w:rPr>
                          <w:rFonts w:ascii="HGSｺﾞｼｯｸM" w:eastAsia="HGSｺﾞｼｯｸM" w:hAnsi="ＭＳ ゴシック" w:hint="eastAsia"/>
                          <w:sz w:val="22"/>
                        </w:rPr>
                        <w:t>４００万円以下の場合：１０分の８</w:t>
                      </w:r>
                    </w:p>
                    <w:p w:rsidR="00BD4A6C" w:rsidRPr="006C43D1" w:rsidRDefault="00BD4A6C" w:rsidP="00BD4A6C">
                      <w:pPr>
                        <w:rPr>
                          <w:rFonts w:ascii="HGSｺﾞｼｯｸM" w:eastAsia="HGSｺﾞｼｯｸM" w:hAnsi="ＭＳ ゴシック" w:hint="eastAsia"/>
                          <w:sz w:val="22"/>
                        </w:rPr>
                      </w:pPr>
                      <w:r w:rsidRPr="006C43D1">
                        <w:rPr>
                          <w:rFonts w:ascii="HGSｺﾞｼｯｸM" w:eastAsia="HGSｺﾞｼｯｸM" w:hAnsi="ＭＳ ゴシック" w:hint="eastAsia"/>
                          <w:sz w:val="22"/>
                        </w:rPr>
                        <w:t>５５０万円以下の場合：１０分の６</w:t>
                      </w:r>
                    </w:p>
                    <w:p w:rsidR="00BD4A6C" w:rsidRPr="006C43D1" w:rsidRDefault="00BD4A6C" w:rsidP="00BD4A6C">
                      <w:pPr>
                        <w:rPr>
                          <w:rFonts w:ascii="HGSｺﾞｼｯｸM" w:eastAsia="HGSｺﾞｼｯｸM" w:hAnsi="ＭＳ ゴシック" w:hint="eastAsia"/>
                          <w:sz w:val="22"/>
                        </w:rPr>
                      </w:pPr>
                      <w:r w:rsidRPr="006C43D1">
                        <w:rPr>
                          <w:rFonts w:ascii="HGSｺﾞｼｯｸM" w:eastAsia="HGSｺﾞｼｯｸM" w:hAnsi="ＭＳ ゴシック" w:hint="eastAsia"/>
                          <w:sz w:val="22"/>
                        </w:rPr>
                        <w:t>７５０万円以下の場合：１０分の４</w:t>
                      </w:r>
                    </w:p>
                    <w:p w:rsidR="00BD4A6C" w:rsidRPr="006C43D1" w:rsidRDefault="00BD4A6C" w:rsidP="00BD4A6C">
                      <w:pPr>
                        <w:rPr>
                          <w:rFonts w:ascii="HGSｺﾞｼｯｸM" w:eastAsia="HGSｺﾞｼｯｸM" w:hAnsi="ＭＳ ゴシック" w:hint="eastAsia"/>
                          <w:sz w:val="22"/>
                        </w:rPr>
                      </w:pPr>
                      <w:r w:rsidRPr="006C43D1">
                        <w:rPr>
                          <w:rFonts w:ascii="HGSｺﾞｼｯｸM" w:eastAsia="HGSｺﾞｼｯｸM" w:hAnsi="ＭＳ ゴシック" w:hint="eastAsia"/>
                          <w:sz w:val="22"/>
                        </w:rPr>
                        <w:t>１，０００万円以下の場合：１０分の２</w:t>
                      </w:r>
                    </w:p>
                    <w:p w:rsidR="00BD4A6C" w:rsidRPr="00BD4A6C" w:rsidRDefault="00BD4A6C">
                      <w:pPr>
                        <w:rPr>
                          <w:sz w:val="22"/>
                        </w:rPr>
                      </w:pPr>
                    </w:p>
                  </w:txbxContent>
                </v:textbox>
              </v:shape>
            </w:pict>
          </mc:Fallback>
        </mc:AlternateContent>
      </w:r>
      <w:r w:rsidRPr="00BD4A6C">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30480</wp:posOffset>
                </wp:positionV>
                <wp:extent cx="3345180" cy="14706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3345180" cy="1470660"/>
                        </a:xfrm>
                        <a:prstGeom prst="rect">
                          <a:avLst/>
                        </a:prstGeom>
                        <a:noFill/>
                        <a:ln w="6350">
                          <a:solidFill>
                            <a:prstClr val="black"/>
                          </a:solidFill>
                        </a:ln>
                      </wps:spPr>
                      <wps:txbx>
                        <w:txbxContent>
                          <w:p w:rsidR="00BD4A6C" w:rsidRPr="00BD4A6C" w:rsidRDefault="00BD4A6C" w:rsidP="00BD4A6C">
                            <w:pPr>
                              <w:rPr>
                                <w:rFonts w:ascii="ＭＳ ゴシック" w:eastAsia="ＭＳ ゴシック" w:hAnsi="ＭＳ ゴシック"/>
                                <w:b/>
                                <w:sz w:val="22"/>
                                <w:u w:val="single"/>
                              </w:rPr>
                            </w:pPr>
                            <w:r w:rsidRPr="00BD4A6C">
                              <w:rPr>
                                <w:rFonts w:ascii="ＭＳ ゴシック" w:eastAsia="ＭＳ ゴシック" w:hAnsi="ＭＳ ゴシック" w:hint="eastAsia"/>
                                <w:b/>
                                <w:sz w:val="22"/>
                                <w:u w:val="single"/>
                              </w:rPr>
                              <w:t>減免対象の保険税額（Ａ×Ｂ／Ｃ）</w:t>
                            </w:r>
                          </w:p>
                          <w:p w:rsidR="00BD4A6C" w:rsidRPr="006C43D1" w:rsidRDefault="00BD4A6C" w:rsidP="00BD4A6C">
                            <w:pPr>
                              <w:rPr>
                                <w:rFonts w:ascii="HGSｺﾞｼｯｸM" w:eastAsia="HGSｺﾞｼｯｸM" w:hAnsi="ＭＳ ゴシック"/>
                                <w:sz w:val="22"/>
                              </w:rPr>
                            </w:pPr>
                            <w:r w:rsidRPr="006C43D1">
                              <w:rPr>
                                <w:rFonts w:ascii="HGSｺﾞｼｯｸM" w:eastAsia="HGSｺﾞｼｯｸM" w:hAnsi="ＭＳ ゴシック" w:hint="eastAsia"/>
                                <w:sz w:val="22"/>
                              </w:rPr>
                              <w:t>Ａ：世帯の被保険者全員について算定した保険税</w:t>
                            </w:r>
                          </w:p>
                          <w:p w:rsidR="00BD4A6C" w:rsidRPr="006C43D1" w:rsidRDefault="00BD4A6C" w:rsidP="00BD4A6C">
                            <w:pPr>
                              <w:rPr>
                                <w:rFonts w:ascii="HGSｺﾞｼｯｸM" w:eastAsia="HGSｺﾞｼｯｸM" w:hAnsi="ＭＳ ゴシック"/>
                                <w:sz w:val="22"/>
                              </w:rPr>
                            </w:pPr>
                            <w:r w:rsidRPr="006C43D1">
                              <w:rPr>
                                <w:rFonts w:ascii="HGSｺﾞｼｯｸM" w:eastAsia="HGSｺﾞｼｯｸM" w:hAnsi="ＭＳ ゴシック" w:hint="eastAsia"/>
                                <w:sz w:val="22"/>
                              </w:rPr>
                              <w:t>Ｂ：世帯の主たる生計維持者の減少が見込まれる収入にかかる前年の所得額</w:t>
                            </w:r>
                          </w:p>
                          <w:p w:rsidR="00BD4A6C" w:rsidRPr="006C43D1" w:rsidRDefault="00BD4A6C" w:rsidP="00BD4A6C">
                            <w:pPr>
                              <w:rPr>
                                <w:rFonts w:ascii="HGSｺﾞｼｯｸM" w:eastAsia="HGSｺﾞｼｯｸM" w:hAnsi="ＭＳ ゴシック"/>
                                <w:sz w:val="22"/>
                              </w:rPr>
                            </w:pPr>
                            <w:r w:rsidRPr="006C43D1">
                              <w:rPr>
                                <w:rFonts w:ascii="HGSｺﾞｼｯｸM" w:eastAsia="HGSｺﾞｼｯｸM" w:hAnsi="ＭＳ ゴシック" w:hint="eastAsia"/>
                                <w:sz w:val="22"/>
                              </w:rPr>
                              <w:t>Ｃ：主たる生計維持者及び世帯の被保険者全員の前年の合計所得金額</w:t>
                            </w:r>
                          </w:p>
                          <w:p w:rsidR="00BD4A6C" w:rsidRPr="006C43D1" w:rsidRDefault="00BD4A6C">
                            <w:pPr>
                              <w:rPr>
                                <w:rFonts w:ascii="HGSｺﾞｼｯｸM" w:eastAsia="HGSｺﾞｼｯｸ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4pt;margin-top:2.4pt;width:263.4pt;height:1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" filled="f" strokeweight=".5pt">
                <v:textbox>
                  <w:txbxContent>
                    <w:p w:rsidR="00BD4A6C" w:rsidRPr="00BD4A6C" w:rsidRDefault="00BD4A6C" w:rsidP="00BD4A6C">
                      <w:pPr>
                        <w:rPr>
                          <w:rFonts w:ascii="ＭＳ ゴシック" w:eastAsia="ＭＳ ゴシック" w:hAnsi="ＭＳ ゴシック"/>
                          <w:b/>
                          <w:sz w:val="22"/>
                          <w:u w:val="single"/>
                        </w:rPr>
                      </w:pPr>
                      <w:r w:rsidRPr="00BD4A6C">
                        <w:rPr>
                          <w:rFonts w:ascii="ＭＳ ゴシック" w:eastAsia="ＭＳ ゴシック" w:hAnsi="ＭＳ ゴシック" w:hint="eastAsia"/>
                          <w:b/>
                          <w:sz w:val="22"/>
                          <w:u w:val="single"/>
                        </w:rPr>
                        <w:t>減免対象の保険税額（Ａ×Ｂ／Ｃ）</w:t>
                      </w:r>
                    </w:p>
                    <w:p w:rsidR="00BD4A6C" w:rsidRPr="006C43D1" w:rsidRDefault="00BD4A6C" w:rsidP="00BD4A6C">
                      <w:pPr>
                        <w:rPr>
                          <w:rFonts w:ascii="HGSｺﾞｼｯｸM" w:eastAsia="HGSｺﾞｼｯｸM" w:hAnsi="ＭＳ ゴシック" w:hint="eastAsia"/>
                          <w:sz w:val="22"/>
                        </w:rPr>
                      </w:pPr>
                      <w:r w:rsidRPr="006C43D1">
                        <w:rPr>
                          <w:rFonts w:ascii="HGSｺﾞｼｯｸM" w:eastAsia="HGSｺﾞｼｯｸM" w:hAnsi="ＭＳ ゴシック" w:hint="eastAsia"/>
                          <w:sz w:val="22"/>
                        </w:rPr>
                        <w:t>Ａ：世帯の被保険者全員について算定した保険税</w:t>
                      </w:r>
                    </w:p>
                    <w:p w:rsidR="00BD4A6C" w:rsidRPr="006C43D1" w:rsidRDefault="00BD4A6C" w:rsidP="00BD4A6C">
                      <w:pPr>
                        <w:rPr>
                          <w:rFonts w:ascii="HGSｺﾞｼｯｸM" w:eastAsia="HGSｺﾞｼｯｸM" w:hAnsi="ＭＳ ゴシック" w:hint="eastAsia"/>
                          <w:sz w:val="22"/>
                        </w:rPr>
                      </w:pPr>
                      <w:r w:rsidRPr="006C43D1">
                        <w:rPr>
                          <w:rFonts w:ascii="HGSｺﾞｼｯｸM" w:eastAsia="HGSｺﾞｼｯｸM" w:hAnsi="ＭＳ ゴシック" w:hint="eastAsia"/>
                          <w:sz w:val="22"/>
                        </w:rPr>
                        <w:t>Ｂ</w:t>
                      </w:r>
                      <w:r w:rsidRPr="006C43D1">
                        <w:rPr>
                          <w:rFonts w:ascii="HGSｺﾞｼｯｸM" w:eastAsia="HGSｺﾞｼｯｸM" w:hAnsi="ＭＳ ゴシック" w:hint="eastAsia"/>
                          <w:sz w:val="22"/>
                        </w:rPr>
                        <w:t>：</w:t>
                      </w:r>
                      <w:r w:rsidRPr="006C43D1">
                        <w:rPr>
                          <w:rFonts w:ascii="HGSｺﾞｼｯｸM" w:eastAsia="HGSｺﾞｼｯｸM" w:hAnsi="ＭＳ ゴシック" w:hint="eastAsia"/>
                          <w:sz w:val="22"/>
                        </w:rPr>
                        <w:t>世帯の主たる生計維持者の減少が見込まれる収入にかかる前年の所得額</w:t>
                      </w:r>
                    </w:p>
                    <w:p w:rsidR="00BD4A6C" w:rsidRPr="006C43D1" w:rsidRDefault="00BD4A6C" w:rsidP="00BD4A6C">
                      <w:pPr>
                        <w:rPr>
                          <w:rFonts w:ascii="HGSｺﾞｼｯｸM" w:eastAsia="HGSｺﾞｼｯｸM" w:hAnsi="ＭＳ ゴシック" w:hint="eastAsia"/>
                          <w:sz w:val="22"/>
                        </w:rPr>
                      </w:pPr>
                      <w:r w:rsidRPr="006C43D1">
                        <w:rPr>
                          <w:rFonts w:ascii="HGSｺﾞｼｯｸM" w:eastAsia="HGSｺﾞｼｯｸM" w:hAnsi="ＭＳ ゴシック" w:hint="eastAsia"/>
                          <w:sz w:val="22"/>
                        </w:rPr>
                        <w:t>Ｃ：主たる生計維持者及び世帯の被保険者全員の前年の合計所得金額</w:t>
                      </w:r>
                    </w:p>
                    <w:p w:rsidR="00BD4A6C" w:rsidRPr="006C43D1" w:rsidRDefault="00BD4A6C">
                      <w:pPr>
                        <w:rPr>
                          <w:rFonts w:ascii="HGSｺﾞｼｯｸM" w:eastAsia="HGSｺﾞｼｯｸM" w:hint="eastAsia"/>
                          <w:sz w:val="22"/>
                        </w:rPr>
                      </w:pPr>
                    </w:p>
                  </w:txbxContent>
                </v:textbox>
              </v:shape>
            </w:pict>
          </mc:Fallback>
        </mc:AlternateContent>
      </w:r>
    </w:p>
    <w:p w:rsidR="00BD4A6C" w:rsidRDefault="00BD4A6C">
      <w:pPr>
        <w:rPr>
          <w:rFonts w:ascii="ＭＳ ゴシック" w:eastAsia="ＭＳ ゴシック" w:hAnsi="ＭＳ ゴシック"/>
          <w:sz w:val="22"/>
        </w:rPr>
      </w:pPr>
    </w:p>
    <w:p w:rsidR="00BD4A6C" w:rsidRDefault="00BD4A6C">
      <w:pPr>
        <w:rPr>
          <w:rFonts w:ascii="ＭＳ ゴシック" w:eastAsia="ＭＳ ゴシック" w:hAnsi="ＭＳ ゴシック"/>
          <w:sz w:val="22"/>
        </w:rPr>
      </w:pPr>
    </w:p>
    <w:p w:rsidR="00BD4A6C" w:rsidRDefault="00BD4A6C">
      <w:pPr>
        <w:rPr>
          <w:rFonts w:ascii="ＭＳ ゴシック" w:eastAsia="ＭＳ ゴシック" w:hAnsi="ＭＳ ゴシック"/>
          <w:sz w:val="22"/>
        </w:rPr>
      </w:pPr>
    </w:p>
    <w:p w:rsidR="00BD4A6C" w:rsidRDefault="00BD4A6C">
      <w:pPr>
        <w:rPr>
          <w:rFonts w:ascii="ＭＳ ゴシック" w:eastAsia="ＭＳ ゴシック" w:hAnsi="ＭＳ ゴシック"/>
          <w:sz w:val="22"/>
        </w:rPr>
      </w:pPr>
    </w:p>
    <w:p w:rsidR="00BD4A6C" w:rsidRDefault="00BD4A6C">
      <w:pPr>
        <w:rPr>
          <w:rFonts w:ascii="ＭＳ ゴシック" w:eastAsia="ＭＳ ゴシック" w:hAnsi="ＭＳ ゴシック"/>
          <w:sz w:val="22"/>
        </w:rPr>
      </w:pPr>
    </w:p>
    <w:p w:rsidR="00BD4A6C" w:rsidRDefault="00BD4A6C">
      <w:pPr>
        <w:rPr>
          <w:rFonts w:ascii="ＭＳ ゴシック" w:eastAsia="ＭＳ ゴシック" w:hAnsi="ＭＳ ゴシック"/>
          <w:sz w:val="22"/>
        </w:rPr>
      </w:pPr>
    </w:p>
    <w:p w:rsidR="00C30CD7" w:rsidRPr="006C43D1" w:rsidRDefault="000B370D">
      <w:pPr>
        <w:rPr>
          <w:rFonts w:ascii="HGSｺﾞｼｯｸM" w:eastAsia="HGSｺﾞｼｯｸM" w:hAnsi="ＭＳ ゴシック"/>
          <w:sz w:val="22"/>
        </w:rPr>
      </w:pPr>
      <w:r w:rsidRPr="006C43D1">
        <w:rPr>
          <w:rFonts w:ascii="HGSｺﾞｼｯｸM" w:eastAsia="HGSｺﾞｼｯｸM" w:hAnsi="ＭＳ ゴシック" w:hint="eastAsia"/>
          <w:sz w:val="22"/>
        </w:rPr>
        <w:t>※主たる生計維持者の事業等の廃止や失業の場合には、前年の合計所得金額にかかわらず、対象</w:t>
      </w:r>
      <w:r w:rsidR="00BD4A6C" w:rsidRPr="006C43D1">
        <w:rPr>
          <w:rFonts w:ascii="HGSｺﾞｼｯｸM" w:eastAsia="HGSｺﾞｼｯｸM" w:hAnsi="ＭＳ ゴシック" w:hint="eastAsia"/>
          <w:sz w:val="22"/>
        </w:rPr>
        <w:t>保険税</w:t>
      </w:r>
      <w:r w:rsidRPr="006C43D1">
        <w:rPr>
          <w:rFonts w:ascii="HGSｺﾞｼｯｸM" w:eastAsia="HGSｺﾞｼｯｸM" w:hAnsi="ＭＳ ゴシック" w:hint="eastAsia"/>
          <w:sz w:val="22"/>
        </w:rPr>
        <w:t>の全部を免除。</w:t>
      </w:r>
      <w:r w:rsidR="00B6369A">
        <w:rPr>
          <w:rFonts w:ascii="HGSｺﾞｼｯｸM" w:eastAsia="HGSｺﾞｼｯｸM" w:hAnsi="ＭＳ ゴシック" w:hint="eastAsia"/>
          <w:sz w:val="22"/>
        </w:rPr>
        <w:t>非自発的失業者（倒産・解雇などの理由で離職された人）の保険税軽減制度の対象となる人は減免対象外です。</w:t>
      </w:r>
    </w:p>
    <w:p w:rsidR="00C30CD7" w:rsidRDefault="00C30CD7">
      <w:pPr>
        <w:rPr>
          <w:rFonts w:ascii="ＭＳ ゴシック" w:eastAsia="ＭＳ ゴシック" w:hAnsi="ＭＳ ゴシック"/>
          <w:sz w:val="22"/>
        </w:rPr>
      </w:pPr>
      <w:r w:rsidRPr="006C43D1">
        <w:rPr>
          <w:rFonts w:ascii="HGSｺﾞｼｯｸM" w:eastAsia="HGSｺﾞｼｯｸM" w:hAnsi="ＭＳ ゴシック" w:hint="eastAsia"/>
          <w:sz w:val="22"/>
        </w:rPr>
        <w:t>《注意》申請期限は、</w:t>
      </w:r>
      <w:r w:rsidRPr="00C30CD7">
        <w:rPr>
          <w:rFonts w:ascii="ＭＳ ゴシック" w:eastAsia="ＭＳ ゴシック" w:hAnsi="ＭＳ ゴシック" w:hint="eastAsia"/>
          <w:b/>
          <w:sz w:val="22"/>
          <w:u w:val="wave"/>
          <w:shd w:val="pct15" w:color="auto" w:fill="FFFFFF"/>
        </w:rPr>
        <w:t>令和４年３月３１日まで</w:t>
      </w:r>
      <w:r w:rsidRPr="006C43D1">
        <w:rPr>
          <w:rFonts w:ascii="HGSｺﾞｼｯｸM" w:eastAsia="HGSｺﾞｼｯｸM" w:hAnsi="ＭＳ ゴシック" w:hint="eastAsia"/>
          <w:sz w:val="22"/>
        </w:rPr>
        <w:t>です。</w:t>
      </w:r>
    </w:p>
    <w:p w:rsidR="00BD4A6C" w:rsidRDefault="00C30CD7">
      <w:pPr>
        <w:rPr>
          <w:rFonts w:ascii="ＭＳ ゴシック" w:eastAsia="ＭＳ ゴシック" w:hAnsi="ＭＳ ゴシック"/>
          <w:sz w:val="22"/>
        </w:rPr>
      </w:pPr>
      <w:r>
        <w:rPr>
          <w:rFonts w:ascii="ＭＳ ゴシック" w:eastAsia="ＭＳ ゴシック" w:hAnsi="ＭＳ ゴシック" w:hint="eastAsia"/>
          <w:noProof/>
          <w:sz w:val="56"/>
        </w:rPr>
        <mc:AlternateContent>
          <mc:Choice Requires="wps">
            <w:drawing>
              <wp:anchor distT="0" distB="0" distL="114300" distR="114300" simplePos="0" relativeHeight="251663360" behindDoc="0" locked="0" layoutInCell="1" allowOverlap="1" wp14:anchorId="5A616B48" wp14:editId="665DA277">
                <wp:simplePos x="0" y="0"/>
                <wp:positionH relativeFrom="margin">
                  <wp:posOffset>-53340</wp:posOffset>
                </wp:positionH>
                <wp:positionV relativeFrom="paragraph">
                  <wp:posOffset>93980</wp:posOffset>
                </wp:positionV>
                <wp:extent cx="6755130" cy="2918460"/>
                <wp:effectExtent l="19050" t="19050" r="26670" b="15240"/>
                <wp:wrapNone/>
                <wp:docPr id="4" name="正方形/長方形 4"/>
                <wp:cNvGraphicFramePr/>
                <a:graphic xmlns:a="http://schemas.openxmlformats.org/drawingml/2006/main">
                  <a:graphicData uri="http://schemas.microsoft.com/office/word/2010/wordprocessingShape">
                    <wps:wsp>
                      <wps:cNvSpPr/>
                      <wps:spPr>
                        <a:xfrm>
                          <a:off x="0" y="0"/>
                          <a:ext cx="6755130" cy="291846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AC65" id="正方形/長方形 4" o:spid="_x0000_s1026" style="position:absolute;left:0;text-align:left;margin-left:-4.2pt;margin-top:7.4pt;width:531.9pt;height:22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" filled="f" strokecolor="#1f4d78 [1604]" strokeweight="2.25pt">
                <w10:wrap anchorx="margin"/>
              </v:rect>
            </w:pict>
          </mc:Fallback>
        </mc:AlternateContent>
      </w:r>
    </w:p>
    <w:p w:rsidR="00BD4A6C" w:rsidRPr="005113A0" w:rsidRDefault="0026432C" w:rsidP="0026432C">
      <w:pPr>
        <w:jc w:val="center"/>
        <w:rPr>
          <w:rFonts w:ascii="ＭＳ ゴシック" w:eastAsia="ＭＳ ゴシック" w:hAnsi="ＭＳ ゴシック"/>
          <w:w w:val="150"/>
          <w:sz w:val="24"/>
        </w:rPr>
      </w:pPr>
      <w:r w:rsidRPr="005113A0">
        <w:rPr>
          <w:rFonts w:ascii="ＭＳ ゴシック" w:eastAsia="ＭＳ ゴシック" w:hAnsi="ＭＳ ゴシック" w:hint="eastAsia"/>
          <w:w w:val="150"/>
          <w:sz w:val="24"/>
        </w:rPr>
        <w:t>新型コロナウイルス感染症に伴う</w:t>
      </w:r>
    </w:p>
    <w:p w:rsidR="0026432C" w:rsidRPr="005113A0" w:rsidRDefault="0026432C" w:rsidP="0026432C">
      <w:pPr>
        <w:jc w:val="center"/>
        <w:rPr>
          <w:rFonts w:ascii="ＭＳ ゴシック" w:eastAsia="ＭＳ ゴシック" w:hAnsi="ＭＳ ゴシック"/>
          <w:w w:val="150"/>
          <w:sz w:val="24"/>
        </w:rPr>
      </w:pPr>
      <w:r w:rsidRPr="005113A0">
        <w:rPr>
          <w:rFonts w:ascii="ＭＳ ゴシック" w:eastAsia="ＭＳ ゴシック" w:hAnsi="ＭＳ ゴシック" w:hint="eastAsia"/>
          <w:w w:val="150"/>
          <w:sz w:val="24"/>
        </w:rPr>
        <w:t>国民健康保険傷病手当金について</w:t>
      </w:r>
    </w:p>
    <w:p w:rsidR="00BD4A6C" w:rsidRPr="006C43D1" w:rsidRDefault="005113A0">
      <w:pPr>
        <w:rPr>
          <w:rFonts w:ascii="HGSｺﾞｼｯｸM" w:eastAsia="HGSｺﾞｼｯｸM" w:hAnsi="ＭＳ ゴシック"/>
          <w:sz w:val="22"/>
        </w:rPr>
      </w:pPr>
      <w:r>
        <w:rPr>
          <w:rFonts w:ascii="ＭＳ ゴシック" w:eastAsia="ＭＳ ゴシック" w:hAnsi="ＭＳ ゴシック" w:hint="eastAsia"/>
          <w:sz w:val="22"/>
        </w:rPr>
        <w:t xml:space="preserve">　</w:t>
      </w:r>
      <w:r w:rsidRPr="006C43D1">
        <w:rPr>
          <w:rFonts w:ascii="HGSｺﾞｼｯｸM" w:eastAsia="HGSｺﾞｼｯｸM" w:hAnsi="ＭＳ ゴシック" w:hint="eastAsia"/>
          <w:sz w:val="22"/>
        </w:rPr>
        <w:t>亀山市国民健康保険の加入者の方が新型コロナウイルス感染症に感染または感染が疑われ、一定の要件を満たした場合に限り、その就労できなかった期間、傷病手当金を支給します。</w:t>
      </w:r>
    </w:p>
    <w:p w:rsidR="00BD4A6C" w:rsidRPr="00C30CD7" w:rsidRDefault="005113A0">
      <w:pPr>
        <w:rPr>
          <w:rFonts w:ascii="ＭＳ ゴシック" w:eastAsia="ＭＳ ゴシック" w:hAnsi="ＭＳ ゴシック"/>
          <w:b/>
          <w:sz w:val="22"/>
        </w:rPr>
      </w:pPr>
      <w:r w:rsidRPr="00C30CD7">
        <w:rPr>
          <w:rFonts w:ascii="ＭＳ ゴシック" w:eastAsia="ＭＳ ゴシック" w:hAnsi="ＭＳ ゴシック" w:hint="eastAsia"/>
          <w:b/>
          <w:sz w:val="22"/>
        </w:rPr>
        <w:t>【対象となる方】</w:t>
      </w:r>
    </w:p>
    <w:p w:rsidR="005113A0" w:rsidRPr="006C43D1" w:rsidRDefault="005113A0">
      <w:pPr>
        <w:rPr>
          <w:rFonts w:ascii="HGSｺﾞｼｯｸM" w:eastAsia="HGSｺﾞｼｯｸM" w:hAnsi="ＭＳ ゴシック"/>
          <w:sz w:val="22"/>
        </w:rPr>
      </w:pPr>
      <w:r w:rsidRPr="006C43D1">
        <w:rPr>
          <w:rFonts w:ascii="HGSｺﾞｼｯｸM" w:eastAsia="HGSｺﾞｼｯｸM" w:hAnsi="ＭＳ ゴシック" w:hint="eastAsia"/>
          <w:sz w:val="22"/>
        </w:rPr>
        <w:t>次の１～４のすべてに該当する人</w:t>
      </w:r>
    </w:p>
    <w:p w:rsidR="005113A0" w:rsidRPr="006C43D1" w:rsidRDefault="005113A0">
      <w:pPr>
        <w:rPr>
          <w:rFonts w:ascii="HGSｺﾞｼｯｸM" w:eastAsia="HGSｺﾞｼｯｸM" w:hAnsi="ＭＳ ゴシック"/>
          <w:sz w:val="22"/>
        </w:rPr>
      </w:pPr>
      <w:r w:rsidRPr="006C43D1">
        <w:rPr>
          <w:rFonts w:ascii="HGSｺﾞｼｯｸM" w:eastAsia="HGSｺﾞｼｯｸM" w:hAnsi="ＭＳ ゴシック" w:hint="eastAsia"/>
          <w:sz w:val="22"/>
        </w:rPr>
        <w:t>１．亀山市国民健康保険に加入している</w:t>
      </w:r>
    </w:p>
    <w:p w:rsidR="005113A0" w:rsidRPr="006C43D1" w:rsidRDefault="005113A0">
      <w:pPr>
        <w:rPr>
          <w:rFonts w:ascii="HGSｺﾞｼｯｸM" w:eastAsia="HGSｺﾞｼｯｸM" w:hAnsi="ＭＳ ゴシック"/>
          <w:sz w:val="22"/>
        </w:rPr>
      </w:pPr>
      <w:r w:rsidRPr="006C43D1">
        <w:rPr>
          <w:rFonts w:ascii="HGSｺﾞｼｯｸM" w:eastAsia="HGSｺﾞｼｯｸM" w:hAnsi="ＭＳ ゴシック" w:hint="eastAsia"/>
          <w:sz w:val="22"/>
        </w:rPr>
        <w:t>２．勤務先から給与等の支払いを受けている</w:t>
      </w:r>
    </w:p>
    <w:p w:rsidR="005113A0" w:rsidRPr="006C43D1" w:rsidRDefault="005113A0" w:rsidP="00C30CD7">
      <w:pPr>
        <w:ind w:left="440" w:hangingChars="200" w:hanging="440"/>
        <w:rPr>
          <w:rFonts w:ascii="HGSｺﾞｼｯｸM" w:eastAsia="HGSｺﾞｼｯｸM" w:hAnsi="ＭＳ ゴシック"/>
          <w:sz w:val="22"/>
        </w:rPr>
      </w:pPr>
      <w:r w:rsidRPr="006C43D1">
        <w:rPr>
          <w:rFonts w:ascii="HGSｺﾞｼｯｸM" w:eastAsia="HGSｺﾞｼｯｸM" w:hAnsi="ＭＳ ゴシック" w:hint="eastAsia"/>
          <w:sz w:val="22"/>
        </w:rPr>
        <w:t>３．新型コロナウイルス感染症に感染、または発熱等の症状で感染の疑いがあり、療養のため連続して４日以上仕事を休んでいる</w:t>
      </w:r>
    </w:p>
    <w:p w:rsidR="005113A0" w:rsidRPr="006C43D1" w:rsidRDefault="005113A0">
      <w:pPr>
        <w:rPr>
          <w:rFonts w:ascii="HGSｺﾞｼｯｸM" w:eastAsia="HGSｺﾞｼｯｸM" w:hAnsi="ＭＳ ゴシック"/>
          <w:sz w:val="22"/>
        </w:rPr>
      </w:pPr>
      <w:r w:rsidRPr="006C43D1">
        <w:rPr>
          <w:rFonts w:ascii="HGSｺﾞｼｯｸM" w:eastAsia="HGSｺﾞｼｯｸM" w:hAnsi="ＭＳ ゴシック" w:hint="eastAsia"/>
          <w:sz w:val="22"/>
        </w:rPr>
        <w:t>４</w:t>
      </w:r>
      <w:r w:rsidR="006C43D1">
        <w:rPr>
          <w:rFonts w:ascii="HGSｺﾞｼｯｸM" w:eastAsia="HGSｺﾞｼｯｸM" w:hAnsi="ＭＳ ゴシック" w:hint="eastAsia"/>
          <w:sz w:val="22"/>
        </w:rPr>
        <w:t>．</w:t>
      </w:r>
      <w:r w:rsidRPr="006C43D1">
        <w:rPr>
          <w:rFonts w:ascii="HGSｺﾞｼｯｸM" w:eastAsia="HGSｺﾞｼｯｸM" w:hAnsi="ＭＳ ゴシック" w:hint="eastAsia"/>
          <w:sz w:val="22"/>
        </w:rPr>
        <w:t>仕事を休んでいる間、勤務先から給与等の全部または一部が支給されなかった</w:t>
      </w:r>
    </w:p>
    <w:p w:rsidR="000B370D" w:rsidRPr="006C43D1" w:rsidRDefault="00C30CD7">
      <w:pPr>
        <w:rPr>
          <w:rFonts w:ascii="HGSｺﾞｼｯｸM" w:eastAsia="HGSｺﾞｼｯｸM" w:hAnsi="ＭＳ ゴシック"/>
          <w:sz w:val="22"/>
        </w:rPr>
      </w:pPr>
      <w:r w:rsidRPr="006C43D1">
        <w:rPr>
          <w:rFonts w:ascii="HGSｺﾞｼｯｸM" w:eastAsia="HGSｺﾞｼｯｸM" w:hAnsi="ＭＳ ゴシック" w:hint="eastAsia"/>
          <w:sz w:val="22"/>
        </w:rPr>
        <w:t>※支給を受けるためには、申請が必要です。</w:t>
      </w:r>
    </w:p>
    <w:p w:rsidR="00C30CD7" w:rsidRPr="00C30CD7" w:rsidRDefault="00C30CD7" w:rsidP="00C30CD7">
      <w:pPr>
        <w:rPr>
          <w:rFonts w:ascii="ＭＳ ゴシック" w:eastAsia="ＭＳ ゴシック" w:hAnsi="ＭＳ ゴシック"/>
          <w:sz w:val="22"/>
        </w:rPr>
      </w:pPr>
      <w:r w:rsidRPr="0067575E">
        <w:rPr>
          <w:rFonts w:ascii="ＭＳ ゴシック" w:eastAsia="ＭＳ ゴシック" w:hAnsi="ＭＳ ゴシック" w:hint="eastAsia"/>
          <w:w w:val="125"/>
          <w:sz w:val="22"/>
        </w:rPr>
        <w:t>申請に必要な書類等の詳細については、亀山市市民課国民健康保険グループ</w:t>
      </w:r>
      <w:r>
        <w:rPr>
          <w:rFonts w:ascii="ＭＳ ゴシック" w:eastAsia="ＭＳ ゴシック" w:hAnsi="ＭＳ ゴシック" w:hint="eastAsia"/>
          <w:w w:val="125"/>
          <w:sz w:val="22"/>
        </w:rPr>
        <w:t>（ＴＥＬ０５９５-８４-５００６）</w:t>
      </w:r>
      <w:r w:rsidRPr="0067575E">
        <w:rPr>
          <w:rFonts w:ascii="ＭＳ ゴシック" w:eastAsia="ＭＳ ゴシック" w:hAnsi="ＭＳ ゴシック" w:hint="eastAsia"/>
          <w:w w:val="125"/>
          <w:sz w:val="22"/>
        </w:rPr>
        <w:t>にお問い合わせください。</w:t>
      </w:r>
    </w:p>
    <w:sectPr w:rsidR="00C30CD7" w:rsidRPr="00C30CD7" w:rsidSect="005113A0">
      <w:headerReference w:type="default" r:id="rId7"/>
      <w:pgSz w:w="11906" w:h="16838"/>
      <w:pgMar w:top="680" w:right="720" w:bottom="68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9B" w:rsidRDefault="00C44B9B" w:rsidP="005113A0">
      <w:r>
        <w:separator/>
      </w:r>
    </w:p>
  </w:endnote>
  <w:endnote w:type="continuationSeparator" w:id="0">
    <w:p w:rsidR="00C44B9B" w:rsidRDefault="00C44B9B" w:rsidP="0051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9B" w:rsidRDefault="00C44B9B" w:rsidP="005113A0">
      <w:r>
        <w:separator/>
      </w:r>
    </w:p>
  </w:footnote>
  <w:footnote w:type="continuationSeparator" w:id="0">
    <w:p w:rsidR="00C44B9B" w:rsidRDefault="00C44B9B" w:rsidP="0051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A0" w:rsidRDefault="005113A0" w:rsidP="005113A0">
    <w:pPr>
      <w:pStyle w:val="a3"/>
      <w:jc w:val="center"/>
    </w:pPr>
    <w:r w:rsidRPr="00BD4A6C">
      <w:rPr>
        <w:rFonts w:ascii="ＭＳ ゴシック" w:eastAsia="ＭＳ ゴシック" w:hAnsi="ＭＳ ゴシック" w:hint="eastAsia"/>
        <w:sz w:val="56"/>
      </w:rPr>
      <w:t>国民健康保険の被保険者の皆様へ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24"/>
    <w:rsid w:val="000B370D"/>
    <w:rsid w:val="0026432C"/>
    <w:rsid w:val="005113A0"/>
    <w:rsid w:val="00545A24"/>
    <w:rsid w:val="005E5B1F"/>
    <w:rsid w:val="0067575E"/>
    <w:rsid w:val="006C43D1"/>
    <w:rsid w:val="00B6369A"/>
    <w:rsid w:val="00BD4A6C"/>
    <w:rsid w:val="00C30CD7"/>
    <w:rsid w:val="00C44B9B"/>
    <w:rsid w:val="00CF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CE584"/>
  <w15:chartTrackingRefBased/>
  <w15:docId w15:val="{DBBBF7AC-A3F7-4EAB-9CD3-D7740922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3A0"/>
    <w:pPr>
      <w:tabs>
        <w:tab w:val="center" w:pos="4252"/>
        <w:tab w:val="right" w:pos="8504"/>
      </w:tabs>
      <w:snapToGrid w:val="0"/>
    </w:pPr>
  </w:style>
  <w:style w:type="character" w:customStyle="1" w:styleId="a4">
    <w:name w:val="ヘッダー (文字)"/>
    <w:basedOn w:val="a0"/>
    <w:link w:val="a3"/>
    <w:uiPriority w:val="99"/>
    <w:rsid w:val="005113A0"/>
  </w:style>
  <w:style w:type="paragraph" w:styleId="a5">
    <w:name w:val="footer"/>
    <w:basedOn w:val="a"/>
    <w:link w:val="a6"/>
    <w:uiPriority w:val="99"/>
    <w:unhideWhenUsed/>
    <w:rsid w:val="005113A0"/>
    <w:pPr>
      <w:tabs>
        <w:tab w:val="center" w:pos="4252"/>
        <w:tab w:val="right" w:pos="8504"/>
      </w:tabs>
      <w:snapToGrid w:val="0"/>
    </w:pPr>
  </w:style>
  <w:style w:type="character" w:customStyle="1" w:styleId="a6">
    <w:name w:val="フッター (文字)"/>
    <w:basedOn w:val="a0"/>
    <w:link w:val="a5"/>
    <w:uiPriority w:val="99"/>
    <w:rsid w:val="005113A0"/>
  </w:style>
  <w:style w:type="paragraph" w:styleId="a7">
    <w:name w:val="Balloon Text"/>
    <w:basedOn w:val="a"/>
    <w:link w:val="a8"/>
    <w:uiPriority w:val="99"/>
    <w:semiHidden/>
    <w:unhideWhenUsed/>
    <w:rsid w:val="00C30C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0C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B24F-AFE1-424A-9410-41C091C2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早川永一</dc:creator>
  <cp:keywords/>
  <dc:description/>
  <cp:lastModifiedBy>user</cp:lastModifiedBy>
  <cp:revision>2</cp:revision>
  <cp:lastPrinted>2021-05-27T05:21:00Z</cp:lastPrinted>
  <dcterms:created xsi:type="dcterms:W3CDTF">2021-08-02T08:21:00Z</dcterms:created>
  <dcterms:modified xsi:type="dcterms:W3CDTF">2021-08-02T08:21:00Z</dcterms:modified>
</cp:coreProperties>
</file>